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B2" w:rsidRDefault="00433BB2" w:rsidP="00BC0659">
      <w:pPr>
        <w:spacing w:before="120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Formularz ofertowy</w:t>
      </w:r>
    </w:p>
    <w:p w:rsidR="00433BB2" w:rsidRPr="00BC0659" w:rsidRDefault="00433BB2" w:rsidP="00BC0659">
      <w:pPr>
        <w:spacing w:before="120" w:after="0"/>
        <w:jc w:val="center"/>
        <w:rPr>
          <w:b/>
          <w:bCs/>
          <w:lang w:eastAsia="en-US"/>
        </w:rPr>
      </w:pPr>
    </w:p>
    <w:p w:rsidR="00433BB2" w:rsidRPr="00BC0659" w:rsidRDefault="00433BB2" w:rsidP="00BC0659">
      <w:pPr>
        <w:numPr>
          <w:ilvl w:val="0"/>
          <w:numId w:val="1"/>
        </w:numPr>
        <w:autoSpaceDE w:val="0"/>
        <w:autoSpaceDN w:val="0"/>
        <w:adjustRightInd w:val="0"/>
        <w:spacing w:before="120" w:after="0"/>
        <w:ind w:left="284" w:hanging="283"/>
        <w:jc w:val="both"/>
        <w:rPr>
          <w:color w:val="000000"/>
          <w:lang w:eastAsia="en-US"/>
        </w:rPr>
      </w:pPr>
      <w:r w:rsidRPr="00BC0659">
        <w:rPr>
          <w:bCs/>
          <w:color w:val="000000"/>
          <w:lang w:eastAsia="en-US"/>
        </w:rPr>
        <w:t xml:space="preserve">PROWADZĄCY ROZPOZNANIE CENOWE: </w:t>
      </w:r>
    </w:p>
    <w:p w:rsidR="00433BB2" w:rsidRPr="00BC0659" w:rsidRDefault="00433BB2" w:rsidP="00BC0659">
      <w:pPr>
        <w:autoSpaceDE w:val="0"/>
        <w:autoSpaceDN w:val="0"/>
        <w:adjustRightInd w:val="0"/>
        <w:spacing w:after="0"/>
        <w:ind w:left="284"/>
        <w:jc w:val="both"/>
        <w:rPr>
          <w:color w:val="000000"/>
          <w:lang w:eastAsia="en-US"/>
        </w:rPr>
      </w:pPr>
      <w:r w:rsidRPr="00BC0659">
        <w:rPr>
          <w:color w:val="000000"/>
          <w:lang w:eastAsia="en-US"/>
        </w:rPr>
        <w:t xml:space="preserve">Generalna Dyrekcja Ochrony Środowiska </w:t>
      </w:r>
    </w:p>
    <w:p w:rsidR="00433BB2" w:rsidRPr="00BC0659" w:rsidRDefault="00433BB2" w:rsidP="00BC0659">
      <w:pPr>
        <w:autoSpaceDE w:val="0"/>
        <w:autoSpaceDN w:val="0"/>
        <w:adjustRightInd w:val="0"/>
        <w:spacing w:after="0"/>
        <w:ind w:left="284"/>
        <w:jc w:val="both"/>
        <w:rPr>
          <w:color w:val="000000"/>
          <w:lang w:eastAsia="en-US"/>
        </w:rPr>
      </w:pPr>
      <w:r w:rsidRPr="00BC0659">
        <w:rPr>
          <w:color w:val="000000"/>
          <w:lang w:eastAsia="en-US"/>
        </w:rPr>
        <w:t xml:space="preserve">ul. Wawelska 52/54 </w:t>
      </w:r>
      <w:bookmarkStart w:id="0" w:name="_GoBack"/>
      <w:bookmarkEnd w:id="0"/>
    </w:p>
    <w:p w:rsidR="00433BB2" w:rsidRPr="00BC0659" w:rsidRDefault="00433BB2" w:rsidP="00BC0659">
      <w:pPr>
        <w:autoSpaceDE w:val="0"/>
        <w:autoSpaceDN w:val="0"/>
        <w:adjustRightInd w:val="0"/>
        <w:spacing w:after="0"/>
        <w:ind w:left="284"/>
        <w:jc w:val="both"/>
        <w:rPr>
          <w:color w:val="000000"/>
          <w:lang w:eastAsia="en-US"/>
        </w:rPr>
      </w:pPr>
      <w:r w:rsidRPr="00BC0659">
        <w:rPr>
          <w:color w:val="000000"/>
          <w:lang w:eastAsia="en-US"/>
        </w:rPr>
        <w:t xml:space="preserve">00-922 Warszawa </w:t>
      </w:r>
    </w:p>
    <w:p w:rsidR="00433BB2" w:rsidRPr="00BC0659" w:rsidRDefault="00433BB2" w:rsidP="00BC0659">
      <w:pPr>
        <w:spacing w:after="0"/>
      </w:pPr>
    </w:p>
    <w:p w:rsidR="00433BB2" w:rsidRPr="00BC0659" w:rsidRDefault="00433BB2" w:rsidP="00DC3E14">
      <w:pPr>
        <w:pStyle w:val="ListParagraph"/>
        <w:numPr>
          <w:ilvl w:val="0"/>
          <w:numId w:val="1"/>
        </w:numPr>
        <w:spacing w:after="0"/>
        <w:ind w:left="284" w:hanging="284"/>
        <w:jc w:val="both"/>
      </w:pPr>
      <w:r w:rsidRPr="00BC0659">
        <w:t xml:space="preserve">Zamówienie dotyczy </w:t>
      </w:r>
      <w:r>
        <w:t xml:space="preserve">szacowanych kosztów </w:t>
      </w:r>
      <w:r w:rsidRPr="00BC0659">
        <w:t>sporządzeni</w:t>
      </w:r>
      <w:r>
        <w:t>a</w:t>
      </w:r>
      <w:r w:rsidRPr="00BC0659">
        <w:t xml:space="preserve"> </w:t>
      </w:r>
      <w:r>
        <w:rPr>
          <w:sz w:val="24"/>
          <w:szCs w:val="24"/>
        </w:rPr>
        <w:t xml:space="preserve">ekspertyzy, dotyczącej </w:t>
      </w:r>
      <w:r w:rsidRPr="00D11B3B">
        <w:rPr>
          <w:sz w:val="24"/>
          <w:szCs w:val="24"/>
        </w:rPr>
        <w:t>zasadności i możliwości wprowadzenia w Polsce systemu kaucyjnego na opakowania napojów</w:t>
      </w:r>
    </w:p>
    <w:tbl>
      <w:tblPr>
        <w:tblpPr w:leftFromText="141" w:rightFromText="141" w:vertAnchor="page" w:horzAnchor="margin" w:tblpY="6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24"/>
        <w:gridCol w:w="1498"/>
        <w:gridCol w:w="1406"/>
        <w:gridCol w:w="3234"/>
      </w:tblGrid>
      <w:tr w:rsidR="00433BB2" w:rsidTr="00B41FDA">
        <w:trPr>
          <w:cantSplit/>
        </w:trPr>
        <w:tc>
          <w:tcPr>
            <w:tcW w:w="2924" w:type="dxa"/>
            <w:vMerge w:val="restart"/>
          </w:tcPr>
          <w:p w:rsidR="00433BB2" w:rsidRDefault="00433BB2" w:rsidP="00B41FDA">
            <w:r>
              <w:rPr>
                <w:b/>
              </w:rPr>
              <w:t>Nazwa i adres Wykonawcy</w:t>
            </w:r>
          </w:p>
        </w:tc>
        <w:tc>
          <w:tcPr>
            <w:tcW w:w="2904" w:type="dxa"/>
            <w:gridSpan w:val="2"/>
          </w:tcPr>
          <w:p w:rsidR="00433BB2" w:rsidRDefault="00433BB2" w:rsidP="00B41FDA">
            <w:r>
              <w:rPr>
                <w:b/>
              </w:rPr>
              <w:t>Wartość całkowita zamówienia (PLN)</w:t>
            </w:r>
          </w:p>
        </w:tc>
        <w:tc>
          <w:tcPr>
            <w:tcW w:w="3234" w:type="dxa"/>
            <w:vMerge w:val="restart"/>
          </w:tcPr>
          <w:p w:rsidR="00433BB2" w:rsidRDefault="00433BB2" w:rsidP="00B41FDA">
            <w:r>
              <w:rPr>
                <w:b/>
              </w:rPr>
              <w:t>Uwagi</w:t>
            </w:r>
          </w:p>
        </w:tc>
      </w:tr>
      <w:tr w:rsidR="00433BB2" w:rsidTr="00B41FDA">
        <w:tc>
          <w:tcPr>
            <w:tcW w:w="2924" w:type="dxa"/>
            <w:vMerge/>
          </w:tcPr>
          <w:p w:rsidR="00433BB2" w:rsidRDefault="00433BB2" w:rsidP="00B41FDA"/>
        </w:tc>
        <w:tc>
          <w:tcPr>
            <w:tcW w:w="1498" w:type="dxa"/>
          </w:tcPr>
          <w:p w:rsidR="00433BB2" w:rsidRDefault="00433BB2" w:rsidP="00B41FDA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netto</w:t>
            </w:r>
          </w:p>
        </w:tc>
        <w:tc>
          <w:tcPr>
            <w:tcW w:w="1406" w:type="dxa"/>
          </w:tcPr>
          <w:p w:rsidR="00433BB2" w:rsidRDefault="00433BB2" w:rsidP="00B41FDA">
            <w:pPr>
              <w:rPr>
                <w:b/>
              </w:rPr>
            </w:pPr>
            <w:r>
              <w:rPr>
                <w:b/>
              </w:rPr>
              <w:t>brutto</w:t>
            </w:r>
          </w:p>
        </w:tc>
        <w:tc>
          <w:tcPr>
            <w:tcW w:w="3234" w:type="dxa"/>
            <w:vMerge/>
          </w:tcPr>
          <w:p w:rsidR="00433BB2" w:rsidRDefault="00433BB2" w:rsidP="00B41FDA"/>
        </w:tc>
      </w:tr>
      <w:tr w:rsidR="00433BB2" w:rsidTr="00B41FDA">
        <w:tc>
          <w:tcPr>
            <w:tcW w:w="2924" w:type="dxa"/>
          </w:tcPr>
          <w:p w:rsidR="00433BB2" w:rsidRDefault="00433BB2" w:rsidP="00B41FDA"/>
        </w:tc>
        <w:tc>
          <w:tcPr>
            <w:tcW w:w="1498" w:type="dxa"/>
          </w:tcPr>
          <w:p w:rsidR="00433BB2" w:rsidRDefault="00433BB2" w:rsidP="00B41FDA">
            <w:r>
              <w:t>0,00</w:t>
            </w:r>
          </w:p>
        </w:tc>
        <w:tc>
          <w:tcPr>
            <w:tcW w:w="1406" w:type="dxa"/>
          </w:tcPr>
          <w:p w:rsidR="00433BB2" w:rsidRDefault="00433BB2" w:rsidP="00B41FDA">
            <w:r>
              <w:t>0,00</w:t>
            </w:r>
          </w:p>
        </w:tc>
        <w:tc>
          <w:tcPr>
            <w:tcW w:w="3234" w:type="dxa"/>
          </w:tcPr>
          <w:p w:rsidR="00433BB2" w:rsidRDefault="00433BB2" w:rsidP="00B41FDA"/>
        </w:tc>
      </w:tr>
    </w:tbl>
    <w:p w:rsidR="00433BB2" w:rsidRDefault="00433BB2">
      <w:pPr>
        <w:rPr>
          <w:rFonts w:ascii="Arial" w:hAnsi="Arial" w:cs="Arial"/>
          <w:b/>
        </w:rPr>
      </w:pPr>
    </w:p>
    <w:p w:rsidR="00433BB2" w:rsidRDefault="00433BB2" w:rsidP="00BC0659">
      <w:r>
        <w:t>Termin realizacji zamówienia:</w:t>
      </w:r>
    </w:p>
    <w:p w:rsidR="00433BB2" w:rsidRDefault="00433BB2" w:rsidP="00BC0659">
      <w:r>
        <w:t xml:space="preserve">I etap:…………………………………………….. (należy podać liczę roboczogodzin) </w:t>
      </w:r>
    </w:p>
    <w:p w:rsidR="00433BB2" w:rsidRDefault="00433BB2" w:rsidP="00B41FDA">
      <w:r>
        <w:t xml:space="preserve">II etap:…………………………………………….. (należy podać liczę roboczogodzin) </w:t>
      </w:r>
    </w:p>
    <w:p w:rsidR="00433BB2" w:rsidRDefault="00433BB2" w:rsidP="00BC0659"/>
    <w:p w:rsidR="00433BB2" w:rsidRDefault="00433BB2" w:rsidP="00BC0659">
      <w:r>
        <w:br/>
        <w:t>Ustalenie prawidłowej stawki podatku VAT, zgodnej z obowiązującymi przepisami ustawy o podatku od towarów i usług, należy do Wykonawcy.</w:t>
      </w:r>
    </w:p>
    <w:p w:rsidR="00433BB2" w:rsidRDefault="00433BB2" w:rsidP="00BC0659">
      <w:r>
        <w:t xml:space="preserve">III. Osoba do kontaktu ze strony Wykonawcy w sprawie zamówienia: ……………………………………, </w:t>
      </w:r>
    </w:p>
    <w:p w:rsidR="00433BB2" w:rsidRDefault="00433BB2" w:rsidP="00BC0659">
      <w:r>
        <w:t>tel: ……………….……….., e-mail: …………………….……………</w:t>
      </w:r>
    </w:p>
    <w:p w:rsidR="00433BB2" w:rsidRDefault="00433BB2" w:rsidP="00BC0659"/>
    <w:p w:rsidR="00433BB2" w:rsidRDefault="00433BB2" w:rsidP="00BC0659"/>
    <w:p w:rsidR="00433BB2" w:rsidRDefault="00433BB2" w:rsidP="00BC0659"/>
    <w:p w:rsidR="00433BB2" w:rsidRDefault="00433BB2" w:rsidP="00BC0659"/>
    <w:p w:rsidR="00433BB2" w:rsidRDefault="00433BB2" w:rsidP="00BC0659"/>
    <w:p w:rsidR="00433BB2" w:rsidRDefault="00433BB2" w:rsidP="00BC0659">
      <w:r>
        <w:t xml:space="preserve">…………………………………...                                                        </w:t>
      </w:r>
      <w:r>
        <w:tab/>
      </w:r>
      <w:r>
        <w:tab/>
        <w:t>……………………………………</w:t>
      </w:r>
    </w:p>
    <w:p w:rsidR="00433BB2" w:rsidRDefault="00433BB2" w:rsidP="00BC0659">
      <w:r>
        <w:t xml:space="preserve">      Miejscowość, data                                                                   </w:t>
      </w:r>
      <w:r>
        <w:tab/>
        <w:t xml:space="preserve">podpis i pieczęć Wykonawcy    </w:t>
      </w:r>
    </w:p>
    <w:sectPr w:rsidR="00433BB2" w:rsidSect="002848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BB2" w:rsidRDefault="00433BB2" w:rsidP="002B39DC">
      <w:pPr>
        <w:spacing w:after="0" w:line="240" w:lineRule="auto"/>
      </w:pPr>
      <w:r>
        <w:separator/>
      </w:r>
    </w:p>
  </w:endnote>
  <w:endnote w:type="continuationSeparator" w:id="0">
    <w:p w:rsidR="00433BB2" w:rsidRDefault="00433BB2" w:rsidP="002B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BB2" w:rsidRDefault="00433BB2" w:rsidP="002B39DC">
      <w:pPr>
        <w:spacing w:after="0" w:line="240" w:lineRule="auto"/>
      </w:pPr>
      <w:r>
        <w:separator/>
      </w:r>
    </w:p>
  </w:footnote>
  <w:footnote w:type="continuationSeparator" w:id="0">
    <w:p w:rsidR="00433BB2" w:rsidRDefault="00433BB2" w:rsidP="002B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BB2" w:rsidRDefault="00433BB2" w:rsidP="00A753AA">
    <w:pPr>
      <w:pStyle w:val="Header"/>
      <w:jc w:val="right"/>
    </w:pPr>
    <w:r>
      <w:t>Załącznik Nr 1 do rozpoznania cenowego z dnia 2 września 2015r.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109C"/>
    <w:multiLevelType w:val="hybridMultilevel"/>
    <w:tmpl w:val="B9B038B0"/>
    <w:lvl w:ilvl="0" w:tplc="63D688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281E950A">
      <w:start w:val="1"/>
      <w:numFmt w:val="lowerLetter"/>
      <w:lvlText w:val="%4."/>
      <w:lvlJc w:val="left"/>
      <w:pPr>
        <w:ind w:left="3360" w:hanging="84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E30"/>
    <w:rsid w:val="0000433B"/>
    <w:rsid w:val="000C0925"/>
    <w:rsid w:val="00176CF8"/>
    <w:rsid w:val="0028487E"/>
    <w:rsid w:val="002A5917"/>
    <w:rsid w:val="002B39DC"/>
    <w:rsid w:val="0041193A"/>
    <w:rsid w:val="00433BB2"/>
    <w:rsid w:val="00521E5F"/>
    <w:rsid w:val="00587ACA"/>
    <w:rsid w:val="005972E2"/>
    <w:rsid w:val="005B6C28"/>
    <w:rsid w:val="00601FC3"/>
    <w:rsid w:val="00631E30"/>
    <w:rsid w:val="007925C8"/>
    <w:rsid w:val="0079699D"/>
    <w:rsid w:val="0092110F"/>
    <w:rsid w:val="009511C1"/>
    <w:rsid w:val="00996AE1"/>
    <w:rsid w:val="00A06CFB"/>
    <w:rsid w:val="00A60112"/>
    <w:rsid w:val="00A753AA"/>
    <w:rsid w:val="00B41FDA"/>
    <w:rsid w:val="00B77600"/>
    <w:rsid w:val="00BC0659"/>
    <w:rsid w:val="00C12820"/>
    <w:rsid w:val="00D11B3B"/>
    <w:rsid w:val="00DC3E14"/>
    <w:rsid w:val="00DE4E3F"/>
    <w:rsid w:val="00E32C4A"/>
    <w:rsid w:val="00E43FEF"/>
    <w:rsid w:val="00EC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E30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0659"/>
    <w:pPr>
      <w:ind w:left="720"/>
      <w:contextualSpacing/>
    </w:pPr>
    <w:rPr>
      <w:rFonts w:eastAsia="Calibri"/>
      <w:lang w:eastAsia="en-US"/>
    </w:rPr>
  </w:style>
  <w:style w:type="paragraph" w:styleId="Header">
    <w:name w:val="header"/>
    <w:basedOn w:val="Normal"/>
    <w:link w:val="HeaderChar"/>
    <w:uiPriority w:val="99"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39DC"/>
    <w:rPr>
      <w:rFonts w:ascii="Calibri" w:hAnsi="Calibri" w:cs="Times New Roman"/>
      <w:lang w:eastAsia="pl-PL"/>
    </w:rPr>
  </w:style>
  <w:style w:type="paragraph" w:styleId="Footer">
    <w:name w:val="footer"/>
    <w:basedOn w:val="Normal"/>
    <w:link w:val="FooterChar"/>
    <w:uiPriority w:val="99"/>
    <w:rsid w:val="002B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39DC"/>
    <w:rPr>
      <w:rFonts w:ascii="Calibri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146</Words>
  <Characters>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ebylicka</dc:creator>
  <cp:keywords/>
  <dc:description/>
  <cp:lastModifiedBy>enowakowska</cp:lastModifiedBy>
  <cp:revision>2</cp:revision>
  <dcterms:created xsi:type="dcterms:W3CDTF">2015-09-02T13:31:00Z</dcterms:created>
  <dcterms:modified xsi:type="dcterms:W3CDTF">2015-09-02T13:31:00Z</dcterms:modified>
</cp:coreProperties>
</file>