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AB11A" w14:textId="10F6A2C6" w:rsidR="00E717C6" w:rsidRPr="00F67811" w:rsidRDefault="00982741" w:rsidP="00F67811">
      <w:pPr>
        <w:suppressAutoHyphens/>
        <w:spacing w:before="120" w:line="276" w:lineRule="auto"/>
        <w:ind w:left="357"/>
        <w:jc w:val="center"/>
        <w:rPr>
          <w:rFonts w:ascii="Arial" w:hAnsi="Arial" w:cs="Arial"/>
          <w:b/>
          <w:color w:val="0D0D0D" w:themeColor="text1" w:themeTint="F2"/>
          <w:sz w:val="22"/>
          <w:szCs w:val="22"/>
        </w:rPr>
      </w:pPr>
      <w:bookmarkStart w:id="0" w:name="_GoBack"/>
      <w:bookmarkEnd w:id="0"/>
      <w:r w:rsidRPr="00F67811">
        <w:rPr>
          <w:rFonts w:ascii="Arial" w:hAnsi="Arial" w:cs="Arial"/>
          <w:b/>
          <w:smallCaps/>
          <w:color w:val="0D0D0D" w:themeColor="text1" w:themeTint="F2"/>
          <w:sz w:val="22"/>
          <w:szCs w:val="22"/>
        </w:rPr>
        <w:t>UMOWA ……</w:t>
      </w:r>
      <w:r w:rsidRPr="00F67811">
        <w:rPr>
          <w:rFonts w:ascii="Arial" w:hAnsi="Arial" w:cs="Arial"/>
          <w:b/>
          <w:color w:val="0D0D0D" w:themeColor="text1" w:themeTint="F2"/>
          <w:sz w:val="22"/>
          <w:szCs w:val="22"/>
        </w:rPr>
        <w:t>/GDOŚ/2020</w:t>
      </w:r>
    </w:p>
    <w:p w14:paraId="10191DBF" w14:textId="77777777" w:rsidR="0093021E" w:rsidRPr="00F67811" w:rsidRDefault="0093021E" w:rsidP="00F67811">
      <w:pPr>
        <w:suppressAutoHyphens/>
        <w:spacing w:line="276" w:lineRule="auto"/>
        <w:ind w:left="357"/>
        <w:jc w:val="center"/>
        <w:rPr>
          <w:rFonts w:ascii="Arial" w:hAnsi="Arial" w:cs="Arial"/>
          <w:b/>
          <w:color w:val="0D0D0D" w:themeColor="text1" w:themeTint="F2"/>
          <w:sz w:val="22"/>
          <w:szCs w:val="22"/>
        </w:rPr>
      </w:pPr>
    </w:p>
    <w:p w14:paraId="2E96E00F" w14:textId="19C51A5B" w:rsidR="00E717C6" w:rsidRPr="00F67811" w:rsidRDefault="00F92041" w:rsidP="00F67811">
      <w:pPr>
        <w:suppressAutoHyphens/>
        <w:spacing w:line="276" w:lineRule="auto"/>
        <w:jc w:val="both"/>
        <w:rPr>
          <w:rFonts w:ascii="Arial" w:eastAsia="Arial" w:hAnsi="Arial" w:cs="Arial"/>
          <w:color w:val="0D0D0D" w:themeColor="text1" w:themeTint="F2"/>
          <w:sz w:val="22"/>
          <w:szCs w:val="22"/>
          <w:lang w:eastAsia="ar-SA"/>
        </w:rPr>
      </w:pPr>
      <w:r w:rsidRPr="00F67811">
        <w:rPr>
          <w:rFonts w:ascii="Arial" w:eastAsia="Arial" w:hAnsi="Arial" w:cs="Arial"/>
          <w:color w:val="0D0D0D" w:themeColor="text1" w:themeTint="F2"/>
          <w:sz w:val="22"/>
          <w:szCs w:val="22"/>
          <w:lang w:eastAsia="ar-SA"/>
        </w:rPr>
        <w:t>zawarta w dniu ….….. 2020 r. w Warszawie pomiędzy:</w:t>
      </w:r>
    </w:p>
    <w:p w14:paraId="6D1E77B6" w14:textId="77777777" w:rsidR="0093021E" w:rsidRPr="00F67811" w:rsidRDefault="0093021E" w:rsidP="00F67811">
      <w:pPr>
        <w:suppressAutoHyphens/>
        <w:spacing w:line="276" w:lineRule="auto"/>
        <w:jc w:val="both"/>
        <w:rPr>
          <w:rFonts w:ascii="Arial" w:eastAsia="Arial" w:hAnsi="Arial" w:cs="Arial"/>
          <w:color w:val="0D0D0D" w:themeColor="text1" w:themeTint="F2"/>
          <w:sz w:val="22"/>
          <w:szCs w:val="22"/>
          <w:lang w:eastAsia="ar-SA"/>
        </w:rPr>
      </w:pPr>
    </w:p>
    <w:p w14:paraId="745D446F" w14:textId="2C0FB147" w:rsidR="000C7EDD" w:rsidRPr="00F67811" w:rsidRDefault="00F92041" w:rsidP="00F67811">
      <w:pPr>
        <w:suppressAutoHyphens/>
        <w:spacing w:after="120" w:line="276" w:lineRule="auto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F67811">
        <w:rPr>
          <w:rFonts w:ascii="Arial" w:hAnsi="Arial" w:cs="Arial"/>
          <w:b/>
          <w:color w:val="0D0D0D" w:themeColor="text1" w:themeTint="F2"/>
          <w:sz w:val="22"/>
          <w:szCs w:val="22"/>
        </w:rPr>
        <w:t>Skarbem Państwa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– </w:t>
      </w:r>
      <w:r w:rsidRPr="00F67811">
        <w:rPr>
          <w:rFonts w:ascii="Arial" w:hAnsi="Arial" w:cs="Arial"/>
          <w:b/>
          <w:color w:val="0D0D0D" w:themeColor="text1" w:themeTint="F2"/>
          <w:sz w:val="22"/>
          <w:szCs w:val="22"/>
        </w:rPr>
        <w:t>Generalną Dyrekcją Ochrony Środowiska</w:t>
      </w:r>
      <w:r w:rsidR="007F07F3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z siedzibą w Warszawie, 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ul. Wawelska 52/54, 00-922 Warszawa, NIP: 701-015-10-52, REGON: 141628410,</w:t>
      </w:r>
      <w:r w:rsidR="000C7EDD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reprezentowan</w:t>
      </w:r>
      <w:r w:rsidR="00735E33" w:rsidRPr="00F67811">
        <w:rPr>
          <w:rFonts w:ascii="Arial" w:hAnsi="Arial" w:cs="Arial"/>
          <w:color w:val="0D0D0D" w:themeColor="text1" w:themeTint="F2"/>
          <w:sz w:val="22"/>
          <w:szCs w:val="22"/>
        </w:rPr>
        <w:t>ym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przez</w:t>
      </w:r>
      <w:r w:rsidR="000C7EDD" w:rsidRPr="00F67811">
        <w:rPr>
          <w:rFonts w:ascii="Arial" w:hAnsi="Arial" w:cs="Arial"/>
          <w:color w:val="0D0D0D" w:themeColor="text1" w:themeTint="F2"/>
          <w:sz w:val="22"/>
          <w:szCs w:val="22"/>
        </w:rPr>
        <w:t>:</w:t>
      </w:r>
    </w:p>
    <w:p w14:paraId="44E38045" w14:textId="7110C42F" w:rsidR="00E717C6" w:rsidRPr="00F67811" w:rsidRDefault="00F92041" w:rsidP="00F67811">
      <w:pPr>
        <w:suppressAutoHyphens/>
        <w:spacing w:after="120" w:line="276" w:lineRule="auto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F67811">
        <w:rPr>
          <w:rFonts w:ascii="Arial" w:hAnsi="Arial" w:cs="Arial"/>
          <w:b/>
          <w:color w:val="0D0D0D" w:themeColor="text1" w:themeTint="F2"/>
          <w:sz w:val="22"/>
          <w:szCs w:val="22"/>
        </w:rPr>
        <w:t>Panią Agnieszk</w:t>
      </w:r>
      <w:r w:rsidR="00735E33" w:rsidRPr="00F67811">
        <w:rPr>
          <w:rFonts w:ascii="Arial" w:hAnsi="Arial" w:cs="Arial"/>
          <w:b/>
          <w:color w:val="0D0D0D" w:themeColor="text1" w:themeTint="F2"/>
          <w:sz w:val="22"/>
          <w:szCs w:val="22"/>
        </w:rPr>
        <w:t>ę</w:t>
      </w:r>
      <w:r w:rsidRPr="00F67811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 Chilmon – Dyrektora Generalnego Generalnej Dyrekcji Ochrony Środowiska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,</w:t>
      </w:r>
    </w:p>
    <w:p w14:paraId="66BCBA58" w14:textId="77777777" w:rsidR="00E717C6" w:rsidRPr="00F67811" w:rsidRDefault="00F92041" w:rsidP="00F67811">
      <w:pPr>
        <w:suppressAutoHyphens/>
        <w:spacing w:after="120" w:line="276" w:lineRule="auto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zwanym dalej: „</w:t>
      </w:r>
      <w:r w:rsidRPr="00F67811">
        <w:rPr>
          <w:rFonts w:ascii="Arial" w:hAnsi="Arial" w:cs="Arial"/>
          <w:b/>
          <w:color w:val="0D0D0D" w:themeColor="text1" w:themeTint="F2"/>
          <w:sz w:val="22"/>
          <w:szCs w:val="22"/>
        </w:rPr>
        <w:t>Zamawiającym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”</w:t>
      </w:r>
    </w:p>
    <w:p w14:paraId="7145B5A8" w14:textId="77777777" w:rsidR="00E717C6" w:rsidRPr="00F67811" w:rsidRDefault="007F07F3" w:rsidP="00F67811">
      <w:pPr>
        <w:suppressAutoHyphens/>
        <w:spacing w:after="120" w:line="276" w:lineRule="auto"/>
        <w:jc w:val="both"/>
        <w:rPr>
          <w:rFonts w:ascii="Arial" w:eastAsia="Arial" w:hAnsi="Arial" w:cs="Arial"/>
          <w:color w:val="0D0D0D" w:themeColor="text1" w:themeTint="F2"/>
          <w:sz w:val="22"/>
          <w:szCs w:val="22"/>
          <w:lang w:eastAsia="ar-SA"/>
        </w:rPr>
      </w:pPr>
      <w:r w:rsidRPr="00F67811">
        <w:rPr>
          <w:rFonts w:ascii="Arial" w:eastAsia="Arial" w:hAnsi="Arial" w:cs="Arial"/>
          <w:color w:val="0D0D0D" w:themeColor="text1" w:themeTint="F2"/>
          <w:sz w:val="22"/>
          <w:szCs w:val="22"/>
          <w:lang w:eastAsia="ar-SA"/>
        </w:rPr>
        <w:t>a</w:t>
      </w:r>
    </w:p>
    <w:p w14:paraId="1A56D942" w14:textId="4FC9B48E" w:rsidR="00E717C6" w:rsidRPr="00F67811" w:rsidRDefault="00F92041" w:rsidP="00F67811">
      <w:pPr>
        <w:suppressAutoHyphens/>
        <w:spacing w:after="120" w:line="276" w:lineRule="auto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F67811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>…………………………..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, z siedzibą</w:t>
      </w:r>
      <w:r w:rsidR="007F07F3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w …………………..…………………, wpisaną do 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Rejestru Przedsiębiorców Krajowego Rejestru Sądowego prowadzonego przez Sąd ……..</w:t>
      </w:r>
      <w:r w:rsidR="00982741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dla ……………………..……. pod numerem KRS: …………………..…, </w:t>
      </w:r>
      <w:r w:rsidR="007F07F3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………………………. </w:t>
      </w:r>
      <w:r w:rsidRPr="00F67811">
        <w:rPr>
          <w:rFonts w:ascii="Arial" w:hAnsi="Arial" w:cs="Arial"/>
          <w:i/>
          <w:color w:val="0D0D0D" w:themeColor="text1" w:themeTint="F2"/>
          <w:sz w:val="22"/>
          <w:szCs w:val="22"/>
        </w:rPr>
        <w:t>[informacja o kapitale zakładowym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]</w:t>
      </w:r>
      <w:r w:rsidR="007F07F3" w:rsidRPr="00F67811">
        <w:rPr>
          <w:rFonts w:ascii="Arial" w:hAnsi="Arial" w:cs="Arial"/>
          <w:color w:val="0D0D0D" w:themeColor="text1" w:themeTint="F2"/>
          <w:sz w:val="22"/>
          <w:szCs w:val="22"/>
        </w:rPr>
        <w:t>,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NIP</w:t>
      </w:r>
      <w:r w:rsidR="007F07F3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: 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…………………., REGON</w:t>
      </w:r>
      <w:r w:rsidR="007F07F3" w:rsidRPr="00F67811">
        <w:rPr>
          <w:rFonts w:ascii="Arial" w:hAnsi="Arial" w:cs="Arial"/>
          <w:color w:val="0D0D0D" w:themeColor="text1" w:themeTint="F2"/>
          <w:sz w:val="22"/>
          <w:szCs w:val="22"/>
        </w:rPr>
        <w:t>: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……………, reprezentowaną przez</w:t>
      </w:r>
      <w:r w:rsidR="007F07F3" w:rsidRPr="00F67811">
        <w:rPr>
          <w:rFonts w:ascii="Arial" w:hAnsi="Arial" w:cs="Arial"/>
          <w:color w:val="0D0D0D" w:themeColor="text1" w:themeTint="F2"/>
          <w:sz w:val="22"/>
          <w:szCs w:val="22"/>
        </w:rPr>
        <w:t>:</w:t>
      </w:r>
    </w:p>
    <w:p w14:paraId="10D969C2" w14:textId="0820971D" w:rsidR="00E717C6" w:rsidRPr="00F67811" w:rsidRDefault="00F92041" w:rsidP="00F67811">
      <w:pPr>
        <w:suppressAutoHyphens/>
        <w:spacing w:after="120" w:line="276" w:lineRule="auto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…………………………………….……</w:t>
      </w:r>
      <w:r w:rsidR="00982741" w:rsidRPr="00F67811">
        <w:rPr>
          <w:rFonts w:ascii="Arial" w:hAnsi="Arial" w:cs="Arial"/>
          <w:color w:val="0D0D0D" w:themeColor="text1" w:themeTint="F2"/>
          <w:sz w:val="22"/>
          <w:szCs w:val="22"/>
        </w:rPr>
        <w:t>,</w:t>
      </w:r>
    </w:p>
    <w:p w14:paraId="7FBAF477" w14:textId="77777777" w:rsidR="00E717C6" w:rsidRPr="00F67811" w:rsidRDefault="00F92041" w:rsidP="00F67811">
      <w:pPr>
        <w:suppressAutoHyphens/>
        <w:spacing w:after="120" w:line="276" w:lineRule="auto"/>
        <w:ind w:left="15"/>
        <w:jc w:val="both"/>
        <w:rPr>
          <w:rFonts w:ascii="Arial" w:eastAsia="Arial" w:hAnsi="Arial" w:cs="Arial"/>
          <w:bCs/>
          <w:color w:val="0D0D0D" w:themeColor="text1" w:themeTint="F2"/>
          <w:sz w:val="22"/>
          <w:szCs w:val="22"/>
          <w:lang w:eastAsia="ar-SA"/>
        </w:rPr>
      </w:pPr>
      <w:r w:rsidRPr="00F67811">
        <w:rPr>
          <w:rFonts w:ascii="Arial" w:eastAsia="Arial" w:hAnsi="Arial" w:cs="Arial"/>
          <w:color w:val="0D0D0D" w:themeColor="text1" w:themeTint="F2"/>
          <w:sz w:val="22"/>
          <w:szCs w:val="22"/>
          <w:lang w:eastAsia="ar-SA"/>
        </w:rPr>
        <w:t xml:space="preserve">zwaną/ym w dalszej części: </w:t>
      </w:r>
      <w:r w:rsidRPr="00F67811">
        <w:rPr>
          <w:rFonts w:ascii="Arial" w:eastAsia="Arial" w:hAnsi="Arial" w:cs="Arial"/>
          <w:bCs/>
          <w:color w:val="0D0D0D" w:themeColor="text1" w:themeTint="F2"/>
          <w:sz w:val="22"/>
          <w:szCs w:val="22"/>
          <w:lang w:eastAsia="ar-SA"/>
        </w:rPr>
        <w:t>„</w:t>
      </w:r>
      <w:r w:rsidRPr="00F67811">
        <w:rPr>
          <w:rFonts w:ascii="Arial" w:eastAsia="Arial" w:hAnsi="Arial" w:cs="Arial"/>
          <w:b/>
          <w:bCs/>
          <w:color w:val="0D0D0D" w:themeColor="text1" w:themeTint="F2"/>
          <w:sz w:val="22"/>
          <w:szCs w:val="22"/>
          <w:lang w:eastAsia="ar-SA"/>
        </w:rPr>
        <w:t>Wykonawcą</w:t>
      </w:r>
      <w:r w:rsidRPr="00F67811">
        <w:rPr>
          <w:rFonts w:ascii="Arial" w:eastAsia="Arial" w:hAnsi="Arial" w:cs="Arial"/>
          <w:bCs/>
          <w:color w:val="0D0D0D" w:themeColor="text1" w:themeTint="F2"/>
          <w:sz w:val="22"/>
          <w:szCs w:val="22"/>
          <w:lang w:eastAsia="ar-SA"/>
        </w:rPr>
        <w:t>”.</w:t>
      </w:r>
    </w:p>
    <w:p w14:paraId="424173E3" w14:textId="77777777" w:rsidR="007F07F3" w:rsidRPr="00F67811" w:rsidRDefault="007F07F3" w:rsidP="00F67811">
      <w:pPr>
        <w:suppressAutoHyphens/>
        <w:spacing w:line="276" w:lineRule="auto"/>
        <w:ind w:left="17"/>
        <w:jc w:val="both"/>
        <w:rPr>
          <w:rFonts w:ascii="Arial" w:eastAsia="Arial" w:hAnsi="Arial" w:cs="Arial"/>
          <w:bCs/>
          <w:color w:val="0D0D0D" w:themeColor="text1" w:themeTint="F2"/>
          <w:sz w:val="22"/>
          <w:szCs w:val="22"/>
          <w:lang w:eastAsia="ar-SA"/>
        </w:rPr>
      </w:pPr>
      <w:r w:rsidRPr="00F67811">
        <w:rPr>
          <w:rFonts w:ascii="Arial" w:eastAsia="Arial" w:hAnsi="Arial" w:cs="Arial"/>
          <w:bCs/>
          <w:color w:val="0D0D0D" w:themeColor="text1" w:themeTint="F2"/>
          <w:sz w:val="22"/>
          <w:szCs w:val="22"/>
          <w:lang w:eastAsia="ar-SA"/>
        </w:rPr>
        <w:t>Zamawiający i Wykonawca zwani są dalej łącznie „</w:t>
      </w:r>
      <w:r w:rsidRPr="00F67811">
        <w:rPr>
          <w:rFonts w:ascii="Arial" w:eastAsia="Arial" w:hAnsi="Arial" w:cs="Arial"/>
          <w:b/>
          <w:bCs/>
          <w:color w:val="0D0D0D" w:themeColor="text1" w:themeTint="F2"/>
          <w:sz w:val="22"/>
          <w:szCs w:val="22"/>
          <w:lang w:eastAsia="ar-SA"/>
        </w:rPr>
        <w:t>Stronami</w:t>
      </w:r>
      <w:r w:rsidRPr="00F67811">
        <w:rPr>
          <w:rFonts w:ascii="Arial" w:eastAsia="Arial" w:hAnsi="Arial" w:cs="Arial"/>
          <w:bCs/>
          <w:color w:val="0D0D0D" w:themeColor="text1" w:themeTint="F2"/>
          <w:sz w:val="22"/>
          <w:szCs w:val="22"/>
          <w:lang w:eastAsia="ar-SA"/>
        </w:rPr>
        <w:t>”, a każdy z nich z osobna zwany jest również „</w:t>
      </w:r>
      <w:r w:rsidRPr="00F67811">
        <w:rPr>
          <w:rFonts w:ascii="Arial" w:eastAsia="Arial" w:hAnsi="Arial" w:cs="Arial"/>
          <w:b/>
          <w:bCs/>
          <w:color w:val="0D0D0D" w:themeColor="text1" w:themeTint="F2"/>
          <w:sz w:val="22"/>
          <w:szCs w:val="22"/>
          <w:lang w:eastAsia="ar-SA"/>
        </w:rPr>
        <w:t>Stroną</w:t>
      </w:r>
      <w:r w:rsidRPr="00F67811">
        <w:rPr>
          <w:rFonts w:ascii="Arial" w:eastAsia="Arial" w:hAnsi="Arial" w:cs="Arial"/>
          <w:bCs/>
          <w:color w:val="0D0D0D" w:themeColor="text1" w:themeTint="F2"/>
          <w:sz w:val="22"/>
          <w:szCs w:val="22"/>
          <w:lang w:eastAsia="ar-SA"/>
        </w:rPr>
        <w:t>”.</w:t>
      </w:r>
    </w:p>
    <w:p w14:paraId="6407B2A4" w14:textId="77777777" w:rsidR="007F07F3" w:rsidRPr="00F67811" w:rsidRDefault="007F07F3" w:rsidP="00F67811">
      <w:pPr>
        <w:suppressAutoHyphens/>
        <w:spacing w:after="120" w:line="276" w:lineRule="auto"/>
        <w:ind w:left="17"/>
        <w:jc w:val="both"/>
        <w:rPr>
          <w:rFonts w:ascii="Arial" w:eastAsia="Arial" w:hAnsi="Arial" w:cs="Arial"/>
          <w:bCs/>
          <w:color w:val="0D0D0D" w:themeColor="text1" w:themeTint="F2"/>
          <w:sz w:val="22"/>
          <w:szCs w:val="22"/>
          <w:lang w:eastAsia="ar-SA"/>
        </w:rPr>
      </w:pPr>
    </w:p>
    <w:p w14:paraId="165D1BFE" w14:textId="57B168DD" w:rsidR="00556931" w:rsidRPr="00F67811" w:rsidRDefault="00797C00" w:rsidP="00F67811">
      <w:pPr>
        <w:pStyle w:val="Tekstpodstawowy5"/>
        <w:widowControl/>
        <w:shd w:val="clear" w:color="auto" w:fill="auto"/>
        <w:suppressAutoHyphens/>
        <w:spacing w:after="120" w:line="276" w:lineRule="auto"/>
        <w:ind w:left="20" w:right="20" w:firstLine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W wyniku wyboru przez Zamawiającego najkorzystniejszej oferty w postępowaniu o</w:t>
      </w:r>
      <w:r w:rsidR="00735E33" w:rsidRPr="00F67811">
        <w:rPr>
          <w:rFonts w:ascii="Arial" w:hAnsi="Arial" w:cs="Arial"/>
          <w:color w:val="0D0D0D" w:themeColor="text1" w:themeTint="F2"/>
          <w:sz w:val="22"/>
          <w:szCs w:val="22"/>
        </w:rPr>
        <w:t> 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udzielenie zamówienia publicznego na usługi społeczne i inne szczególne usługi o</w:t>
      </w:r>
      <w:r w:rsidR="00735E33" w:rsidRPr="00F67811">
        <w:rPr>
          <w:rFonts w:ascii="Arial" w:hAnsi="Arial" w:cs="Arial"/>
          <w:color w:val="0D0D0D" w:themeColor="text1" w:themeTint="F2"/>
          <w:sz w:val="22"/>
          <w:szCs w:val="22"/>
        </w:rPr>
        <w:t> 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wartości poniżej 750</w:t>
      </w:r>
      <w:r w:rsidR="00735E33" w:rsidRPr="00F67811">
        <w:rPr>
          <w:rFonts w:ascii="Arial" w:hAnsi="Arial" w:cs="Arial"/>
          <w:color w:val="0D0D0D" w:themeColor="text1" w:themeTint="F2"/>
          <w:sz w:val="22"/>
          <w:szCs w:val="22"/>
        </w:rPr>
        <w:t> 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000 euro</w:t>
      </w:r>
      <w:r w:rsidR="008055CF" w:rsidRPr="00F67811">
        <w:rPr>
          <w:rFonts w:ascii="Arial" w:hAnsi="Arial" w:cs="Arial"/>
          <w:color w:val="0D0D0D" w:themeColor="text1" w:themeTint="F2"/>
          <w:sz w:val="22"/>
          <w:szCs w:val="22"/>
        </w:rPr>
        <w:t>,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prowadzonym na podstawie art. 138o ustaw</w:t>
      </w:r>
      <w:r w:rsidR="00556931" w:rsidRPr="00F67811">
        <w:rPr>
          <w:rFonts w:ascii="Arial" w:hAnsi="Arial" w:cs="Arial"/>
          <w:color w:val="0D0D0D" w:themeColor="text1" w:themeTint="F2"/>
          <w:sz w:val="22"/>
          <w:szCs w:val="22"/>
        </w:rPr>
        <w:t>y z dnia 29</w:t>
      </w:r>
      <w:r w:rsidR="00735E33" w:rsidRPr="00F67811">
        <w:rPr>
          <w:rFonts w:ascii="Arial" w:hAnsi="Arial" w:cs="Arial"/>
          <w:color w:val="0D0D0D" w:themeColor="text1" w:themeTint="F2"/>
          <w:sz w:val="22"/>
          <w:szCs w:val="22"/>
        </w:rPr>
        <w:t> </w:t>
      </w:r>
      <w:r w:rsidR="00556931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stycznia 2004 r. </w:t>
      </w:r>
      <w:r w:rsidR="00982741" w:rsidRPr="00F67811">
        <w:rPr>
          <w:rFonts w:ascii="Arial" w:hAnsi="Arial" w:cs="Arial"/>
          <w:color w:val="0D0D0D" w:themeColor="text1" w:themeTint="F2"/>
          <w:sz w:val="22"/>
          <w:szCs w:val="22"/>
        </w:rPr>
        <w:t>–</w:t>
      </w:r>
      <w:r w:rsidR="00556931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F67811">
        <w:rPr>
          <w:rFonts w:ascii="Arial" w:hAnsi="Arial" w:cs="Arial"/>
          <w:i/>
          <w:color w:val="0D0D0D" w:themeColor="text1" w:themeTint="F2"/>
          <w:sz w:val="22"/>
          <w:szCs w:val="22"/>
        </w:rPr>
        <w:t>Prawo zamówień publicznych</w:t>
      </w:r>
      <w:r w:rsidR="00556931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(t.j. Dz. U. 2019 r., poz. 1843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ze zm.), zawarta została </w:t>
      </w:r>
      <w:r w:rsidR="00735E33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niniejsza 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umowa</w:t>
      </w:r>
      <w:r w:rsidR="00735E33" w:rsidRPr="00F67811">
        <w:rPr>
          <w:rFonts w:ascii="Arial" w:hAnsi="Arial" w:cs="Arial"/>
          <w:color w:val="0D0D0D" w:themeColor="text1" w:themeTint="F2"/>
          <w:sz w:val="22"/>
          <w:szCs w:val="22"/>
        </w:rPr>
        <w:t>, zwana dalej „</w:t>
      </w:r>
      <w:r w:rsidR="00735E33" w:rsidRPr="00F67811">
        <w:rPr>
          <w:rFonts w:ascii="Arial" w:hAnsi="Arial" w:cs="Arial"/>
          <w:b/>
          <w:color w:val="0D0D0D" w:themeColor="text1" w:themeTint="F2"/>
          <w:sz w:val="22"/>
          <w:szCs w:val="22"/>
        </w:rPr>
        <w:t>Umową</w:t>
      </w:r>
      <w:r w:rsidR="00735E33" w:rsidRPr="00F67811">
        <w:rPr>
          <w:rFonts w:ascii="Arial" w:hAnsi="Arial" w:cs="Arial"/>
          <w:color w:val="0D0D0D" w:themeColor="text1" w:themeTint="F2"/>
          <w:sz w:val="22"/>
          <w:szCs w:val="22"/>
        </w:rPr>
        <w:t>”,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o następującej treści</w:t>
      </w:r>
      <w:r w:rsidR="00556931" w:rsidRPr="00F67811">
        <w:rPr>
          <w:rFonts w:ascii="Arial" w:hAnsi="Arial" w:cs="Arial"/>
          <w:color w:val="0D0D0D" w:themeColor="text1" w:themeTint="F2"/>
          <w:sz w:val="22"/>
          <w:szCs w:val="22"/>
        </w:rPr>
        <w:t>:</w:t>
      </w:r>
    </w:p>
    <w:p w14:paraId="0D078DA8" w14:textId="77777777" w:rsidR="00556931" w:rsidRPr="00F67811" w:rsidRDefault="00556931" w:rsidP="00F67811">
      <w:pPr>
        <w:pStyle w:val="Tekstpodstawowy5"/>
        <w:widowControl/>
        <w:shd w:val="clear" w:color="auto" w:fill="auto"/>
        <w:suppressAutoHyphens/>
        <w:spacing w:after="120" w:line="276" w:lineRule="auto"/>
        <w:ind w:left="23" w:right="23" w:firstLine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15F3CBA4" w14:textId="77777777" w:rsidR="007F07F3" w:rsidRPr="00F67811" w:rsidRDefault="007F07F3" w:rsidP="00F67811">
      <w:pPr>
        <w:pStyle w:val="Tekstpodstawowy5"/>
        <w:widowControl/>
        <w:shd w:val="clear" w:color="auto" w:fill="auto"/>
        <w:suppressAutoHyphens/>
        <w:spacing w:after="120" w:line="276" w:lineRule="auto"/>
        <w:ind w:left="23" w:right="23" w:firstLine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44D8083A" w14:textId="77777777" w:rsidR="00E717C6" w:rsidRPr="00F67811" w:rsidRDefault="00F92041" w:rsidP="00F67811">
      <w:pPr>
        <w:pStyle w:val="Tekstpodstawowy5"/>
        <w:widowControl/>
        <w:shd w:val="clear" w:color="auto" w:fill="auto"/>
        <w:suppressAutoHyphens/>
        <w:spacing w:after="0" w:line="276" w:lineRule="auto"/>
        <w:ind w:right="159" w:firstLine="0"/>
        <w:rPr>
          <w:rFonts w:ascii="Arial" w:hAnsi="Arial" w:cs="Arial"/>
          <w:color w:val="0D0D0D" w:themeColor="text1" w:themeTint="F2"/>
          <w:sz w:val="22"/>
          <w:szCs w:val="22"/>
        </w:rPr>
      </w:pPr>
      <w:r w:rsidRPr="00F67811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>§ 1</w:t>
      </w:r>
      <w:r w:rsidR="000A3263" w:rsidRPr="00F67811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>.</w:t>
      </w:r>
    </w:p>
    <w:p w14:paraId="2EC07502" w14:textId="77777777" w:rsidR="007F07F3" w:rsidRPr="00F67811" w:rsidRDefault="00F92041" w:rsidP="00F67811">
      <w:pPr>
        <w:pStyle w:val="Tekstpodstawowy5"/>
        <w:widowControl/>
        <w:shd w:val="clear" w:color="auto" w:fill="auto"/>
        <w:suppressAutoHyphens/>
        <w:spacing w:after="120" w:line="276" w:lineRule="auto"/>
        <w:ind w:right="159" w:firstLine="0"/>
        <w:rPr>
          <w:rFonts w:ascii="Arial" w:hAnsi="Arial" w:cs="Arial"/>
          <w:b/>
          <w:bCs/>
          <w:color w:val="0D0D0D" w:themeColor="text1" w:themeTint="F2"/>
          <w:sz w:val="22"/>
          <w:szCs w:val="22"/>
        </w:rPr>
      </w:pPr>
      <w:r w:rsidRPr="00F67811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>Przedmiot Umowy</w:t>
      </w:r>
    </w:p>
    <w:p w14:paraId="2855A2B2" w14:textId="7D4D1D50" w:rsidR="00E717C6" w:rsidRPr="00F67811" w:rsidRDefault="00F92041" w:rsidP="00F67811">
      <w:pPr>
        <w:pStyle w:val="Akapitzlist"/>
        <w:numPr>
          <w:ilvl w:val="0"/>
          <w:numId w:val="2"/>
        </w:numPr>
        <w:suppressAutoHyphens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Przedmiotem zamówienia jest świadczenie usług pocztowych</w:t>
      </w:r>
      <w:r w:rsidR="001F6652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(dalej jako „</w:t>
      </w:r>
      <w:r w:rsidR="001F6652" w:rsidRPr="00F67811">
        <w:rPr>
          <w:rFonts w:ascii="Arial" w:hAnsi="Arial" w:cs="Arial"/>
          <w:b/>
          <w:color w:val="0D0D0D" w:themeColor="text1" w:themeTint="F2"/>
          <w:sz w:val="22"/>
          <w:szCs w:val="22"/>
        </w:rPr>
        <w:t>usługi</w:t>
      </w:r>
      <w:r w:rsidR="001F6652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”), 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na</w:t>
      </w:r>
      <w:r w:rsidR="001F6652" w:rsidRPr="00F67811">
        <w:rPr>
          <w:rFonts w:ascii="Arial" w:hAnsi="Arial" w:cs="Arial"/>
          <w:color w:val="0D0D0D" w:themeColor="text1" w:themeTint="F2"/>
          <w:sz w:val="22"/>
          <w:szCs w:val="22"/>
        </w:rPr>
        <w:t> 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potrzeby Generalnej Dyrekcji Ochrony Środowiska, w zakresie przyjmowania, przemieszczania i doręczania przesyłek pocztowych oraz ich ewentualnych zwrotów w</w:t>
      </w:r>
      <w:r w:rsidR="00735E33" w:rsidRPr="00F67811">
        <w:rPr>
          <w:rFonts w:ascii="Arial" w:hAnsi="Arial" w:cs="Arial"/>
          <w:color w:val="0D0D0D" w:themeColor="text1" w:themeTint="F2"/>
          <w:sz w:val="22"/>
          <w:szCs w:val="22"/>
        </w:rPr>
        <w:t> 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rozumieniu ustawy z dnia 23</w:t>
      </w:r>
      <w:r w:rsidR="00735E33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listopada 2012 r. </w:t>
      </w:r>
      <w:r w:rsidR="007F07F3" w:rsidRPr="00F67811">
        <w:rPr>
          <w:rFonts w:ascii="Arial" w:hAnsi="Arial" w:cs="Arial"/>
          <w:color w:val="0D0D0D" w:themeColor="text1" w:themeTint="F2"/>
          <w:sz w:val="22"/>
          <w:szCs w:val="22"/>
        </w:rPr>
        <w:t>–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F67811">
        <w:rPr>
          <w:rFonts w:ascii="Arial" w:hAnsi="Arial" w:cs="Arial"/>
          <w:i/>
          <w:color w:val="0D0D0D" w:themeColor="text1" w:themeTint="F2"/>
          <w:sz w:val="22"/>
          <w:szCs w:val="22"/>
        </w:rPr>
        <w:t>Prawo pocztowe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(</w:t>
      </w:r>
      <w:r w:rsidR="00AD5F30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t.j. 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Dz. U. z</w:t>
      </w:r>
      <w:r w:rsidR="007F07F3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2020 r. poz.1041, z późn. zm.), oraz </w:t>
      </w:r>
      <w:r w:rsidR="005E59F3" w:rsidRPr="00F67811">
        <w:rPr>
          <w:rFonts w:ascii="Arial" w:hAnsi="Arial" w:cs="Arial"/>
          <w:color w:val="0D0D0D" w:themeColor="text1" w:themeTint="F2"/>
          <w:sz w:val="22"/>
          <w:szCs w:val="22"/>
        </w:rPr>
        <w:t>zgodnie ze Szczegółowym Opisem Przedm</w:t>
      </w:r>
      <w:r w:rsidR="007F07F3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iotu Zamówienia, </w:t>
      </w:r>
      <w:r w:rsidR="00626FC4" w:rsidRPr="00F67811">
        <w:rPr>
          <w:rFonts w:ascii="Arial" w:hAnsi="Arial" w:cs="Arial"/>
          <w:color w:val="0D0D0D" w:themeColor="text1" w:themeTint="F2"/>
          <w:sz w:val="22"/>
          <w:szCs w:val="22"/>
        </w:rPr>
        <w:t>zwanym dalej „</w:t>
      </w:r>
      <w:r w:rsidR="00626FC4" w:rsidRPr="00F67811">
        <w:rPr>
          <w:rFonts w:ascii="Arial" w:hAnsi="Arial" w:cs="Arial"/>
          <w:b/>
          <w:color w:val="0D0D0D" w:themeColor="text1" w:themeTint="F2"/>
          <w:sz w:val="22"/>
          <w:szCs w:val="22"/>
        </w:rPr>
        <w:t>SOPZ</w:t>
      </w:r>
      <w:r w:rsidR="00626FC4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”, </w:t>
      </w:r>
      <w:r w:rsidR="007F07F3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który stanowi </w:t>
      </w:r>
      <w:r w:rsidR="007F07F3" w:rsidRPr="00F67811">
        <w:rPr>
          <w:rFonts w:ascii="Arial" w:hAnsi="Arial" w:cs="Arial"/>
          <w:b/>
          <w:color w:val="0D0D0D" w:themeColor="text1" w:themeTint="F2"/>
          <w:sz w:val="22"/>
          <w:szCs w:val="22"/>
        </w:rPr>
        <w:t>załącznik n</w:t>
      </w:r>
      <w:r w:rsidR="005E59F3" w:rsidRPr="00F67811">
        <w:rPr>
          <w:rFonts w:ascii="Arial" w:hAnsi="Arial" w:cs="Arial"/>
          <w:b/>
          <w:color w:val="0D0D0D" w:themeColor="text1" w:themeTint="F2"/>
          <w:sz w:val="22"/>
          <w:szCs w:val="22"/>
        </w:rPr>
        <w:t>r 1 do Umowy</w:t>
      </w:r>
      <w:r w:rsidR="005E59F3" w:rsidRPr="00F67811">
        <w:rPr>
          <w:rFonts w:ascii="Arial" w:hAnsi="Arial" w:cs="Arial"/>
          <w:color w:val="0D0D0D" w:themeColor="text1" w:themeTint="F2"/>
          <w:sz w:val="22"/>
          <w:szCs w:val="22"/>
        </w:rPr>
        <w:t>.</w:t>
      </w:r>
    </w:p>
    <w:p w14:paraId="784F5FC0" w14:textId="25FCC403" w:rsidR="00E717C6" w:rsidRPr="00F67811" w:rsidRDefault="005E59F3" w:rsidP="00F67811">
      <w:pPr>
        <w:pStyle w:val="Akapitzlist"/>
        <w:numPr>
          <w:ilvl w:val="0"/>
          <w:numId w:val="2"/>
        </w:numPr>
        <w:suppressAutoHyphens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Wykonawca zobowiązany jest świadczyć usługi zgodnie z powszechnie obowiązującymi przepisami praw</w:t>
      </w:r>
      <w:r w:rsidR="007F07F3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a, w tym w szczególności </w:t>
      </w:r>
      <w:r w:rsidR="00735E33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zawartymi w </w:t>
      </w:r>
      <w:r w:rsidR="007F07F3" w:rsidRPr="00F67811">
        <w:rPr>
          <w:rFonts w:ascii="Arial" w:hAnsi="Arial" w:cs="Arial"/>
          <w:color w:val="0D0D0D" w:themeColor="text1" w:themeTint="F2"/>
          <w:sz w:val="22"/>
          <w:szCs w:val="22"/>
        </w:rPr>
        <w:t>ustaw</w:t>
      </w:r>
      <w:r w:rsidR="00735E33" w:rsidRPr="00F67811">
        <w:rPr>
          <w:rFonts w:ascii="Arial" w:hAnsi="Arial" w:cs="Arial"/>
          <w:color w:val="0D0D0D" w:themeColor="text1" w:themeTint="F2"/>
          <w:sz w:val="22"/>
          <w:szCs w:val="22"/>
        </w:rPr>
        <w:t>ie</w:t>
      </w:r>
      <w:r w:rsidR="007F07F3" w:rsidRPr="00F67811">
        <w:rPr>
          <w:rFonts w:ascii="Arial" w:hAnsi="Arial" w:cs="Arial"/>
          <w:color w:val="0D0D0D" w:themeColor="text1" w:themeTint="F2"/>
          <w:sz w:val="22"/>
          <w:szCs w:val="22"/>
        </w:rPr>
        <w:t>, o której mowa w ust. 1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, przestrzegając wymogów zawartych w przepisach rozporządzenia Ministra Administracji i Cyfryzacji z</w:t>
      </w:r>
      <w:r w:rsidR="001F6652" w:rsidRPr="00F67811">
        <w:rPr>
          <w:rFonts w:ascii="Arial" w:hAnsi="Arial" w:cs="Arial"/>
          <w:color w:val="0D0D0D" w:themeColor="text1" w:themeTint="F2"/>
          <w:sz w:val="22"/>
          <w:szCs w:val="22"/>
        </w:rPr>
        <w:t> 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dnia 29 kwietnia 2013 r. </w:t>
      </w:r>
      <w:r w:rsidR="00F00369" w:rsidRPr="00F67811">
        <w:rPr>
          <w:rFonts w:ascii="Arial" w:hAnsi="Arial" w:cs="Arial"/>
          <w:i/>
          <w:color w:val="0D0D0D" w:themeColor="text1" w:themeTint="F2"/>
          <w:sz w:val="22"/>
          <w:szCs w:val="22"/>
        </w:rPr>
        <w:t>w sprawie warunków wykonywania usług powszechnych przez operatora wyznaczonego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(Dz.</w:t>
      </w:r>
      <w:r w:rsidR="001F6652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U.</w:t>
      </w:r>
      <w:r w:rsidR="001F6652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2020 poz. 1026) oraz aktów prawnych uchylających powyższe przepisy, jeżeli zostaną wydane w czasie wykonywania Umowy.</w:t>
      </w:r>
    </w:p>
    <w:p w14:paraId="181947D5" w14:textId="6CF87FA7" w:rsidR="00E717C6" w:rsidRPr="00F67811" w:rsidRDefault="005E59F3" w:rsidP="00F67811">
      <w:pPr>
        <w:pStyle w:val="Akapitzlist"/>
        <w:numPr>
          <w:ilvl w:val="0"/>
          <w:numId w:val="2"/>
        </w:numPr>
        <w:suppressAutoHyphens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lastRenderedPageBreak/>
        <w:t>W razie zmiany stanu prawnego w czasie świadczenia usług Wykonawca zobowiązany jest stosować przepisy w brzmieniu obowiązującym w dniu nadania przesyłki, chyba że</w:t>
      </w:r>
      <w:r w:rsidR="001F6652" w:rsidRPr="00F67811">
        <w:rPr>
          <w:rFonts w:ascii="Arial" w:hAnsi="Arial" w:cs="Arial"/>
          <w:color w:val="0D0D0D" w:themeColor="text1" w:themeTint="F2"/>
          <w:sz w:val="22"/>
          <w:szCs w:val="22"/>
        </w:rPr>
        <w:t> 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przepisy prawa powszechnie obowiązującego stanowi</w:t>
      </w:r>
      <w:r w:rsidR="00735E33" w:rsidRPr="00F67811">
        <w:rPr>
          <w:rFonts w:ascii="Arial" w:hAnsi="Arial" w:cs="Arial"/>
          <w:color w:val="0D0D0D" w:themeColor="text1" w:themeTint="F2"/>
          <w:sz w:val="22"/>
          <w:szCs w:val="22"/>
        </w:rPr>
        <w:t>ć będą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inaczej.</w:t>
      </w:r>
    </w:p>
    <w:p w14:paraId="1CE56C41" w14:textId="4ED3AD79" w:rsidR="00962D87" w:rsidRPr="00F67811" w:rsidRDefault="00F92041" w:rsidP="00F67811">
      <w:pPr>
        <w:pStyle w:val="Akapitzlist"/>
        <w:numPr>
          <w:ilvl w:val="0"/>
          <w:numId w:val="2"/>
        </w:numPr>
        <w:suppressAutoHyphens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W zakresie nieuregulowanym w Umowie Wykonawca zobowiązuje się świadczyć usługi objęte Umową zgodnie z regulaminem świadczenia usług stanowiącym </w:t>
      </w:r>
      <w:r w:rsidR="00F00369" w:rsidRPr="00F67811">
        <w:rPr>
          <w:rFonts w:ascii="Arial" w:hAnsi="Arial" w:cs="Arial"/>
          <w:b/>
          <w:color w:val="0D0D0D" w:themeColor="text1" w:themeTint="F2"/>
          <w:sz w:val="22"/>
          <w:szCs w:val="22"/>
        </w:rPr>
        <w:t>załącznik nr 2 do Umowy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826BB0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(dalej: 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„</w:t>
      </w:r>
      <w:r w:rsidR="00F00369" w:rsidRPr="00F67811">
        <w:rPr>
          <w:rFonts w:ascii="Arial" w:hAnsi="Arial" w:cs="Arial"/>
          <w:b/>
          <w:color w:val="0D0D0D" w:themeColor="text1" w:themeTint="F2"/>
          <w:sz w:val="22"/>
          <w:szCs w:val="22"/>
        </w:rPr>
        <w:t>Regulamin świadczenia usług pocztowych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”</w:t>
      </w:r>
      <w:r w:rsidR="00514352" w:rsidRPr="00F67811">
        <w:rPr>
          <w:rFonts w:ascii="Arial" w:hAnsi="Arial" w:cs="Arial"/>
          <w:color w:val="0D0D0D" w:themeColor="text1" w:themeTint="F2"/>
          <w:sz w:val="22"/>
          <w:szCs w:val="22"/>
        </w:rPr>
        <w:t>)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. </w:t>
      </w:r>
      <w:r w:rsidR="00514352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O zmianie Regulaminu Wykonawca zobowiązany jest zawiadomić Zamawiającego </w:t>
      </w:r>
      <w:r w:rsidR="000F0C85" w:rsidRPr="00F67811">
        <w:rPr>
          <w:rFonts w:ascii="Arial" w:hAnsi="Arial" w:cs="Arial"/>
          <w:color w:val="0D0D0D" w:themeColor="text1" w:themeTint="F2"/>
          <w:sz w:val="22"/>
          <w:szCs w:val="22"/>
        </w:rPr>
        <w:t>na piśmie</w:t>
      </w:r>
      <w:r w:rsidR="00C66F40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co</w:t>
      </w:r>
      <w:r w:rsidR="007D379A" w:rsidRPr="00F67811">
        <w:rPr>
          <w:rFonts w:ascii="Arial" w:hAnsi="Arial" w:cs="Arial"/>
          <w:color w:val="0D0D0D" w:themeColor="text1" w:themeTint="F2"/>
          <w:sz w:val="22"/>
          <w:szCs w:val="22"/>
        </w:rPr>
        <w:t> </w:t>
      </w:r>
      <w:r w:rsidR="00C66F40" w:rsidRPr="00F67811">
        <w:rPr>
          <w:rFonts w:ascii="Arial" w:hAnsi="Arial" w:cs="Arial"/>
          <w:color w:val="0D0D0D" w:themeColor="text1" w:themeTint="F2"/>
          <w:sz w:val="22"/>
          <w:szCs w:val="22"/>
        </w:rPr>
        <w:t>najmniej na 7 dni przed jego wejściem w życie</w:t>
      </w:r>
      <w:r w:rsidR="00514352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. 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Zmiana Regulaminu świadczenia usług pocztowych nie stanowi zmiany Umowy w</w:t>
      </w:r>
      <w:r w:rsidR="001F6652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rozumieniu § </w:t>
      </w:r>
      <w:r w:rsidR="00826BB0" w:rsidRPr="00F67811">
        <w:rPr>
          <w:rFonts w:ascii="Arial" w:hAnsi="Arial" w:cs="Arial"/>
          <w:color w:val="0D0D0D" w:themeColor="text1" w:themeTint="F2"/>
          <w:sz w:val="22"/>
          <w:szCs w:val="22"/>
        </w:rPr>
        <w:t>9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ust. 1</w:t>
      </w:r>
      <w:r w:rsidR="000C7EDD" w:rsidRPr="00F67811">
        <w:rPr>
          <w:rFonts w:ascii="Arial" w:hAnsi="Arial" w:cs="Arial"/>
          <w:color w:val="0D0D0D" w:themeColor="text1" w:themeTint="F2"/>
          <w:sz w:val="22"/>
          <w:szCs w:val="22"/>
        </w:rPr>
        <w:t>, jednak Zamawiającemu przysługiwać będzie w takim wypadku uprawnienie, o którym mowa w § 10 ust. 2 pkt 2.</w:t>
      </w:r>
    </w:p>
    <w:p w14:paraId="0E666B5F" w14:textId="29C241B3" w:rsidR="00E717C6" w:rsidRPr="00F67811" w:rsidRDefault="005E59F3" w:rsidP="00F67811">
      <w:pPr>
        <w:pStyle w:val="Akapitzlist"/>
        <w:numPr>
          <w:ilvl w:val="0"/>
          <w:numId w:val="2"/>
        </w:numPr>
        <w:tabs>
          <w:tab w:val="right" w:leader="underscore" w:pos="9070"/>
        </w:tabs>
        <w:suppressAutoHyphens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Placówka</w:t>
      </w:r>
      <w:r w:rsidR="00797C00" w:rsidRPr="00F67811">
        <w:rPr>
          <w:rFonts w:ascii="Arial" w:hAnsi="Arial" w:cs="Arial"/>
          <w:color w:val="0D0D0D" w:themeColor="text1" w:themeTint="F2"/>
          <w:sz w:val="22"/>
          <w:szCs w:val="22"/>
        </w:rPr>
        <w:t>/i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nadawcza i oddawcza, która</w:t>
      </w:r>
      <w:r w:rsidR="007C378F" w:rsidRPr="00F67811">
        <w:rPr>
          <w:rFonts w:ascii="Arial" w:hAnsi="Arial" w:cs="Arial"/>
          <w:color w:val="0D0D0D" w:themeColor="text1" w:themeTint="F2"/>
          <w:sz w:val="22"/>
          <w:szCs w:val="22"/>
        </w:rPr>
        <w:t>/e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będzie</w:t>
      </w:r>
      <w:r w:rsidR="007C378F" w:rsidRPr="00F67811">
        <w:rPr>
          <w:rFonts w:ascii="Arial" w:hAnsi="Arial" w:cs="Arial"/>
          <w:color w:val="0D0D0D" w:themeColor="text1" w:themeTint="F2"/>
          <w:sz w:val="22"/>
          <w:szCs w:val="22"/>
        </w:rPr>
        <w:t>/będą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realizowała</w:t>
      </w:r>
      <w:r w:rsidR="007C378F" w:rsidRPr="00F67811">
        <w:rPr>
          <w:rFonts w:ascii="Arial" w:hAnsi="Arial" w:cs="Arial"/>
          <w:color w:val="0D0D0D" w:themeColor="text1" w:themeTint="F2"/>
          <w:sz w:val="22"/>
          <w:szCs w:val="22"/>
        </w:rPr>
        <w:t>/y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usługi wynikające z</w:t>
      </w:r>
      <w:r w:rsidR="0019264D" w:rsidRPr="00F67811">
        <w:rPr>
          <w:rFonts w:ascii="Arial" w:hAnsi="Arial" w:cs="Arial"/>
          <w:color w:val="0D0D0D" w:themeColor="text1" w:themeTint="F2"/>
          <w:sz w:val="22"/>
          <w:szCs w:val="22"/>
        </w:rPr>
        <w:t> 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niniejszej Umowy, będzie</w:t>
      </w:r>
      <w:r w:rsidR="00C66F40" w:rsidRPr="00F67811">
        <w:rPr>
          <w:rFonts w:ascii="Arial" w:hAnsi="Arial" w:cs="Arial"/>
          <w:color w:val="0D0D0D" w:themeColor="text1" w:themeTint="F2"/>
          <w:sz w:val="22"/>
          <w:szCs w:val="22"/>
        </w:rPr>
        <w:t>/będą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wskazana</w:t>
      </w:r>
      <w:r w:rsidR="004D23D0" w:rsidRPr="00F67811">
        <w:rPr>
          <w:rFonts w:ascii="Arial" w:hAnsi="Arial" w:cs="Arial"/>
          <w:color w:val="0D0D0D" w:themeColor="text1" w:themeTint="F2"/>
          <w:sz w:val="22"/>
          <w:szCs w:val="22"/>
        </w:rPr>
        <w:t>/e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797C00" w:rsidRPr="00F67811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w </w:t>
      </w:r>
      <w:r w:rsidR="00263C52" w:rsidRPr="00F67811">
        <w:rPr>
          <w:rFonts w:ascii="Arial" w:hAnsi="Arial" w:cs="Arial"/>
          <w:b/>
          <w:color w:val="0D0D0D" w:themeColor="text1" w:themeTint="F2"/>
          <w:sz w:val="22"/>
          <w:szCs w:val="22"/>
        </w:rPr>
        <w:t>z</w:t>
      </w:r>
      <w:r w:rsidR="00797C00" w:rsidRPr="00F67811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ałączniku nr </w:t>
      </w:r>
      <w:r w:rsidR="00263C52" w:rsidRPr="00F67811">
        <w:rPr>
          <w:rFonts w:ascii="Arial" w:hAnsi="Arial" w:cs="Arial"/>
          <w:b/>
          <w:color w:val="0D0D0D" w:themeColor="text1" w:themeTint="F2"/>
          <w:sz w:val="22"/>
          <w:szCs w:val="22"/>
        </w:rPr>
        <w:t>5</w:t>
      </w:r>
      <w:r w:rsidR="00C66F40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F67811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do </w:t>
      </w:r>
      <w:r w:rsidR="000A3263" w:rsidRPr="00F67811">
        <w:rPr>
          <w:rFonts w:ascii="Arial" w:hAnsi="Arial" w:cs="Arial"/>
          <w:b/>
          <w:color w:val="0D0D0D" w:themeColor="text1" w:themeTint="F2"/>
          <w:sz w:val="22"/>
          <w:szCs w:val="22"/>
        </w:rPr>
        <w:t>U</w:t>
      </w:r>
      <w:r w:rsidRPr="00F67811">
        <w:rPr>
          <w:rFonts w:ascii="Arial" w:hAnsi="Arial" w:cs="Arial"/>
          <w:b/>
          <w:color w:val="0D0D0D" w:themeColor="text1" w:themeTint="F2"/>
          <w:sz w:val="22"/>
          <w:szCs w:val="22"/>
        </w:rPr>
        <w:t>mowy</w:t>
      </w:r>
      <w:r w:rsidR="00C66F40" w:rsidRPr="00F67811">
        <w:rPr>
          <w:rFonts w:ascii="Arial" w:hAnsi="Arial" w:cs="Arial"/>
          <w:color w:val="0D0D0D" w:themeColor="text1" w:themeTint="F2"/>
          <w:sz w:val="22"/>
          <w:szCs w:val="22"/>
        </w:rPr>
        <w:t>.</w:t>
      </w:r>
      <w:r w:rsidR="000C7EDD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F8604F" w:rsidRPr="00F67811">
        <w:rPr>
          <w:rFonts w:ascii="Arial" w:hAnsi="Arial" w:cs="Arial"/>
          <w:color w:val="0D0D0D" w:themeColor="text1" w:themeTint="F2"/>
          <w:sz w:val="22"/>
          <w:szCs w:val="22"/>
        </w:rPr>
        <w:t>Jej/</w:t>
      </w:r>
      <w:r w:rsidR="00C66F40" w:rsidRPr="00F67811">
        <w:rPr>
          <w:rFonts w:ascii="Arial" w:hAnsi="Arial" w:cs="Arial"/>
          <w:color w:val="0D0D0D" w:themeColor="text1" w:themeTint="F2"/>
          <w:sz w:val="22"/>
          <w:szCs w:val="22"/>
        </w:rPr>
        <w:t>Ich</w:t>
      </w:r>
      <w:r w:rsidR="00521723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zmian</w:t>
      </w:r>
      <w:r w:rsidR="005736D3" w:rsidRPr="00F67811">
        <w:rPr>
          <w:rFonts w:ascii="Arial" w:hAnsi="Arial" w:cs="Arial"/>
          <w:color w:val="0D0D0D" w:themeColor="text1" w:themeTint="F2"/>
          <w:sz w:val="22"/>
          <w:szCs w:val="22"/>
        </w:rPr>
        <w:t>a</w:t>
      </w:r>
      <w:r w:rsidR="00521723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nie będzie wymagała aneksu</w:t>
      </w:r>
      <w:r w:rsidR="000A3263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do Umowy</w:t>
      </w:r>
      <w:r w:rsidR="00521723" w:rsidRPr="00F67811">
        <w:rPr>
          <w:rFonts w:ascii="Arial" w:hAnsi="Arial" w:cs="Arial"/>
          <w:color w:val="0D0D0D" w:themeColor="text1" w:themeTint="F2"/>
          <w:sz w:val="22"/>
          <w:szCs w:val="22"/>
        </w:rPr>
        <w:t>.</w:t>
      </w:r>
      <w:r w:rsidR="00962D87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O zmianie Placówki</w:t>
      </w:r>
      <w:r w:rsidR="00C66F40" w:rsidRPr="00F67811">
        <w:rPr>
          <w:rFonts w:ascii="Arial" w:hAnsi="Arial" w:cs="Arial"/>
          <w:color w:val="0D0D0D" w:themeColor="text1" w:themeTint="F2"/>
          <w:sz w:val="22"/>
          <w:szCs w:val="22"/>
        </w:rPr>
        <w:t>/wek</w:t>
      </w:r>
      <w:r w:rsidR="00962D87" w:rsidRPr="00F67811">
        <w:rPr>
          <w:rFonts w:ascii="Arial" w:hAnsi="Arial" w:cs="Arial"/>
          <w:color w:val="0D0D0D" w:themeColor="text1" w:themeTint="F2"/>
          <w:sz w:val="22"/>
          <w:szCs w:val="22"/>
        </w:rPr>
        <w:t>, o której</w:t>
      </w:r>
      <w:r w:rsidR="00C66F40" w:rsidRPr="00F67811">
        <w:rPr>
          <w:rFonts w:ascii="Arial" w:hAnsi="Arial" w:cs="Arial"/>
          <w:color w:val="0D0D0D" w:themeColor="text1" w:themeTint="F2"/>
          <w:sz w:val="22"/>
          <w:szCs w:val="22"/>
        </w:rPr>
        <w:t>/ych</w:t>
      </w:r>
      <w:r w:rsidR="00962D87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mowa w</w:t>
      </w:r>
      <w:r w:rsidR="001D1E65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poprzednim zdaniu,</w:t>
      </w:r>
      <w:r w:rsidR="00962D87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F8604F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oraz o terminie rozpoczęcia świadczenia usług wynikających z Umowy </w:t>
      </w:r>
      <w:r w:rsidR="008055CF" w:rsidRPr="00F67811">
        <w:rPr>
          <w:rFonts w:ascii="Arial" w:hAnsi="Arial" w:cs="Arial"/>
          <w:color w:val="0D0D0D" w:themeColor="text1" w:themeTint="F2"/>
          <w:sz w:val="22"/>
          <w:szCs w:val="22"/>
        </w:rPr>
        <w:t>za</w:t>
      </w:r>
      <w:r w:rsidR="001D1E65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8055CF" w:rsidRPr="00F67811">
        <w:rPr>
          <w:rFonts w:ascii="Arial" w:hAnsi="Arial" w:cs="Arial"/>
          <w:color w:val="0D0D0D" w:themeColor="text1" w:themeTint="F2"/>
          <w:sz w:val="22"/>
          <w:szCs w:val="22"/>
        </w:rPr>
        <w:t>pośrednictwem nowej/ych</w:t>
      </w:r>
      <w:r w:rsidR="00F8604F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8055CF" w:rsidRPr="00F67811">
        <w:rPr>
          <w:rFonts w:ascii="Arial" w:hAnsi="Arial" w:cs="Arial"/>
          <w:color w:val="0D0D0D" w:themeColor="text1" w:themeTint="F2"/>
          <w:sz w:val="22"/>
          <w:szCs w:val="22"/>
        </w:rPr>
        <w:t>Placówki/ek</w:t>
      </w:r>
      <w:r w:rsidR="00F8604F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, </w:t>
      </w:r>
      <w:r w:rsidR="00962D87" w:rsidRPr="00F67811">
        <w:rPr>
          <w:rFonts w:ascii="Arial" w:hAnsi="Arial" w:cs="Arial"/>
          <w:color w:val="0D0D0D" w:themeColor="text1" w:themeTint="F2"/>
          <w:sz w:val="22"/>
          <w:szCs w:val="22"/>
        </w:rPr>
        <w:t>Wykonawca zobowiązany jest zawiadomić Zamawiającego na piśmie</w:t>
      </w:r>
      <w:r w:rsidR="00F8604F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na co najmniej 7 dni przed ww. terminem.</w:t>
      </w:r>
      <w:r w:rsidR="009B5CFF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Wykonawca zobowiązany jest zapewnić, by placówki spełniały wymagania określone w SOPZ.</w:t>
      </w:r>
    </w:p>
    <w:p w14:paraId="0A31C34D" w14:textId="0D156F01" w:rsidR="00E717C6" w:rsidRPr="00F67811" w:rsidRDefault="00F92041" w:rsidP="00F67811">
      <w:pPr>
        <w:pStyle w:val="Akapitzlist"/>
        <w:numPr>
          <w:ilvl w:val="0"/>
          <w:numId w:val="2"/>
        </w:numPr>
        <w:suppressAutoHyphens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Za chwilę odbioru przesyłki </w:t>
      </w:r>
      <w:r w:rsidR="00982741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od Zamawiającego 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uważa się chwilę przyjęcia przez Wykonawcę przesyłki do</w:t>
      </w:r>
      <w:r w:rsidR="00982741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przemieszczenia i doręczenia, </w:t>
      </w:r>
      <w:r w:rsidR="001F4781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co zostanie </w:t>
      </w:r>
      <w:r w:rsidR="00503D95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potwierdzone </w:t>
      </w:r>
      <w:r w:rsidR="00DE1BF9" w:rsidRPr="00F67811">
        <w:rPr>
          <w:rFonts w:ascii="Arial" w:hAnsi="Arial" w:cs="Arial"/>
          <w:color w:val="0D0D0D" w:themeColor="text1" w:themeTint="F2"/>
          <w:sz w:val="22"/>
          <w:szCs w:val="22"/>
        </w:rPr>
        <w:t>przez Wykonawcę na</w:t>
      </w:r>
      <w:r w:rsidR="00982741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DE1BF9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zestawieniu </w:t>
      </w:r>
      <w:r w:rsidR="00CD7181" w:rsidRPr="00F67811">
        <w:rPr>
          <w:rFonts w:ascii="Arial" w:hAnsi="Arial" w:cs="Arial"/>
          <w:color w:val="0D0D0D" w:themeColor="text1" w:themeTint="F2"/>
          <w:sz w:val="22"/>
          <w:szCs w:val="22"/>
        </w:rPr>
        <w:t>odbioru przesyłek.</w:t>
      </w:r>
    </w:p>
    <w:p w14:paraId="321E25C2" w14:textId="77777777" w:rsidR="00E717C6" w:rsidRPr="00F67811" w:rsidRDefault="00F92041" w:rsidP="00F67811">
      <w:pPr>
        <w:pStyle w:val="Akapitzlist"/>
        <w:numPr>
          <w:ilvl w:val="0"/>
          <w:numId w:val="2"/>
        </w:numPr>
        <w:suppressAutoHyphens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Nadanie przez Wykonawcę przesyłek objętych przedmiotem Umowy odbywać się będzie w dniu odbioru przesyłek od Zamawiającego.</w:t>
      </w:r>
    </w:p>
    <w:p w14:paraId="499B5393" w14:textId="77777777" w:rsidR="006D627B" w:rsidRPr="00F67811" w:rsidRDefault="006D627B" w:rsidP="00522034">
      <w:pPr>
        <w:suppressAutoHyphens/>
        <w:spacing w:line="276" w:lineRule="auto"/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66E20EE8" w14:textId="77777777" w:rsidR="000F0C85" w:rsidRPr="00F67811" w:rsidRDefault="00F92041" w:rsidP="00F67811">
      <w:pPr>
        <w:pStyle w:val="Tekstpodstawowy5"/>
        <w:widowControl/>
        <w:shd w:val="clear" w:color="auto" w:fill="auto"/>
        <w:suppressAutoHyphens/>
        <w:spacing w:after="0" w:line="276" w:lineRule="auto"/>
        <w:ind w:right="159" w:firstLine="0"/>
        <w:rPr>
          <w:rFonts w:ascii="Arial" w:hAnsi="Arial" w:cs="Arial"/>
          <w:b/>
          <w:bCs/>
          <w:color w:val="0D0D0D" w:themeColor="text1" w:themeTint="F2"/>
          <w:sz w:val="22"/>
          <w:szCs w:val="22"/>
        </w:rPr>
      </w:pPr>
      <w:r w:rsidRPr="00F67811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>§ 2</w:t>
      </w:r>
      <w:r w:rsidR="000A3263" w:rsidRPr="00F67811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>.</w:t>
      </w:r>
    </w:p>
    <w:p w14:paraId="0962D8B0" w14:textId="77777777" w:rsidR="00E717C6" w:rsidRPr="00F67811" w:rsidRDefault="00F92041" w:rsidP="00F67811">
      <w:pPr>
        <w:pStyle w:val="Tekstpodstawowy5"/>
        <w:widowControl/>
        <w:shd w:val="clear" w:color="auto" w:fill="auto"/>
        <w:suppressAutoHyphens/>
        <w:spacing w:after="120" w:line="276" w:lineRule="auto"/>
        <w:ind w:right="159" w:firstLine="0"/>
        <w:rPr>
          <w:rFonts w:ascii="Arial" w:hAnsi="Arial" w:cs="Arial"/>
          <w:b/>
          <w:bCs/>
          <w:color w:val="0D0D0D" w:themeColor="text1" w:themeTint="F2"/>
          <w:sz w:val="22"/>
          <w:szCs w:val="22"/>
        </w:rPr>
      </w:pPr>
      <w:r w:rsidRPr="00F67811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 xml:space="preserve">Termin realizacji </w:t>
      </w:r>
      <w:r w:rsidR="001F6652" w:rsidRPr="00F67811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>U</w:t>
      </w:r>
      <w:r w:rsidRPr="00F67811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>mowy</w:t>
      </w:r>
    </w:p>
    <w:p w14:paraId="301F9BD3" w14:textId="773F7DDE" w:rsidR="00E717C6" w:rsidRPr="00F67811" w:rsidRDefault="00F92041" w:rsidP="00F67811">
      <w:pPr>
        <w:pStyle w:val="Tekstpodstawowy5"/>
        <w:widowControl/>
        <w:numPr>
          <w:ilvl w:val="0"/>
          <w:numId w:val="1"/>
        </w:numPr>
        <w:shd w:val="clear" w:color="auto" w:fill="auto"/>
        <w:suppressAutoHyphens/>
        <w:spacing w:after="120" w:line="276" w:lineRule="auto"/>
        <w:ind w:left="426" w:right="40" w:hanging="426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Umowa zostaje zawarta na czas określony i obowiązuje od dnia zawarcia do</w:t>
      </w:r>
      <w:r w:rsidR="001F6652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dnia 31</w:t>
      </w:r>
      <w:r w:rsidR="001F6652" w:rsidRPr="00F67811">
        <w:rPr>
          <w:rFonts w:ascii="Arial" w:hAnsi="Arial" w:cs="Arial"/>
          <w:color w:val="0D0D0D" w:themeColor="text1" w:themeTint="F2"/>
          <w:sz w:val="22"/>
          <w:szCs w:val="22"/>
        </w:rPr>
        <w:t> 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grudnia 2023 roku lub do dnia wyczerpania </w:t>
      </w:r>
      <w:r w:rsidR="0090508E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wynagrodzenia maksymalnego, o którym mowa 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w</w:t>
      </w:r>
      <w:r w:rsidR="003E7698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§</w:t>
      </w:r>
      <w:r w:rsidR="003E7698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4</w:t>
      </w:r>
      <w:r w:rsidR="003E7698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ust.</w:t>
      </w:r>
      <w:r w:rsidR="003E7698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5A732C" w:rsidRPr="00F67811">
        <w:rPr>
          <w:rFonts w:ascii="Arial" w:hAnsi="Arial" w:cs="Arial"/>
          <w:color w:val="0D0D0D" w:themeColor="text1" w:themeTint="F2"/>
          <w:sz w:val="22"/>
          <w:szCs w:val="22"/>
        </w:rPr>
        <w:t>1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, w</w:t>
      </w:r>
      <w:r w:rsidR="000A3263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zależności </w:t>
      </w:r>
      <w:r w:rsidR="00246058">
        <w:rPr>
          <w:rFonts w:ascii="Arial" w:hAnsi="Arial" w:cs="Arial"/>
          <w:color w:val="0D0D0D" w:themeColor="text1" w:themeTint="F2"/>
          <w:sz w:val="22"/>
          <w:szCs w:val="22"/>
        </w:rPr>
        <w:t xml:space="preserve">od tego 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które z tych zdarzeń nastąpi pierwsze.</w:t>
      </w:r>
    </w:p>
    <w:p w14:paraId="47A9B6DB" w14:textId="0A502FB1" w:rsidR="00E717C6" w:rsidRPr="00F67811" w:rsidRDefault="00F92041" w:rsidP="00F67811">
      <w:pPr>
        <w:pStyle w:val="Tekstpodstawowy5"/>
        <w:widowControl/>
        <w:numPr>
          <w:ilvl w:val="0"/>
          <w:numId w:val="1"/>
        </w:numPr>
        <w:shd w:val="clear" w:color="auto" w:fill="auto"/>
        <w:suppressAutoHyphens/>
        <w:spacing w:after="120" w:line="276" w:lineRule="auto"/>
        <w:ind w:left="426" w:right="40" w:hanging="426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W przypadku, gdy </w:t>
      </w:r>
      <w:r w:rsidR="00C53D52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w trakcie realizacji Umowy okaże się, że </w:t>
      </w:r>
      <w:r w:rsidR="0090508E" w:rsidRPr="00F67811">
        <w:rPr>
          <w:rFonts w:ascii="Arial" w:hAnsi="Arial" w:cs="Arial"/>
          <w:color w:val="0D0D0D" w:themeColor="text1" w:themeTint="F2"/>
          <w:sz w:val="22"/>
          <w:szCs w:val="22"/>
        </w:rPr>
        <w:t>pozostała do</w:t>
      </w:r>
      <w:r w:rsidR="00982741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90508E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wykorzystania </w:t>
      </w:r>
      <w:r w:rsidR="00982741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kwota </w:t>
      </w:r>
      <w:r w:rsidR="0090508E" w:rsidRPr="00F67811">
        <w:rPr>
          <w:rFonts w:ascii="Arial" w:hAnsi="Arial" w:cs="Arial"/>
          <w:color w:val="0D0D0D" w:themeColor="text1" w:themeTint="F2"/>
          <w:sz w:val="22"/>
          <w:szCs w:val="22"/>
        </w:rPr>
        <w:t>z wynagrodzenia maksymalnego, o którym mowa w § 4 ust. 1,</w:t>
      </w:r>
      <w:r w:rsidR="003E7698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nie</w:t>
      </w:r>
      <w:r w:rsidR="003E7698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zabezpiecza </w:t>
      </w:r>
      <w:r w:rsidR="003E7698" w:rsidRPr="00F67811">
        <w:rPr>
          <w:rFonts w:ascii="Arial" w:hAnsi="Arial" w:cs="Arial"/>
          <w:color w:val="0D0D0D" w:themeColor="text1" w:themeTint="F2"/>
          <w:sz w:val="22"/>
          <w:szCs w:val="22"/>
        </w:rPr>
        <w:t>realizacji usług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na kolejny pełny miesiąc, Umowa </w:t>
      </w:r>
      <w:r w:rsidR="0090508E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może ulec 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rozwiąz</w:t>
      </w:r>
      <w:r w:rsidR="0090508E" w:rsidRPr="00F67811">
        <w:rPr>
          <w:rFonts w:ascii="Arial" w:hAnsi="Arial" w:cs="Arial"/>
          <w:color w:val="0D0D0D" w:themeColor="text1" w:themeTint="F2"/>
          <w:sz w:val="22"/>
          <w:szCs w:val="22"/>
        </w:rPr>
        <w:t>aniu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C53D52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ze skutkiem 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na</w:t>
      </w:r>
      <w:r w:rsidR="009831D5" w:rsidRPr="00F67811">
        <w:rPr>
          <w:rFonts w:ascii="Arial" w:hAnsi="Arial" w:cs="Arial"/>
          <w:color w:val="0D0D0D" w:themeColor="text1" w:themeTint="F2"/>
          <w:sz w:val="22"/>
          <w:szCs w:val="22"/>
        </w:rPr>
        <w:t> 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koniec miesiąca</w:t>
      </w:r>
      <w:r w:rsidR="00C53D52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kalendarzowego, w którym stwierdzono taką sytuację</w:t>
      </w:r>
      <w:r w:rsidR="003E7698" w:rsidRPr="00F67811">
        <w:rPr>
          <w:rFonts w:ascii="Arial" w:hAnsi="Arial" w:cs="Arial"/>
          <w:color w:val="0D0D0D" w:themeColor="text1" w:themeTint="F2"/>
          <w:sz w:val="22"/>
          <w:szCs w:val="22"/>
        </w:rPr>
        <w:t>, o</w:t>
      </w:r>
      <w:r w:rsidR="00982741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3E7698" w:rsidRPr="00F67811">
        <w:rPr>
          <w:rFonts w:ascii="Arial" w:hAnsi="Arial" w:cs="Arial"/>
          <w:color w:val="0D0D0D" w:themeColor="text1" w:themeTint="F2"/>
          <w:sz w:val="22"/>
          <w:szCs w:val="22"/>
        </w:rPr>
        <w:t>czym Zamawiający poinformuje w formie pisemnej Wykonawcę.</w:t>
      </w:r>
    </w:p>
    <w:p w14:paraId="54D8DB28" w14:textId="77777777" w:rsidR="000F0C85" w:rsidRPr="00F67811" w:rsidRDefault="000F0C85" w:rsidP="00522034">
      <w:pPr>
        <w:suppressAutoHyphens/>
        <w:spacing w:line="276" w:lineRule="auto"/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1E5C6114" w14:textId="414240DD" w:rsidR="000F0C85" w:rsidRPr="00F67811" w:rsidRDefault="00F92041" w:rsidP="00F67811">
      <w:pPr>
        <w:suppressAutoHyphens/>
        <w:spacing w:after="120" w:line="276" w:lineRule="auto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F67811">
        <w:rPr>
          <w:rFonts w:ascii="Arial" w:eastAsia="Calibri" w:hAnsi="Arial" w:cs="Arial"/>
          <w:i/>
          <w:iCs/>
          <w:color w:val="0D0D0D" w:themeColor="text1" w:themeTint="F2"/>
          <w:sz w:val="22"/>
          <w:szCs w:val="22"/>
          <w:lang w:eastAsia="ar-SA"/>
        </w:rPr>
        <w:t xml:space="preserve">(W przypadku gdy w dniu zawarcia Umowy Zamawiający będzie </w:t>
      </w:r>
      <w:r w:rsidR="003E7698" w:rsidRPr="00F67811">
        <w:rPr>
          <w:rFonts w:ascii="Arial" w:eastAsia="Calibri" w:hAnsi="Arial" w:cs="Arial"/>
          <w:i/>
          <w:iCs/>
          <w:color w:val="0D0D0D" w:themeColor="text1" w:themeTint="F2"/>
          <w:sz w:val="22"/>
          <w:szCs w:val="22"/>
          <w:lang w:eastAsia="ar-SA"/>
        </w:rPr>
        <w:t xml:space="preserve">nadal </w:t>
      </w:r>
      <w:r w:rsidRPr="00F67811">
        <w:rPr>
          <w:rFonts w:ascii="Arial" w:eastAsia="Calibri" w:hAnsi="Arial" w:cs="Arial"/>
          <w:i/>
          <w:iCs/>
          <w:color w:val="0D0D0D" w:themeColor="text1" w:themeTint="F2"/>
          <w:sz w:val="22"/>
          <w:szCs w:val="22"/>
          <w:lang w:eastAsia="ar-SA"/>
        </w:rPr>
        <w:t>związany</w:t>
      </w:r>
      <w:r w:rsidR="003E7698" w:rsidRPr="00F67811">
        <w:rPr>
          <w:rFonts w:ascii="Arial" w:eastAsia="Calibri" w:hAnsi="Arial" w:cs="Arial"/>
          <w:i/>
          <w:iCs/>
          <w:color w:val="0D0D0D" w:themeColor="text1" w:themeTint="F2"/>
          <w:sz w:val="22"/>
          <w:szCs w:val="22"/>
          <w:lang w:eastAsia="ar-SA"/>
        </w:rPr>
        <w:t xml:space="preserve"> u</w:t>
      </w:r>
      <w:r w:rsidRPr="00F67811">
        <w:rPr>
          <w:rFonts w:ascii="Arial" w:eastAsia="Calibri" w:hAnsi="Arial" w:cs="Arial"/>
          <w:i/>
          <w:iCs/>
          <w:color w:val="0D0D0D" w:themeColor="text1" w:themeTint="F2"/>
          <w:sz w:val="22"/>
          <w:szCs w:val="22"/>
          <w:lang w:eastAsia="ar-SA"/>
        </w:rPr>
        <w:t>mową nr</w:t>
      </w:r>
      <w:r w:rsidR="003E7698" w:rsidRPr="00F67811">
        <w:rPr>
          <w:rFonts w:ascii="Arial" w:eastAsia="Calibri" w:hAnsi="Arial" w:cs="Arial"/>
          <w:i/>
          <w:iCs/>
          <w:color w:val="0D0D0D" w:themeColor="text1" w:themeTint="F2"/>
          <w:sz w:val="22"/>
          <w:szCs w:val="22"/>
          <w:lang w:eastAsia="ar-SA"/>
        </w:rPr>
        <w:t> </w:t>
      </w:r>
      <w:r w:rsidR="00CD7181" w:rsidRPr="00F67811">
        <w:rPr>
          <w:rFonts w:ascii="Arial" w:eastAsia="Calibri" w:hAnsi="Arial" w:cs="Arial"/>
          <w:i/>
          <w:iCs/>
          <w:color w:val="0D0D0D" w:themeColor="text1" w:themeTint="F2"/>
          <w:sz w:val="22"/>
          <w:szCs w:val="22"/>
          <w:lang w:eastAsia="ar-SA"/>
        </w:rPr>
        <w:t>135/GDOŚ/2016 ID350673/W</w:t>
      </w:r>
      <w:r w:rsidR="003E7698" w:rsidRPr="00F67811">
        <w:rPr>
          <w:rFonts w:ascii="Arial" w:eastAsia="Calibri" w:hAnsi="Arial" w:cs="Arial"/>
          <w:i/>
          <w:iCs/>
          <w:color w:val="0D0D0D" w:themeColor="text1" w:themeTint="F2"/>
          <w:sz w:val="22"/>
          <w:szCs w:val="22"/>
          <w:lang w:eastAsia="ar-SA"/>
        </w:rPr>
        <w:t xml:space="preserve">, której przedmiotem jest świadczenie usług pocztowych, </w:t>
      </w:r>
      <w:r w:rsidRPr="00F67811">
        <w:rPr>
          <w:rFonts w:ascii="Arial" w:eastAsia="Calibri" w:hAnsi="Arial" w:cs="Arial"/>
          <w:i/>
          <w:iCs/>
          <w:color w:val="0D0D0D" w:themeColor="text1" w:themeTint="F2"/>
          <w:sz w:val="22"/>
          <w:szCs w:val="22"/>
          <w:lang w:eastAsia="ar-SA"/>
        </w:rPr>
        <w:t>postanowienie § 2 będzie brzmiało następująco:</w:t>
      </w:r>
    </w:p>
    <w:p w14:paraId="73FE59DA" w14:textId="72EAA642" w:rsidR="00F43116" w:rsidRPr="00F67811" w:rsidRDefault="00F43116" w:rsidP="00522034">
      <w:pPr>
        <w:suppressAutoHyphens/>
        <w:spacing w:line="276" w:lineRule="auto"/>
        <w:rPr>
          <w:rFonts w:ascii="Arial" w:hAnsi="Arial" w:cs="Arial"/>
          <w:i/>
          <w:iCs/>
          <w:color w:val="0D0D0D" w:themeColor="text1" w:themeTint="F2"/>
          <w:sz w:val="22"/>
          <w:szCs w:val="22"/>
        </w:rPr>
      </w:pPr>
    </w:p>
    <w:p w14:paraId="30791AA6" w14:textId="77777777" w:rsidR="000F0C85" w:rsidRPr="00F67811" w:rsidRDefault="003E7698" w:rsidP="00F67811">
      <w:pPr>
        <w:suppressAutoHyphens/>
        <w:spacing w:line="276" w:lineRule="auto"/>
        <w:ind w:left="284" w:hanging="284"/>
        <w:jc w:val="center"/>
        <w:rPr>
          <w:rFonts w:ascii="Arial" w:eastAsia="Calibri" w:hAnsi="Arial" w:cs="Arial"/>
          <w:b/>
          <w:i/>
          <w:iCs/>
          <w:color w:val="0D0D0D" w:themeColor="text1" w:themeTint="F2"/>
          <w:sz w:val="22"/>
          <w:szCs w:val="22"/>
          <w:lang w:eastAsia="ar-SA"/>
        </w:rPr>
      </w:pPr>
      <w:r w:rsidRPr="00F67811">
        <w:rPr>
          <w:rFonts w:ascii="Arial" w:eastAsia="Calibri" w:hAnsi="Arial" w:cs="Arial"/>
          <w:i/>
          <w:iCs/>
          <w:color w:val="0D0D0D" w:themeColor="text1" w:themeTint="F2"/>
          <w:sz w:val="22"/>
          <w:szCs w:val="22"/>
          <w:lang w:eastAsia="ar-SA"/>
        </w:rPr>
        <w:t>„</w:t>
      </w:r>
      <w:r w:rsidR="00F00369" w:rsidRPr="00F67811">
        <w:rPr>
          <w:rFonts w:ascii="Arial" w:eastAsia="Calibri" w:hAnsi="Arial" w:cs="Arial"/>
          <w:b/>
          <w:i/>
          <w:iCs/>
          <w:color w:val="0D0D0D" w:themeColor="text1" w:themeTint="F2"/>
          <w:sz w:val="22"/>
          <w:szCs w:val="22"/>
          <w:lang w:eastAsia="ar-SA"/>
        </w:rPr>
        <w:t>2</w:t>
      </w:r>
      <w:r w:rsidR="000A3263" w:rsidRPr="00F67811">
        <w:rPr>
          <w:rFonts w:ascii="Arial" w:eastAsia="Calibri" w:hAnsi="Arial" w:cs="Arial"/>
          <w:b/>
          <w:i/>
          <w:iCs/>
          <w:color w:val="0D0D0D" w:themeColor="text1" w:themeTint="F2"/>
          <w:sz w:val="22"/>
          <w:szCs w:val="22"/>
          <w:lang w:eastAsia="ar-SA"/>
        </w:rPr>
        <w:t>.</w:t>
      </w:r>
    </w:p>
    <w:p w14:paraId="3100276D" w14:textId="77777777" w:rsidR="000F0C85" w:rsidRPr="00F67811" w:rsidRDefault="00F00369" w:rsidP="00F67811">
      <w:pPr>
        <w:pStyle w:val="Tekstpodstawowy5"/>
        <w:widowControl/>
        <w:shd w:val="clear" w:color="auto" w:fill="auto"/>
        <w:suppressAutoHyphens/>
        <w:spacing w:after="120" w:line="276" w:lineRule="auto"/>
        <w:ind w:right="159" w:firstLine="0"/>
        <w:rPr>
          <w:rFonts w:ascii="Arial" w:hAnsi="Arial" w:cs="Arial"/>
          <w:b/>
          <w:bCs/>
          <w:i/>
          <w:color w:val="0D0D0D" w:themeColor="text1" w:themeTint="F2"/>
          <w:sz w:val="22"/>
          <w:szCs w:val="22"/>
        </w:rPr>
      </w:pPr>
      <w:r w:rsidRPr="00F67811">
        <w:rPr>
          <w:rFonts w:ascii="Arial" w:hAnsi="Arial" w:cs="Arial"/>
          <w:b/>
          <w:bCs/>
          <w:i/>
          <w:color w:val="0D0D0D" w:themeColor="text1" w:themeTint="F2"/>
          <w:sz w:val="22"/>
          <w:szCs w:val="22"/>
        </w:rPr>
        <w:t>Termin realizacji Umowy</w:t>
      </w:r>
    </w:p>
    <w:p w14:paraId="6DF54142" w14:textId="59CCA695" w:rsidR="000F0C85" w:rsidRPr="00F67811" w:rsidRDefault="00F00369" w:rsidP="00F67811">
      <w:pPr>
        <w:pStyle w:val="Akapitzlist"/>
        <w:numPr>
          <w:ilvl w:val="3"/>
          <w:numId w:val="37"/>
        </w:numPr>
        <w:suppressAutoHyphens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i/>
          <w:iCs/>
          <w:color w:val="0D0D0D" w:themeColor="text1" w:themeTint="F2"/>
          <w:sz w:val="22"/>
          <w:szCs w:val="22"/>
        </w:rPr>
      </w:pPr>
      <w:r w:rsidRPr="00F67811">
        <w:rPr>
          <w:rFonts w:ascii="Arial" w:eastAsia="Calibri" w:hAnsi="Arial" w:cs="Arial"/>
          <w:i/>
          <w:iCs/>
          <w:color w:val="0D0D0D" w:themeColor="text1" w:themeTint="F2"/>
          <w:sz w:val="22"/>
          <w:szCs w:val="22"/>
          <w:lang w:eastAsia="ar-SA"/>
        </w:rPr>
        <w:t>Umowa zostaje zawarta na czas określony i obowiązuje od dnia zawarcia, z tym zastrzeżeniem, iż usługi objęte Umową będą wykonywane przez Wykonawcę od</w:t>
      </w:r>
      <w:r w:rsidR="003E7698" w:rsidRPr="00F67811">
        <w:rPr>
          <w:rFonts w:ascii="Arial" w:eastAsia="Calibri" w:hAnsi="Arial" w:cs="Arial"/>
          <w:i/>
          <w:iCs/>
          <w:color w:val="0D0D0D" w:themeColor="text1" w:themeTint="F2"/>
          <w:sz w:val="22"/>
          <w:szCs w:val="22"/>
          <w:lang w:eastAsia="ar-SA"/>
        </w:rPr>
        <w:t> </w:t>
      </w:r>
      <w:r w:rsidRPr="00F67811">
        <w:rPr>
          <w:rFonts w:ascii="Arial" w:eastAsia="Calibri" w:hAnsi="Arial" w:cs="Arial"/>
          <w:i/>
          <w:iCs/>
          <w:color w:val="0D0D0D" w:themeColor="text1" w:themeTint="F2"/>
          <w:sz w:val="22"/>
          <w:szCs w:val="22"/>
          <w:lang w:eastAsia="ar-SA"/>
        </w:rPr>
        <w:t xml:space="preserve">momentu wyczerpania wartości </w:t>
      </w:r>
      <w:r w:rsidR="003E7698" w:rsidRPr="00F67811">
        <w:rPr>
          <w:rFonts w:ascii="Arial" w:eastAsia="Calibri" w:hAnsi="Arial" w:cs="Arial"/>
          <w:i/>
          <w:iCs/>
          <w:color w:val="0D0D0D" w:themeColor="text1" w:themeTint="F2"/>
          <w:sz w:val="22"/>
          <w:szCs w:val="22"/>
          <w:lang w:eastAsia="ar-SA"/>
        </w:rPr>
        <w:t>u</w:t>
      </w:r>
      <w:r w:rsidRPr="00F67811">
        <w:rPr>
          <w:rFonts w:ascii="Arial" w:eastAsia="Calibri" w:hAnsi="Arial" w:cs="Arial"/>
          <w:i/>
          <w:iCs/>
          <w:color w:val="0D0D0D" w:themeColor="text1" w:themeTint="F2"/>
          <w:sz w:val="22"/>
          <w:szCs w:val="22"/>
          <w:lang w:eastAsia="ar-SA"/>
        </w:rPr>
        <w:t xml:space="preserve">mowy nr </w:t>
      </w:r>
      <w:r w:rsidR="00CD7181" w:rsidRPr="00F67811">
        <w:rPr>
          <w:rFonts w:ascii="Arial" w:eastAsia="Calibri" w:hAnsi="Arial" w:cs="Arial"/>
          <w:i/>
          <w:iCs/>
          <w:color w:val="0D0D0D" w:themeColor="text1" w:themeTint="F2"/>
          <w:sz w:val="22"/>
          <w:szCs w:val="22"/>
          <w:lang w:eastAsia="ar-SA"/>
        </w:rPr>
        <w:t xml:space="preserve">135/GDOŚ/2016 ID350673/W </w:t>
      </w:r>
      <w:r w:rsidR="00982741" w:rsidRPr="00F67811">
        <w:rPr>
          <w:rFonts w:ascii="Arial" w:eastAsia="Calibri" w:hAnsi="Arial" w:cs="Arial"/>
          <w:i/>
          <w:iCs/>
          <w:color w:val="0D0D0D" w:themeColor="text1" w:themeTint="F2"/>
          <w:sz w:val="22"/>
          <w:szCs w:val="22"/>
          <w:lang w:eastAsia="ar-SA"/>
        </w:rPr>
        <w:t xml:space="preserve">zawartej </w:t>
      </w:r>
      <w:r w:rsidR="00982741" w:rsidRPr="00F67811">
        <w:rPr>
          <w:rFonts w:ascii="Arial" w:eastAsia="Calibri" w:hAnsi="Arial" w:cs="Arial"/>
          <w:i/>
          <w:iCs/>
          <w:color w:val="0D0D0D" w:themeColor="text1" w:themeTint="F2"/>
          <w:sz w:val="22"/>
          <w:szCs w:val="22"/>
          <w:lang w:eastAsia="ar-SA"/>
        </w:rPr>
        <w:lastRenderedPageBreak/>
        <w:t>przez Zamawiającego</w:t>
      </w:r>
      <w:r w:rsidRPr="00F67811">
        <w:rPr>
          <w:rFonts w:ascii="Arial" w:eastAsia="Calibri" w:hAnsi="Arial" w:cs="Arial"/>
          <w:i/>
          <w:iCs/>
          <w:color w:val="0D0D0D" w:themeColor="text1" w:themeTint="F2"/>
          <w:sz w:val="22"/>
          <w:szCs w:val="22"/>
          <w:lang w:eastAsia="ar-SA"/>
        </w:rPr>
        <w:t>, do</w:t>
      </w:r>
      <w:r w:rsidR="003E7698" w:rsidRPr="00F67811">
        <w:rPr>
          <w:rFonts w:ascii="Arial" w:eastAsia="Calibri" w:hAnsi="Arial" w:cs="Arial"/>
          <w:i/>
          <w:iCs/>
          <w:color w:val="0D0D0D" w:themeColor="text1" w:themeTint="F2"/>
          <w:sz w:val="22"/>
          <w:szCs w:val="22"/>
          <w:lang w:eastAsia="ar-SA"/>
        </w:rPr>
        <w:t xml:space="preserve"> </w:t>
      </w:r>
      <w:r w:rsidRPr="00F67811">
        <w:rPr>
          <w:rFonts w:ascii="Arial" w:eastAsia="Calibri" w:hAnsi="Arial" w:cs="Arial"/>
          <w:i/>
          <w:iCs/>
          <w:color w:val="0D0D0D" w:themeColor="text1" w:themeTint="F2"/>
          <w:sz w:val="22"/>
          <w:szCs w:val="22"/>
          <w:lang w:eastAsia="ar-SA"/>
        </w:rPr>
        <w:t>dnia 31</w:t>
      </w:r>
      <w:r w:rsidR="00982741" w:rsidRPr="00F67811">
        <w:rPr>
          <w:rFonts w:ascii="Arial" w:eastAsia="Calibri" w:hAnsi="Arial" w:cs="Arial"/>
          <w:i/>
          <w:iCs/>
          <w:color w:val="0D0D0D" w:themeColor="text1" w:themeTint="F2"/>
          <w:sz w:val="22"/>
          <w:szCs w:val="22"/>
          <w:lang w:eastAsia="ar-SA"/>
        </w:rPr>
        <w:t xml:space="preserve"> </w:t>
      </w:r>
      <w:r w:rsidRPr="00F67811">
        <w:rPr>
          <w:rFonts w:ascii="Arial" w:eastAsia="Calibri" w:hAnsi="Arial" w:cs="Arial"/>
          <w:i/>
          <w:iCs/>
          <w:color w:val="0D0D0D" w:themeColor="text1" w:themeTint="F2"/>
          <w:sz w:val="22"/>
          <w:szCs w:val="22"/>
          <w:lang w:eastAsia="ar-SA"/>
        </w:rPr>
        <w:t>grudnia 2023 roku lub do dnia wyczerpania</w:t>
      </w:r>
      <w:r w:rsidR="00C53D52" w:rsidRPr="00F67811">
        <w:rPr>
          <w:rFonts w:ascii="Arial" w:eastAsia="Calibri" w:hAnsi="Arial" w:cs="Arial"/>
          <w:i/>
          <w:iCs/>
          <w:color w:val="0D0D0D" w:themeColor="text1" w:themeTint="F2"/>
          <w:sz w:val="22"/>
          <w:szCs w:val="22"/>
          <w:lang w:eastAsia="ar-SA"/>
        </w:rPr>
        <w:t xml:space="preserve"> wynagrodzenia maksymalnego, o którym mowa</w:t>
      </w:r>
      <w:r w:rsidRPr="00F67811">
        <w:rPr>
          <w:rFonts w:ascii="Arial" w:eastAsia="Calibri" w:hAnsi="Arial" w:cs="Arial"/>
          <w:i/>
          <w:iCs/>
          <w:color w:val="0D0D0D" w:themeColor="text1" w:themeTint="F2"/>
          <w:sz w:val="22"/>
          <w:szCs w:val="22"/>
          <w:lang w:eastAsia="ar-SA"/>
        </w:rPr>
        <w:t xml:space="preserve"> w</w:t>
      </w:r>
      <w:r w:rsidR="003E7698" w:rsidRPr="00F67811">
        <w:rPr>
          <w:rFonts w:ascii="Arial" w:eastAsia="Calibri" w:hAnsi="Arial" w:cs="Arial"/>
          <w:i/>
          <w:iCs/>
          <w:color w:val="0D0D0D" w:themeColor="text1" w:themeTint="F2"/>
          <w:sz w:val="22"/>
          <w:szCs w:val="22"/>
          <w:lang w:eastAsia="ar-SA"/>
        </w:rPr>
        <w:t xml:space="preserve"> </w:t>
      </w:r>
      <w:r w:rsidRPr="00F67811">
        <w:rPr>
          <w:rFonts w:ascii="Arial" w:eastAsia="Calibri" w:hAnsi="Arial" w:cs="Arial"/>
          <w:i/>
          <w:iCs/>
          <w:color w:val="0D0D0D" w:themeColor="text1" w:themeTint="F2"/>
          <w:sz w:val="22"/>
          <w:szCs w:val="22"/>
          <w:lang w:eastAsia="ar-SA"/>
        </w:rPr>
        <w:t>§</w:t>
      </w:r>
      <w:r w:rsidR="003E7698" w:rsidRPr="00F67811">
        <w:rPr>
          <w:rFonts w:ascii="Arial" w:eastAsia="Calibri" w:hAnsi="Arial" w:cs="Arial"/>
          <w:i/>
          <w:iCs/>
          <w:color w:val="0D0D0D" w:themeColor="text1" w:themeTint="F2"/>
          <w:sz w:val="22"/>
          <w:szCs w:val="22"/>
          <w:lang w:eastAsia="ar-SA"/>
        </w:rPr>
        <w:t xml:space="preserve"> </w:t>
      </w:r>
      <w:r w:rsidRPr="00F67811">
        <w:rPr>
          <w:rFonts w:ascii="Arial" w:eastAsia="Calibri" w:hAnsi="Arial" w:cs="Arial"/>
          <w:i/>
          <w:iCs/>
          <w:color w:val="0D0D0D" w:themeColor="text1" w:themeTint="F2"/>
          <w:sz w:val="22"/>
          <w:szCs w:val="22"/>
          <w:lang w:eastAsia="ar-SA"/>
        </w:rPr>
        <w:t>4</w:t>
      </w:r>
      <w:r w:rsidR="003E7698" w:rsidRPr="00F67811">
        <w:rPr>
          <w:rFonts w:ascii="Arial" w:eastAsia="Calibri" w:hAnsi="Arial" w:cs="Arial"/>
          <w:i/>
          <w:iCs/>
          <w:color w:val="0D0D0D" w:themeColor="text1" w:themeTint="F2"/>
          <w:sz w:val="22"/>
          <w:szCs w:val="22"/>
          <w:lang w:eastAsia="ar-SA"/>
        </w:rPr>
        <w:t xml:space="preserve"> </w:t>
      </w:r>
      <w:r w:rsidRPr="00F67811">
        <w:rPr>
          <w:rFonts w:ascii="Arial" w:eastAsia="Calibri" w:hAnsi="Arial" w:cs="Arial"/>
          <w:i/>
          <w:iCs/>
          <w:color w:val="0D0D0D" w:themeColor="text1" w:themeTint="F2"/>
          <w:sz w:val="22"/>
          <w:szCs w:val="22"/>
          <w:lang w:eastAsia="ar-SA"/>
        </w:rPr>
        <w:t>ust.</w:t>
      </w:r>
      <w:r w:rsidR="003E7698" w:rsidRPr="00F67811">
        <w:rPr>
          <w:rFonts w:ascii="Arial" w:eastAsia="Calibri" w:hAnsi="Arial" w:cs="Arial"/>
          <w:i/>
          <w:iCs/>
          <w:color w:val="0D0D0D" w:themeColor="text1" w:themeTint="F2"/>
          <w:sz w:val="22"/>
          <w:szCs w:val="22"/>
          <w:lang w:eastAsia="ar-SA"/>
        </w:rPr>
        <w:t xml:space="preserve"> </w:t>
      </w:r>
      <w:r w:rsidR="005A732C" w:rsidRPr="00F67811">
        <w:rPr>
          <w:rFonts w:ascii="Arial" w:eastAsia="Calibri" w:hAnsi="Arial" w:cs="Arial"/>
          <w:i/>
          <w:iCs/>
          <w:color w:val="0D0D0D" w:themeColor="text1" w:themeTint="F2"/>
          <w:sz w:val="22"/>
          <w:szCs w:val="22"/>
          <w:lang w:eastAsia="ar-SA"/>
        </w:rPr>
        <w:t>1</w:t>
      </w:r>
      <w:r w:rsidRPr="00F67811">
        <w:rPr>
          <w:rFonts w:ascii="Arial" w:eastAsia="Calibri" w:hAnsi="Arial" w:cs="Arial"/>
          <w:i/>
          <w:iCs/>
          <w:color w:val="0D0D0D" w:themeColor="text1" w:themeTint="F2"/>
          <w:sz w:val="22"/>
          <w:szCs w:val="22"/>
          <w:lang w:eastAsia="ar-SA"/>
        </w:rPr>
        <w:t>, w</w:t>
      </w:r>
      <w:r w:rsidR="0090508E" w:rsidRPr="00F67811">
        <w:rPr>
          <w:rFonts w:ascii="Arial" w:eastAsia="Calibri" w:hAnsi="Arial" w:cs="Arial"/>
          <w:i/>
          <w:iCs/>
          <w:color w:val="0D0D0D" w:themeColor="text1" w:themeTint="F2"/>
          <w:sz w:val="22"/>
          <w:szCs w:val="22"/>
          <w:lang w:eastAsia="ar-SA"/>
        </w:rPr>
        <w:t xml:space="preserve"> </w:t>
      </w:r>
      <w:r w:rsidRPr="00F67811">
        <w:rPr>
          <w:rFonts w:ascii="Arial" w:eastAsia="Calibri" w:hAnsi="Arial" w:cs="Arial"/>
          <w:i/>
          <w:iCs/>
          <w:color w:val="0D0D0D" w:themeColor="text1" w:themeTint="F2"/>
          <w:sz w:val="22"/>
          <w:szCs w:val="22"/>
          <w:lang w:eastAsia="ar-SA"/>
        </w:rPr>
        <w:t xml:space="preserve">zależności </w:t>
      </w:r>
      <w:r w:rsidR="00246058">
        <w:rPr>
          <w:rFonts w:ascii="Arial" w:eastAsia="Calibri" w:hAnsi="Arial" w:cs="Arial"/>
          <w:i/>
          <w:iCs/>
          <w:color w:val="0D0D0D" w:themeColor="text1" w:themeTint="F2"/>
          <w:sz w:val="22"/>
          <w:szCs w:val="22"/>
          <w:lang w:eastAsia="ar-SA"/>
        </w:rPr>
        <w:t xml:space="preserve">od tego </w:t>
      </w:r>
      <w:r w:rsidRPr="00F67811">
        <w:rPr>
          <w:rFonts w:ascii="Arial" w:eastAsia="Calibri" w:hAnsi="Arial" w:cs="Arial"/>
          <w:i/>
          <w:iCs/>
          <w:color w:val="0D0D0D" w:themeColor="text1" w:themeTint="F2"/>
          <w:sz w:val="22"/>
          <w:szCs w:val="22"/>
          <w:lang w:eastAsia="ar-SA"/>
        </w:rPr>
        <w:t>które z tych zdarzeń nastąpi pierwsze.</w:t>
      </w:r>
    </w:p>
    <w:p w14:paraId="74D577CF" w14:textId="334EFB81" w:rsidR="000F0C85" w:rsidRPr="00F67811" w:rsidRDefault="00F92041" w:rsidP="00F67811">
      <w:pPr>
        <w:pStyle w:val="Akapitzlist"/>
        <w:numPr>
          <w:ilvl w:val="3"/>
          <w:numId w:val="37"/>
        </w:numPr>
        <w:suppressAutoHyphens/>
        <w:spacing w:after="120" w:line="276" w:lineRule="auto"/>
        <w:ind w:left="425" w:hanging="425"/>
        <w:contextualSpacing w:val="0"/>
        <w:jc w:val="both"/>
        <w:rPr>
          <w:rFonts w:ascii="Arial" w:eastAsia="Calibri" w:hAnsi="Arial" w:cs="Arial"/>
          <w:i/>
          <w:iCs/>
          <w:color w:val="0D0D0D" w:themeColor="text1" w:themeTint="F2"/>
          <w:sz w:val="22"/>
          <w:szCs w:val="22"/>
          <w:lang w:eastAsia="ar-SA"/>
        </w:rPr>
      </w:pPr>
      <w:r w:rsidRPr="00F67811">
        <w:rPr>
          <w:rFonts w:ascii="Arial" w:eastAsia="Calibri" w:hAnsi="Arial" w:cs="Arial"/>
          <w:i/>
          <w:iCs/>
          <w:color w:val="0D0D0D" w:themeColor="text1" w:themeTint="F2"/>
          <w:sz w:val="22"/>
          <w:szCs w:val="22"/>
          <w:lang w:eastAsia="ar-SA"/>
        </w:rPr>
        <w:t xml:space="preserve">Zamawiający poinformuje Wykonawcę o wyczerpaniu wartości </w:t>
      </w:r>
      <w:r w:rsidR="003E7698" w:rsidRPr="00F67811">
        <w:rPr>
          <w:rFonts w:ascii="Arial" w:eastAsia="Calibri" w:hAnsi="Arial" w:cs="Arial"/>
          <w:i/>
          <w:iCs/>
          <w:color w:val="0D0D0D" w:themeColor="text1" w:themeTint="F2"/>
          <w:sz w:val="22"/>
          <w:szCs w:val="22"/>
          <w:lang w:eastAsia="ar-SA"/>
        </w:rPr>
        <w:t>u</w:t>
      </w:r>
      <w:r w:rsidRPr="00F67811">
        <w:rPr>
          <w:rFonts w:ascii="Arial" w:eastAsia="Calibri" w:hAnsi="Arial" w:cs="Arial"/>
          <w:i/>
          <w:iCs/>
          <w:color w:val="0D0D0D" w:themeColor="text1" w:themeTint="F2"/>
          <w:sz w:val="22"/>
          <w:szCs w:val="22"/>
          <w:lang w:eastAsia="ar-SA"/>
        </w:rPr>
        <w:t>mowy nr</w:t>
      </w:r>
      <w:r w:rsidR="000A3263" w:rsidRPr="00F67811">
        <w:rPr>
          <w:rFonts w:ascii="Arial" w:eastAsia="Calibri" w:hAnsi="Arial" w:cs="Arial"/>
          <w:i/>
          <w:iCs/>
          <w:color w:val="0D0D0D" w:themeColor="text1" w:themeTint="F2"/>
          <w:sz w:val="22"/>
          <w:szCs w:val="22"/>
          <w:lang w:eastAsia="ar-SA"/>
        </w:rPr>
        <w:t> </w:t>
      </w:r>
      <w:r w:rsidR="00CD7181" w:rsidRPr="00F67811">
        <w:rPr>
          <w:rFonts w:ascii="Arial" w:eastAsia="Calibri" w:hAnsi="Arial" w:cs="Arial"/>
          <w:i/>
          <w:iCs/>
          <w:color w:val="0D0D0D" w:themeColor="text1" w:themeTint="F2"/>
          <w:sz w:val="22"/>
          <w:szCs w:val="22"/>
          <w:lang w:eastAsia="ar-SA"/>
        </w:rPr>
        <w:t>135/GDOŚ/2016 ID350673/</w:t>
      </w:r>
      <w:r w:rsidR="009831D5" w:rsidRPr="00F67811">
        <w:rPr>
          <w:rFonts w:ascii="Arial" w:eastAsia="Calibri" w:hAnsi="Arial" w:cs="Arial"/>
          <w:i/>
          <w:iCs/>
          <w:color w:val="0D0D0D" w:themeColor="text1" w:themeTint="F2"/>
          <w:sz w:val="22"/>
          <w:szCs w:val="22"/>
          <w:lang w:eastAsia="ar-SA"/>
        </w:rPr>
        <w:t xml:space="preserve">W </w:t>
      </w:r>
      <w:r w:rsidRPr="00F67811">
        <w:rPr>
          <w:rFonts w:ascii="Arial" w:eastAsia="Calibri" w:hAnsi="Arial" w:cs="Arial"/>
          <w:i/>
          <w:iCs/>
          <w:color w:val="0D0D0D" w:themeColor="text1" w:themeTint="F2"/>
          <w:sz w:val="22"/>
          <w:szCs w:val="22"/>
          <w:lang w:eastAsia="ar-SA"/>
        </w:rPr>
        <w:t>za pośrednictwem poczty elektronicznej na adres</w:t>
      </w:r>
      <w:r w:rsidR="000A3263" w:rsidRPr="00F67811">
        <w:rPr>
          <w:rFonts w:ascii="Arial" w:eastAsia="Calibri" w:hAnsi="Arial" w:cs="Arial"/>
          <w:i/>
          <w:iCs/>
          <w:color w:val="0D0D0D" w:themeColor="text1" w:themeTint="F2"/>
          <w:sz w:val="22"/>
          <w:szCs w:val="22"/>
          <w:lang w:eastAsia="ar-SA"/>
        </w:rPr>
        <w:t xml:space="preserve"> </w:t>
      </w:r>
      <w:r w:rsidRPr="00F67811">
        <w:rPr>
          <w:rFonts w:ascii="Arial" w:eastAsia="Calibri" w:hAnsi="Arial" w:cs="Arial"/>
          <w:i/>
          <w:iCs/>
          <w:color w:val="0D0D0D" w:themeColor="text1" w:themeTint="F2"/>
          <w:sz w:val="22"/>
          <w:szCs w:val="22"/>
          <w:lang w:eastAsia="ar-SA"/>
        </w:rPr>
        <w:t>………………………….</w:t>
      </w:r>
    </w:p>
    <w:p w14:paraId="56CFF3B2" w14:textId="2A02F9E5" w:rsidR="00C53D52" w:rsidRPr="00F67811" w:rsidRDefault="00C53D52" w:rsidP="00F67811">
      <w:pPr>
        <w:pStyle w:val="Akapitzlist"/>
        <w:numPr>
          <w:ilvl w:val="3"/>
          <w:numId w:val="37"/>
        </w:numPr>
        <w:suppressAutoHyphens/>
        <w:spacing w:after="120" w:line="276" w:lineRule="auto"/>
        <w:ind w:left="425" w:hanging="425"/>
        <w:contextualSpacing w:val="0"/>
        <w:jc w:val="both"/>
        <w:rPr>
          <w:rFonts w:ascii="Arial" w:eastAsia="Calibri" w:hAnsi="Arial" w:cs="Arial"/>
          <w:i/>
          <w:iCs/>
          <w:color w:val="0D0D0D" w:themeColor="text1" w:themeTint="F2"/>
          <w:sz w:val="22"/>
          <w:szCs w:val="22"/>
          <w:lang w:eastAsia="ar-SA"/>
        </w:rPr>
      </w:pPr>
      <w:r w:rsidRPr="00F67811">
        <w:rPr>
          <w:rFonts w:ascii="Arial" w:eastAsia="Calibri" w:hAnsi="Arial" w:cs="Arial"/>
          <w:i/>
          <w:iCs/>
          <w:color w:val="0D0D0D" w:themeColor="text1" w:themeTint="F2"/>
          <w:sz w:val="22"/>
          <w:szCs w:val="22"/>
          <w:lang w:eastAsia="ar-SA"/>
        </w:rPr>
        <w:t>W przypadku, gdy w trakcie realizacji Umowy okaże się, że pozostała do</w:t>
      </w:r>
      <w:r w:rsidR="00982741" w:rsidRPr="00F67811">
        <w:rPr>
          <w:rFonts w:ascii="Arial" w:eastAsia="Calibri" w:hAnsi="Arial" w:cs="Arial"/>
          <w:i/>
          <w:iCs/>
          <w:color w:val="0D0D0D" w:themeColor="text1" w:themeTint="F2"/>
          <w:sz w:val="22"/>
          <w:szCs w:val="22"/>
          <w:lang w:eastAsia="ar-SA"/>
        </w:rPr>
        <w:t xml:space="preserve"> </w:t>
      </w:r>
      <w:r w:rsidRPr="00F67811">
        <w:rPr>
          <w:rFonts w:ascii="Arial" w:eastAsia="Calibri" w:hAnsi="Arial" w:cs="Arial"/>
          <w:i/>
          <w:iCs/>
          <w:color w:val="0D0D0D" w:themeColor="text1" w:themeTint="F2"/>
          <w:sz w:val="22"/>
          <w:szCs w:val="22"/>
          <w:lang w:eastAsia="ar-SA"/>
        </w:rPr>
        <w:t xml:space="preserve">wykorzystania </w:t>
      </w:r>
      <w:r w:rsidR="00982741" w:rsidRPr="00F67811">
        <w:rPr>
          <w:rFonts w:ascii="Arial" w:eastAsia="Calibri" w:hAnsi="Arial" w:cs="Arial"/>
          <w:i/>
          <w:iCs/>
          <w:color w:val="0D0D0D" w:themeColor="text1" w:themeTint="F2"/>
          <w:sz w:val="22"/>
          <w:szCs w:val="22"/>
          <w:lang w:eastAsia="ar-SA"/>
        </w:rPr>
        <w:t xml:space="preserve">kwota </w:t>
      </w:r>
      <w:r w:rsidRPr="00F67811">
        <w:rPr>
          <w:rFonts w:ascii="Arial" w:eastAsia="Calibri" w:hAnsi="Arial" w:cs="Arial"/>
          <w:i/>
          <w:iCs/>
          <w:color w:val="0D0D0D" w:themeColor="text1" w:themeTint="F2"/>
          <w:sz w:val="22"/>
          <w:szCs w:val="22"/>
          <w:lang w:eastAsia="ar-SA"/>
        </w:rPr>
        <w:t>z wynagrodzenia maksymalnego, o którym mowa w § 4 ust. 1, nie zabezpiecza realizacji usług na kolejny pełny miesiąc, Umowa może ulec rozwiązaniu ze</w:t>
      </w:r>
      <w:r w:rsidR="00982741" w:rsidRPr="00F67811">
        <w:rPr>
          <w:rFonts w:ascii="Arial" w:eastAsia="Calibri" w:hAnsi="Arial" w:cs="Arial"/>
          <w:i/>
          <w:iCs/>
          <w:color w:val="0D0D0D" w:themeColor="text1" w:themeTint="F2"/>
          <w:sz w:val="22"/>
          <w:szCs w:val="22"/>
          <w:lang w:eastAsia="ar-SA"/>
        </w:rPr>
        <w:t xml:space="preserve"> </w:t>
      </w:r>
      <w:r w:rsidRPr="00F67811">
        <w:rPr>
          <w:rFonts w:ascii="Arial" w:eastAsia="Calibri" w:hAnsi="Arial" w:cs="Arial"/>
          <w:i/>
          <w:iCs/>
          <w:color w:val="0D0D0D" w:themeColor="text1" w:themeTint="F2"/>
          <w:sz w:val="22"/>
          <w:szCs w:val="22"/>
          <w:lang w:eastAsia="ar-SA"/>
        </w:rPr>
        <w:t>skutkiem na</w:t>
      </w:r>
      <w:r w:rsidR="00982741" w:rsidRPr="00F67811">
        <w:rPr>
          <w:rFonts w:ascii="Arial" w:eastAsia="Calibri" w:hAnsi="Arial" w:cs="Arial"/>
          <w:i/>
          <w:iCs/>
          <w:color w:val="0D0D0D" w:themeColor="text1" w:themeTint="F2"/>
          <w:sz w:val="22"/>
          <w:szCs w:val="22"/>
          <w:lang w:eastAsia="ar-SA"/>
        </w:rPr>
        <w:t> </w:t>
      </w:r>
      <w:r w:rsidRPr="00F67811">
        <w:rPr>
          <w:rFonts w:ascii="Arial" w:eastAsia="Calibri" w:hAnsi="Arial" w:cs="Arial"/>
          <w:i/>
          <w:iCs/>
          <w:color w:val="0D0D0D" w:themeColor="text1" w:themeTint="F2"/>
          <w:sz w:val="22"/>
          <w:szCs w:val="22"/>
          <w:lang w:eastAsia="ar-SA"/>
        </w:rPr>
        <w:t>koniec miesiąca kalendarzowego, w którym stwierdzono taką sytuację, o czym Zamawiający poinformuje w formie pisemnej Wykonawcę”.</w:t>
      </w:r>
    </w:p>
    <w:p w14:paraId="20CBFB7A" w14:textId="77777777" w:rsidR="000F0C85" w:rsidRPr="00F67811" w:rsidRDefault="000F0C85" w:rsidP="00522034">
      <w:pPr>
        <w:pStyle w:val="Tekstpodstawowy5"/>
        <w:widowControl/>
        <w:shd w:val="clear" w:color="auto" w:fill="auto"/>
        <w:suppressAutoHyphens/>
        <w:spacing w:after="0" w:line="276" w:lineRule="auto"/>
        <w:ind w:right="159" w:firstLine="0"/>
        <w:jc w:val="left"/>
        <w:rPr>
          <w:rFonts w:ascii="Arial" w:hAnsi="Arial" w:cs="Arial"/>
          <w:b/>
          <w:bCs/>
          <w:color w:val="0D0D0D" w:themeColor="text1" w:themeTint="F2"/>
          <w:sz w:val="22"/>
          <w:szCs w:val="22"/>
        </w:rPr>
      </w:pPr>
    </w:p>
    <w:p w14:paraId="4C7B3BCE" w14:textId="45C20517" w:rsidR="000F0C85" w:rsidRPr="00F67811" w:rsidRDefault="00F92041" w:rsidP="00F67811">
      <w:pPr>
        <w:pStyle w:val="Tekstpodstawowy5"/>
        <w:widowControl/>
        <w:shd w:val="clear" w:color="auto" w:fill="auto"/>
        <w:suppressAutoHyphens/>
        <w:spacing w:after="0" w:line="276" w:lineRule="auto"/>
        <w:ind w:right="159" w:firstLine="0"/>
        <w:rPr>
          <w:rFonts w:ascii="Arial" w:hAnsi="Arial" w:cs="Arial"/>
          <w:b/>
          <w:bCs/>
          <w:color w:val="0D0D0D" w:themeColor="text1" w:themeTint="F2"/>
          <w:sz w:val="22"/>
          <w:szCs w:val="22"/>
        </w:rPr>
      </w:pPr>
      <w:r w:rsidRPr="00F67811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>§ 3.</w:t>
      </w:r>
    </w:p>
    <w:p w14:paraId="2EB2286D" w14:textId="77777777" w:rsidR="0093021E" w:rsidRPr="00F67811" w:rsidRDefault="00F92041" w:rsidP="00F67811">
      <w:pPr>
        <w:pStyle w:val="Tekstpodstawowy5"/>
        <w:widowControl/>
        <w:shd w:val="clear" w:color="auto" w:fill="auto"/>
        <w:suppressAutoHyphens/>
        <w:spacing w:after="120" w:line="276" w:lineRule="auto"/>
        <w:ind w:right="159" w:firstLine="0"/>
        <w:rPr>
          <w:rFonts w:ascii="Arial" w:hAnsi="Arial" w:cs="Arial"/>
          <w:color w:val="0D0D0D" w:themeColor="text1" w:themeTint="F2"/>
          <w:sz w:val="22"/>
          <w:szCs w:val="22"/>
        </w:rPr>
      </w:pPr>
      <w:r w:rsidRPr="00F67811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 xml:space="preserve">Wykonanie Umowy i rozliczanie usług </w:t>
      </w:r>
    </w:p>
    <w:p w14:paraId="03C5A83B" w14:textId="10AE6411" w:rsidR="00E717C6" w:rsidRPr="00F67811" w:rsidRDefault="007B0AF4" w:rsidP="00F67811">
      <w:pPr>
        <w:pStyle w:val="Akapitzlist"/>
        <w:numPr>
          <w:ilvl w:val="0"/>
          <w:numId w:val="3"/>
        </w:numPr>
        <w:suppressAutoHyphens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R</w:t>
      </w:r>
      <w:r w:rsidR="00F92041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ozliczenia między Wykonawcą a Zamawiającym 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za zrealizowane w ramach Umowy usługi </w:t>
      </w:r>
      <w:r w:rsidR="00F92041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będą dokonywane na podstawie rzeczywistych ilości </w:t>
      </w:r>
      <w:r w:rsidR="00F00205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nadanych </w:t>
      </w:r>
      <w:r w:rsidR="00F92041" w:rsidRPr="00F67811">
        <w:rPr>
          <w:rFonts w:ascii="Arial" w:hAnsi="Arial" w:cs="Arial"/>
          <w:color w:val="0D0D0D" w:themeColor="text1" w:themeTint="F2"/>
          <w:sz w:val="22"/>
          <w:szCs w:val="22"/>
        </w:rPr>
        <w:t>przesyłek pocztowych i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F92041" w:rsidRPr="00F67811">
        <w:rPr>
          <w:rFonts w:ascii="Arial" w:hAnsi="Arial" w:cs="Arial"/>
          <w:color w:val="0D0D0D" w:themeColor="text1" w:themeTint="F2"/>
          <w:sz w:val="22"/>
          <w:szCs w:val="22"/>
        </w:rPr>
        <w:t>zwrotów, według cen jednostkowych określonych przez Wykonawcę w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 </w:t>
      </w:r>
      <w:r w:rsidR="00F92041" w:rsidRPr="00F67811">
        <w:rPr>
          <w:rFonts w:ascii="Arial" w:hAnsi="Arial" w:cs="Arial"/>
          <w:b/>
          <w:color w:val="0D0D0D" w:themeColor="text1" w:themeTint="F2"/>
          <w:sz w:val="22"/>
          <w:szCs w:val="22"/>
        </w:rPr>
        <w:t>Formularzu cenowym</w:t>
      </w:r>
      <w:r w:rsidR="00F92041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stanowiącym </w:t>
      </w:r>
      <w:r w:rsidR="00F00369" w:rsidRPr="00F67811">
        <w:rPr>
          <w:rFonts w:ascii="Arial" w:hAnsi="Arial" w:cs="Arial"/>
          <w:b/>
          <w:color w:val="0D0D0D" w:themeColor="text1" w:themeTint="F2"/>
          <w:sz w:val="22"/>
          <w:szCs w:val="22"/>
        </w:rPr>
        <w:t>załącznik nr 3 do Umowy</w:t>
      </w:r>
      <w:r w:rsidR="00F92041" w:rsidRPr="00F67811">
        <w:rPr>
          <w:rFonts w:ascii="Arial" w:hAnsi="Arial" w:cs="Arial"/>
          <w:color w:val="0D0D0D" w:themeColor="text1" w:themeTint="F2"/>
          <w:sz w:val="22"/>
          <w:szCs w:val="22"/>
        </w:rPr>
        <w:t>.</w:t>
      </w:r>
    </w:p>
    <w:p w14:paraId="50D38F9D" w14:textId="0E646B90" w:rsidR="00E717C6" w:rsidRPr="00F67811" w:rsidRDefault="00F92041" w:rsidP="00F67811">
      <w:pPr>
        <w:pStyle w:val="Akapitzlist"/>
        <w:numPr>
          <w:ilvl w:val="0"/>
          <w:numId w:val="3"/>
        </w:numPr>
        <w:suppressAutoHyphens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Podane przez Zamawiającego ilości poszczególnych pozycji przesyłek wyszczególnionych w Formularzu cenowym mają charakter szacunkowy, który </w:t>
      </w:r>
      <w:r w:rsidR="007B0AF4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został 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przyjęty </w:t>
      </w:r>
      <w:r w:rsidR="007B0AF4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w 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celu porównania ofert i wyboru najkorzystniejszej oferty. Zamawiający nie gwarantuje Wykonawcy zlecenia usług obejmujących całą liczbę przesyłek wskazaną w</w:t>
      </w:r>
      <w:r w:rsidR="000A3263" w:rsidRPr="00F67811">
        <w:rPr>
          <w:rFonts w:ascii="Arial" w:hAnsi="Arial" w:cs="Arial"/>
          <w:color w:val="0D0D0D" w:themeColor="text1" w:themeTint="F2"/>
          <w:sz w:val="22"/>
          <w:szCs w:val="22"/>
        </w:rPr>
        <w:t> 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Formularzu cenowym</w:t>
      </w:r>
      <w:r w:rsidR="000A3263" w:rsidRPr="00F67811">
        <w:rPr>
          <w:rFonts w:ascii="Arial" w:hAnsi="Arial" w:cs="Arial"/>
          <w:color w:val="0D0D0D" w:themeColor="text1" w:themeTint="F2"/>
          <w:sz w:val="22"/>
          <w:szCs w:val="22"/>
        </w:rPr>
        <w:t>,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jak też zastrzega sobie prawo do zlecenia usług obejmujących większą liczbę przesyłek niż wskazana w Formularzu cenowym. Określone rodzaje i</w:t>
      </w:r>
      <w:r w:rsidR="007B0AF4" w:rsidRPr="00F67811">
        <w:rPr>
          <w:rFonts w:ascii="Arial" w:hAnsi="Arial" w:cs="Arial"/>
          <w:color w:val="0D0D0D" w:themeColor="text1" w:themeTint="F2"/>
          <w:sz w:val="22"/>
          <w:szCs w:val="22"/>
        </w:rPr>
        <w:t> 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ilości poszczególnych przesyłek w ramach świadczonych usług mogą ulec zmianie w</w:t>
      </w:r>
      <w:r w:rsidR="007B0AF4" w:rsidRPr="00F67811">
        <w:rPr>
          <w:rFonts w:ascii="Arial" w:hAnsi="Arial" w:cs="Arial"/>
          <w:color w:val="0D0D0D" w:themeColor="text1" w:themeTint="F2"/>
          <w:sz w:val="22"/>
          <w:szCs w:val="22"/>
        </w:rPr>
        <w:t> 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zależności od potrzeb Zamawiającego, na co Wykonawca wyraża zgodę i nie będzie dochodził roszczeń z</w:t>
      </w:r>
      <w:r w:rsidR="000A3263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tytułu zmian ilościowych i rodzajowych w trakcie realizacji </w:t>
      </w:r>
      <w:r w:rsidR="00E92DE4" w:rsidRPr="00F67811">
        <w:rPr>
          <w:rFonts w:ascii="Arial" w:hAnsi="Arial" w:cs="Arial"/>
          <w:color w:val="0D0D0D" w:themeColor="text1" w:themeTint="F2"/>
          <w:sz w:val="22"/>
          <w:szCs w:val="22"/>
        </w:rPr>
        <w:t>Umowy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. Zmniejszenie lub zwiększenie ilości poszczególnych rodzajów przesyłek nie stanowi zmiany Umowy w rozumieniu § </w:t>
      </w:r>
      <w:r w:rsidR="00375881" w:rsidRPr="00F67811">
        <w:rPr>
          <w:rFonts w:ascii="Arial" w:hAnsi="Arial" w:cs="Arial"/>
          <w:color w:val="0D0D0D" w:themeColor="text1" w:themeTint="F2"/>
          <w:sz w:val="22"/>
          <w:szCs w:val="22"/>
        </w:rPr>
        <w:t>9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ust. 1.</w:t>
      </w:r>
    </w:p>
    <w:p w14:paraId="5F394C01" w14:textId="712AC003" w:rsidR="00E717C6" w:rsidRPr="00F67811" w:rsidRDefault="00F92041" w:rsidP="00F67811">
      <w:pPr>
        <w:pStyle w:val="Akapitzlist"/>
        <w:numPr>
          <w:ilvl w:val="0"/>
          <w:numId w:val="3"/>
        </w:numPr>
        <w:suppressAutoHyphens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Płatność wynagrodzenia za wykonane usługi regulowana będzie</w:t>
      </w:r>
      <w:r w:rsidR="0019264D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zgodnie z zasadami określonymi w § 4,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w formie opłaty z dołu za świadczenie powszechnych usług pocztowych w obrocie krajowym i</w:t>
      </w:r>
      <w:r w:rsidR="000A3263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zagranicznym:</w:t>
      </w:r>
    </w:p>
    <w:p w14:paraId="3425B7A1" w14:textId="7813633E" w:rsidR="00E717C6" w:rsidRPr="00F67811" w:rsidRDefault="00F92041" w:rsidP="00F67811">
      <w:pPr>
        <w:pStyle w:val="Akapitzlist"/>
        <w:numPr>
          <w:ilvl w:val="0"/>
          <w:numId w:val="4"/>
        </w:numPr>
        <w:suppressAutoHyphens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przesyłek listowych rejestrowanych i nierejestrowanych,</w:t>
      </w:r>
    </w:p>
    <w:p w14:paraId="2602593B" w14:textId="1AD34A7F" w:rsidR="00E717C6" w:rsidRPr="00F67811" w:rsidRDefault="00F92041" w:rsidP="00F67811">
      <w:pPr>
        <w:pStyle w:val="Akapitzlist"/>
        <w:numPr>
          <w:ilvl w:val="0"/>
          <w:numId w:val="4"/>
        </w:numPr>
        <w:suppressAutoHyphens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paczek pocztowych,</w:t>
      </w:r>
    </w:p>
    <w:p w14:paraId="4325F9AF" w14:textId="77777777" w:rsidR="00E717C6" w:rsidRPr="00F67811" w:rsidRDefault="00F92041" w:rsidP="00F67811">
      <w:pPr>
        <w:pStyle w:val="Akapitzlist"/>
        <w:suppressAutoHyphens/>
        <w:spacing w:after="120" w:line="276" w:lineRule="auto"/>
        <w:ind w:left="426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a także za przesyłki rejestrowane zwracane do Zamawiającego po wyczerpaniu możliwości ich doręczenia/wydania odbiorcy.</w:t>
      </w:r>
    </w:p>
    <w:p w14:paraId="22E892D5" w14:textId="7E59091D" w:rsidR="000F0C85" w:rsidRPr="00F67811" w:rsidRDefault="00F92041" w:rsidP="00F67811">
      <w:pPr>
        <w:pStyle w:val="Akapitzlist"/>
        <w:numPr>
          <w:ilvl w:val="0"/>
          <w:numId w:val="3"/>
        </w:numPr>
        <w:suppressAutoHyphens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Przez opłatę z dołu należy rozumieć opłatę w całości wniesioną przez Zamawiającego bezgotówkowo poprzez polecenie przelewu </w:t>
      </w:r>
      <w:r w:rsidR="000A3263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złożone 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w terminie późniejszym niż:</w:t>
      </w:r>
    </w:p>
    <w:p w14:paraId="4F55AA34" w14:textId="77777777" w:rsidR="00E717C6" w:rsidRPr="00F67811" w:rsidRDefault="00F92041" w:rsidP="00F67811">
      <w:pPr>
        <w:pStyle w:val="Akapitzlist"/>
        <w:numPr>
          <w:ilvl w:val="0"/>
          <w:numId w:val="6"/>
        </w:numPr>
        <w:suppressAutoHyphens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nadanie przesyłek powszechnych,</w:t>
      </w:r>
    </w:p>
    <w:p w14:paraId="246F68E8" w14:textId="77777777" w:rsidR="00E717C6" w:rsidRPr="00F67811" w:rsidRDefault="00F92041" w:rsidP="00F67811">
      <w:pPr>
        <w:pStyle w:val="Akapitzlist"/>
        <w:numPr>
          <w:ilvl w:val="0"/>
          <w:numId w:val="6"/>
        </w:numPr>
        <w:suppressAutoHyphens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odbiór przesyłek rejestrowanych zwracanych do Zamawiającego po wyczerpaniu możliwości ich doręczenia/wydania odbiorcy,</w:t>
      </w:r>
    </w:p>
    <w:p w14:paraId="611841DA" w14:textId="77777777" w:rsidR="00E717C6" w:rsidRPr="00F67811" w:rsidRDefault="00F92041" w:rsidP="00F67811">
      <w:pPr>
        <w:pStyle w:val="Akapitzlist"/>
        <w:suppressAutoHyphens/>
        <w:spacing w:after="120" w:line="276" w:lineRule="auto"/>
        <w:ind w:left="360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z uwzględnieniem zasad rozliczania i regulowania należności, o których mowa w</w:t>
      </w:r>
      <w:r w:rsidR="000A3263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§</w:t>
      </w:r>
      <w:r w:rsidR="000A3263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4.</w:t>
      </w:r>
    </w:p>
    <w:p w14:paraId="7AA34386" w14:textId="77777777" w:rsidR="006D627B" w:rsidRPr="00F67811" w:rsidRDefault="00F92041" w:rsidP="00F67811">
      <w:pPr>
        <w:pStyle w:val="Akapitzlist"/>
        <w:numPr>
          <w:ilvl w:val="0"/>
          <w:numId w:val="3"/>
        </w:numPr>
        <w:suppressAutoHyphens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lastRenderedPageBreak/>
        <w:t>Warunkiem zastosowania formy opłaty z dołu jest wykonanie przez Zamawiającego czynności polegających na:</w:t>
      </w:r>
    </w:p>
    <w:p w14:paraId="69A1D848" w14:textId="77777777" w:rsidR="00E717C6" w:rsidRPr="00F67811" w:rsidRDefault="00F92041" w:rsidP="00F67811">
      <w:pPr>
        <w:pStyle w:val="Akapitzlist"/>
        <w:numPr>
          <w:ilvl w:val="0"/>
          <w:numId w:val="7"/>
        </w:numPr>
        <w:suppressAutoHyphens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adresowaniu, oznakowaniu i opakowaniu przesyłek pocztowych,</w:t>
      </w:r>
    </w:p>
    <w:p w14:paraId="00F32EE2" w14:textId="77777777" w:rsidR="00E717C6" w:rsidRPr="00F67811" w:rsidRDefault="00F92041" w:rsidP="00F67811">
      <w:pPr>
        <w:pStyle w:val="Akapitzlist"/>
        <w:numPr>
          <w:ilvl w:val="0"/>
          <w:numId w:val="7"/>
        </w:numPr>
        <w:suppressAutoHyphens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wypełnieniu przeznaczonych dla Zamawiającego części w formularzach adresowych</w:t>
      </w:r>
      <w:r w:rsidR="00871B33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przesyłek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,</w:t>
      </w:r>
    </w:p>
    <w:p w14:paraId="0C5A36B9" w14:textId="0A99E1A8" w:rsidR="00E717C6" w:rsidRPr="00F67811" w:rsidRDefault="00F92041" w:rsidP="00F67811">
      <w:pPr>
        <w:pStyle w:val="Akapitzlist"/>
        <w:numPr>
          <w:ilvl w:val="0"/>
          <w:numId w:val="7"/>
        </w:numPr>
        <w:suppressAutoHyphens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umieszczeniu </w:t>
      </w:r>
      <w:r w:rsidR="007B0AF4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na przesyłce 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oznaczenia</w:t>
      </w:r>
      <w:r w:rsidR="00871B33" w:rsidRPr="00F67811">
        <w:rPr>
          <w:rFonts w:ascii="Arial" w:hAnsi="Arial" w:cs="Arial"/>
          <w:color w:val="0D0D0D" w:themeColor="text1" w:themeTint="F2"/>
          <w:sz w:val="22"/>
          <w:szCs w:val="22"/>
        </w:rPr>
        <w:t>,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871B33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w postaci napisu, nadruku lub odcisku pieczęci o treści ustalonej przez Wykonawcę, 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potwierdzającego wniesienie opłaty za</w:t>
      </w:r>
      <w:r w:rsidR="007B0AF4" w:rsidRPr="00F67811">
        <w:rPr>
          <w:rFonts w:ascii="Arial" w:hAnsi="Arial" w:cs="Arial"/>
          <w:color w:val="0D0D0D" w:themeColor="text1" w:themeTint="F2"/>
          <w:sz w:val="22"/>
          <w:szCs w:val="22"/>
        </w:rPr>
        <w:t> 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usługę</w:t>
      </w:r>
      <w:r w:rsidR="00871B33" w:rsidRPr="00F67811">
        <w:rPr>
          <w:rFonts w:ascii="Arial" w:hAnsi="Arial" w:cs="Arial"/>
          <w:color w:val="0D0D0D" w:themeColor="text1" w:themeTint="F2"/>
          <w:sz w:val="22"/>
          <w:szCs w:val="22"/>
        </w:rPr>
        <w:t>.</w:t>
      </w:r>
    </w:p>
    <w:p w14:paraId="7BF20789" w14:textId="70D75A15" w:rsidR="000F0C85" w:rsidRPr="00F67811" w:rsidRDefault="00F92041" w:rsidP="00F67811">
      <w:pPr>
        <w:pStyle w:val="Akapitzlist"/>
        <w:numPr>
          <w:ilvl w:val="0"/>
          <w:numId w:val="3"/>
        </w:numPr>
        <w:suppressAutoHyphens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Zamawiający będzie sporządzał zestawienie przesyłek przekazanych do nadania w dwóch egzemplarzach, zaopatrzonych w informacje o Zamawiającym, formie opłaty, numerze i dacie zawartej </w:t>
      </w:r>
      <w:r w:rsidR="00871B33" w:rsidRPr="00F67811">
        <w:rPr>
          <w:rFonts w:ascii="Arial" w:hAnsi="Arial" w:cs="Arial"/>
          <w:color w:val="0D0D0D" w:themeColor="text1" w:themeTint="F2"/>
          <w:sz w:val="22"/>
          <w:szCs w:val="22"/>
        </w:rPr>
        <w:t>U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mowy, z których oryginał przeznaczony jest </w:t>
      </w:r>
      <w:r w:rsidR="00797C00" w:rsidRPr="00F67811">
        <w:rPr>
          <w:rFonts w:ascii="Arial" w:hAnsi="Arial" w:cs="Arial"/>
          <w:color w:val="0D0D0D" w:themeColor="text1" w:themeTint="F2"/>
          <w:sz w:val="22"/>
          <w:szCs w:val="22"/>
        </w:rPr>
        <w:t>d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la pocztowej placówki nadawczej</w:t>
      </w:r>
      <w:r w:rsidR="007B0AF4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7B0AF4" w:rsidRPr="008F0CDE">
        <w:rPr>
          <w:rFonts w:ascii="Arial" w:hAnsi="Arial" w:cs="Arial"/>
          <w:color w:val="0D0D0D" w:themeColor="text1" w:themeTint="F2"/>
          <w:sz w:val="22"/>
          <w:szCs w:val="22"/>
        </w:rPr>
        <w:t xml:space="preserve">wskazanej </w:t>
      </w:r>
      <w:r w:rsidR="008F0CDE" w:rsidRPr="00522034">
        <w:rPr>
          <w:rFonts w:ascii="Arial" w:hAnsi="Arial" w:cs="Arial"/>
          <w:color w:val="0D0D0D" w:themeColor="text1" w:themeTint="F2"/>
          <w:sz w:val="22"/>
          <w:szCs w:val="22"/>
        </w:rPr>
        <w:t>w załączniku nr 5</w:t>
      </w:r>
      <w:r w:rsidR="008F0CDE" w:rsidRPr="008F0CDE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8F0CDE" w:rsidRPr="00522034">
        <w:rPr>
          <w:rFonts w:ascii="Arial" w:hAnsi="Arial" w:cs="Arial"/>
          <w:color w:val="0D0D0D" w:themeColor="text1" w:themeTint="F2"/>
          <w:sz w:val="22"/>
          <w:szCs w:val="22"/>
        </w:rPr>
        <w:t>do Umowy</w:t>
      </w:r>
      <w:r w:rsidRPr="008F0CDE">
        <w:rPr>
          <w:rFonts w:ascii="Arial" w:hAnsi="Arial" w:cs="Arial"/>
          <w:color w:val="0D0D0D" w:themeColor="text1" w:themeTint="F2"/>
          <w:sz w:val="22"/>
          <w:szCs w:val="22"/>
        </w:rPr>
        <w:t>:</w:t>
      </w:r>
    </w:p>
    <w:p w14:paraId="0F17FE2F" w14:textId="77777777" w:rsidR="00E717C6" w:rsidRPr="00F67811" w:rsidRDefault="00F92041" w:rsidP="00F67811">
      <w:pPr>
        <w:pStyle w:val="Akapitzlist"/>
        <w:numPr>
          <w:ilvl w:val="0"/>
          <w:numId w:val="8"/>
        </w:numPr>
        <w:suppressAutoHyphens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dla przesyłek rejestrowanych – </w:t>
      </w:r>
      <w:r w:rsidR="007A27D1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w formie 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pocztowej książki nadawczej, wpisując każdą przesyłkę kolejno w oddzielną pozycję czytelnie, zgodnie z określeniem kolumn, zaznaczając w kolumnie „uwagi”:</w:t>
      </w:r>
    </w:p>
    <w:p w14:paraId="267F000E" w14:textId="77777777" w:rsidR="006D627B" w:rsidRPr="00F67811" w:rsidRDefault="00F92041" w:rsidP="00F67811">
      <w:pPr>
        <w:pStyle w:val="Akapitzlist"/>
        <w:numPr>
          <w:ilvl w:val="0"/>
          <w:numId w:val="9"/>
        </w:numPr>
        <w:suppressAutoHyphens/>
        <w:spacing w:after="120" w:line="276" w:lineRule="auto"/>
        <w:ind w:left="1276" w:hanging="425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usługi komplementarne (np. „P.O.” – dla przesyłek z potwierdzeniem odbioru),</w:t>
      </w:r>
    </w:p>
    <w:p w14:paraId="7131EEA7" w14:textId="7F41B252" w:rsidR="006D627B" w:rsidRPr="00F67811" w:rsidRDefault="00F92041" w:rsidP="00F67811">
      <w:pPr>
        <w:pStyle w:val="Akapitzlist"/>
        <w:numPr>
          <w:ilvl w:val="0"/>
          <w:numId w:val="9"/>
        </w:numPr>
        <w:suppressAutoHyphens/>
        <w:spacing w:after="120" w:line="276" w:lineRule="auto"/>
        <w:ind w:left="1276" w:hanging="425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kategorię przesyłki </w:t>
      </w:r>
      <w:r w:rsidR="00871B33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– 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w przypadku przesyłek priorytetowych </w:t>
      </w:r>
      <w:r w:rsidR="00871B33" w:rsidRPr="00F67811">
        <w:rPr>
          <w:rFonts w:ascii="Arial" w:hAnsi="Arial" w:cs="Arial"/>
          <w:color w:val="0D0D0D" w:themeColor="text1" w:themeTint="F2"/>
          <w:sz w:val="22"/>
          <w:szCs w:val="22"/>
        </w:rPr>
        <w:t>(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używając skrótu</w:t>
      </w:r>
      <w:r w:rsidR="00F67811" w:rsidRPr="00F67811">
        <w:rPr>
          <w:rFonts w:ascii="Arial" w:hAnsi="Arial" w:cs="Arial"/>
          <w:color w:val="0D0D0D" w:themeColor="text1" w:themeTint="F2"/>
          <w:sz w:val="22"/>
          <w:szCs w:val="22"/>
        </w:rPr>
        <w:t> 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„P”</w:t>
      </w:r>
      <w:r w:rsidR="00871B33" w:rsidRPr="00F67811">
        <w:rPr>
          <w:rFonts w:ascii="Arial" w:hAnsi="Arial" w:cs="Arial"/>
          <w:color w:val="0D0D0D" w:themeColor="text1" w:themeTint="F2"/>
          <w:sz w:val="22"/>
          <w:szCs w:val="22"/>
        </w:rPr>
        <w:t>)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,</w:t>
      </w:r>
    </w:p>
    <w:p w14:paraId="239D6725" w14:textId="77777777" w:rsidR="006D627B" w:rsidRPr="00F67811" w:rsidRDefault="00F92041" w:rsidP="00F67811">
      <w:pPr>
        <w:pStyle w:val="Akapitzlist"/>
        <w:numPr>
          <w:ilvl w:val="0"/>
          <w:numId w:val="9"/>
        </w:numPr>
        <w:suppressAutoHyphens/>
        <w:spacing w:after="120" w:line="276" w:lineRule="auto"/>
        <w:ind w:left="1276" w:hanging="425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gabaryt </w:t>
      </w:r>
      <w:r w:rsidR="00871B33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– 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w przypadku przesyłek w gabarycie B </w:t>
      </w:r>
      <w:r w:rsidR="00871B33" w:rsidRPr="00F67811">
        <w:rPr>
          <w:rFonts w:ascii="Arial" w:hAnsi="Arial" w:cs="Arial"/>
          <w:color w:val="0D0D0D" w:themeColor="text1" w:themeTint="F2"/>
          <w:sz w:val="22"/>
          <w:szCs w:val="22"/>
        </w:rPr>
        <w:t>(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używając skrótu „B”</w:t>
      </w:r>
      <w:r w:rsidR="00871B33" w:rsidRPr="00F67811">
        <w:rPr>
          <w:rFonts w:ascii="Arial" w:hAnsi="Arial" w:cs="Arial"/>
          <w:color w:val="0D0D0D" w:themeColor="text1" w:themeTint="F2"/>
          <w:sz w:val="22"/>
          <w:szCs w:val="22"/>
        </w:rPr>
        <w:t>)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;</w:t>
      </w:r>
    </w:p>
    <w:p w14:paraId="688AAE43" w14:textId="02CB33DA" w:rsidR="006D627B" w:rsidRPr="00F67811" w:rsidRDefault="00F92041" w:rsidP="00F67811">
      <w:pPr>
        <w:pStyle w:val="Akapitzlist"/>
        <w:numPr>
          <w:ilvl w:val="0"/>
          <w:numId w:val="8"/>
        </w:numPr>
        <w:suppressAutoHyphens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dla przesyłek nierejestrowanych – </w:t>
      </w:r>
      <w:r w:rsidR="007A27D1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w formie 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zestawień ilościowo-wartościowych przesyłek nadanych w obrocie krajowym według wzoru dostarczonego przez Wykonawcę.</w:t>
      </w:r>
    </w:p>
    <w:p w14:paraId="2B4C268B" w14:textId="67092814" w:rsidR="000F0C85" w:rsidRPr="00F67811" w:rsidRDefault="00F92041" w:rsidP="00F67811">
      <w:pPr>
        <w:pStyle w:val="Akapitzlist"/>
        <w:numPr>
          <w:ilvl w:val="0"/>
          <w:numId w:val="3"/>
        </w:numPr>
        <w:suppressAutoHyphens/>
        <w:spacing w:after="120" w:line="276" w:lineRule="auto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W przypadku dokonania błędnego wpisu w zestawieniu, o którym mowa w ust. 6, i jego poprawienia bądź wykreślenia, </w:t>
      </w:r>
      <w:r w:rsidR="007A27D1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upoważniony pracownik 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Zamawiając</w:t>
      </w:r>
      <w:r w:rsidR="007A27D1" w:rsidRPr="00F67811">
        <w:rPr>
          <w:rFonts w:ascii="Arial" w:hAnsi="Arial" w:cs="Arial"/>
          <w:color w:val="0D0D0D" w:themeColor="text1" w:themeTint="F2"/>
          <w:sz w:val="22"/>
          <w:szCs w:val="22"/>
        </w:rPr>
        <w:t>ego</w:t>
      </w:r>
      <w:r w:rsidR="004D23D0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poświadcza ten fakt składając obok swój podpis.</w:t>
      </w:r>
    </w:p>
    <w:p w14:paraId="236F730C" w14:textId="15E5F183" w:rsidR="006D627B" w:rsidRPr="00F67811" w:rsidRDefault="00F92041" w:rsidP="00F67811">
      <w:pPr>
        <w:pStyle w:val="Akapitzlist"/>
        <w:numPr>
          <w:ilvl w:val="0"/>
          <w:numId w:val="3"/>
        </w:numPr>
        <w:suppressAutoHyphens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Nadawanie przesyłek w stanie uporządkowanym</w:t>
      </w:r>
      <w:r w:rsidR="00292371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, o którym mowa w </w:t>
      </w:r>
      <w:r w:rsidR="0019264D" w:rsidRPr="00F67811">
        <w:rPr>
          <w:rFonts w:ascii="Arial" w:hAnsi="Arial" w:cs="Arial"/>
          <w:color w:val="0D0D0D" w:themeColor="text1" w:themeTint="F2"/>
          <w:sz w:val="22"/>
          <w:szCs w:val="22"/>
        </w:rPr>
        <w:t>SOPZ</w:t>
      </w:r>
      <w:r w:rsidR="00292371" w:rsidRPr="00F67811">
        <w:rPr>
          <w:rFonts w:ascii="Arial" w:hAnsi="Arial" w:cs="Arial"/>
          <w:color w:val="0D0D0D" w:themeColor="text1" w:themeTint="F2"/>
          <w:sz w:val="22"/>
          <w:szCs w:val="22"/>
        </w:rPr>
        <w:t>,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oznacza przekazanie przesyłek ułożonych stroną adresową w tym samym kierunku:</w:t>
      </w:r>
    </w:p>
    <w:p w14:paraId="059D50F4" w14:textId="77777777" w:rsidR="00E717C6" w:rsidRPr="00F67811" w:rsidRDefault="00F92041" w:rsidP="00F67811">
      <w:pPr>
        <w:pStyle w:val="Akapitzlist"/>
        <w:numPr>
          <w:ilvl w:val="0"/>
          <w:numId w:val="29"/>
        </w:numPr>
        <w:suppressAutoHyphens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rejestrowanych – według kolejności wpisów w pocztowej książce nadawczej, dokonywanych z uwzględnieniem podziału na poszczególne rodzaje usług, przesyłki krajowe i zagraniczne, ekonomiczne i priorytetowe,</w:t>
      </w:r>
    </w:p>
    <w:p w14:paraId="7F375FF4" w14:textId="77777777" w:rsidR="00E717C6" w:rsidRPr="00F67811" w:rsidRDefault="00F92041" w:rsidP="00F67811">
      <w:pPr>
        <w:pStyle w:val="Akapitzlist"/>
        <w:numPr>
          <w:ilvl w:val="0"/>
          <w:numId w:val="29"/>
        </w:numPr>
        <w:suppressAutoHyphens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nierejestrowanych – w podziale wynikającym z zestawienia, o którym mowa w</w:t>
      </w:r>
      <w:r w:rsidR="00292371" w:rsidRPr="00F67811">
        <w:rPr>
          <w:rFonts w:ascii="Arial" w:hAnsi="Arial" w:cs="Arial"/>
          <w:color w:val="0D0D0D" w:themeColor="text1" w:themeTint="F2"/>
          <w:sz w:val="22"/>
          <w:szCs w:val="22"/>
        </w:rPr>
        <w:t> 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ust</w:t>
      </w:r>
      <w:r w:rsidR="00292371" w:rsidRPr="00F67811">
        <w:rPr>
          <w:rFonts w:ascii="Arial" w:hAnsi="Arial" w:cs="Arial"/>
          <w:color w:val="0D0D0D" w:themeColor="text1" w:themeTint="F2"/>
          <w:sz w:val="22"/>
          <w:szCs w:val="22"/>
        </w:rPr>
        <w:t>. 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6</w:t>
      </w:r>
      <w:r w:rsidR="00292371" w:rsidRPr="00F67811">
        <w:rPr>
          <w:rFonts w:ascii="Arial" w:hAnsi="Arial" w:cs="Arial"/>
          <w:color w:val="0D0D0D" w:themeColor="text1" w:themeTint="F2"/>
          <w:sz w:val="22"/>
          <w:szCs w:val="22"/>
        </w:rPr>
        <w:t> 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pkt 2.</w:t>
      </w:r>
    </w:p>
    <w:p w14:paraId="38014A65" w14:textId="13EE5543" w:rsidR="00772DA1" w:rsidRPr="00F67811" w:rsidRDefault="00F92041" w:rsidP="00F67811">
      <w:pPr>
        <w:pStyle w:val="Akapitzlist"/>
        <w:numPr>
          <w:ilvl w:val="0"/>
          <w:numId w:val="3"/>
        </w:numPr>
        <w:suppressAutoHyphens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Wykonawca zobowiązany jest do codziennego odbierania w dni robocze</w:t>
      </w:r>
      <w:r w:rsidR="00292371" w:rsidRPr="00F67811">
        <w:rPr>
          <w:rFonts w:ascii="Arial" w:hAnsi="Arial" w:cs="Arial"/>
          <w:color w:val="0D0D0D" w:themeColor="text1" w:themeTint="F2"/>
          <w:sz w:val="22"/>
          <w:szCs w:val="22"/>
        </w:rPr>
        <w:t>,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FF164B" w:rsidRPr="00F67811">
        <w:rPr>
          <w:rFonts w:ascii="Arial" w:hAnsi="Arial" w:cs="Arial"/>
          <w:color w:val="0D0D0D" w:themeColor="text1" w:themeTint="F2"/>
          <w:sz w:val="22"/>
          <w:szCs w:val="22"/>
        </w:rPr>
        <w:t>w godzinach od</w:t>
      </w:r>
      <w:r w:rsidR="00292371" w:rsidRPr="00F67811">
        <w:rPr>
          <w:rFonts w:ascii="Arial" w:hAnsi="Arial" w:cs="Arial"/>
          <w:color w:val="0D0D0D" w:themeColor="text1" w:themeTint="F2"/>
          <w:sz w:val="22"/>
          <w:szCs w:val="22"/>
        </w:rPr>
        <w:t> </w:t>
      </w:r>
      <w:r w:rsidR="00FF164B" w:rsidRPr="00F67811">
        <w:rPr>
          <w:rFonts w:ascii="Arial" w:hAnsi="Arial" w:cs="Arial"/>
          <w:color w:val="0D0D0D" w:themeColor="text1" w:themeTint="F2"/>
          <w:sz w:val="22"/>
          <w:szCs w:val="22"/>
        </w:rPr>
        <w:t>13.</w:t>
      </w:r>
      <w:r w:rsidR="00CD7181" w:rsidRPr="00F67811">
        <w:rPr>
          <w:rFonts w:ascii="Arial" w:hAnsi="Arial" w:cs="Arial"/>
          <w:color w:val="0D0D0D" w:themeColor="text1" w:themeTint="F2"/>
          <w:sz w:val="22"/>
          <w:szCs w:val="22"/>
        </w:rPr>
        <w:t>3</w:t>
      </w:r>
      <w:r w:rsidR="00FF164B" w:rsidRPr="00F67811">
        <w:rPr>
          <w:rFonts w:ascii="Arial" w:hAnsi="Arial" w:cs="Arial"/>
          <w:color w:val="0D0D0D" w:themeColor="text1" w:themeTint="F2"/>
          <w:sz w:val="22"/>
          <w:szCs w:val="22"/>
        </w:rPr>
        <w:t>0 do 15.00</w:t>
      </w:r>
      <w:r w:rsidR="00292371" w:rsidRPr="00F67811">
        <w:rPr>
          <w:rFonts w:ascii="Arial" w:hAnsi="Arial" w:cs="Arial"/>
          <w:color w:val="0D0D0D" w:themeColor="text1" w:themeTint="F2"/>
          <w:sz w:val="22"/>
          <w:szCs w:val="22"/>
        </w:rPr>
        <w:t>, z siedziby Zamawiającego</w:t>
      </w:r>
      <w:r w:rsidR="00AF0DB8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, </w:t>
      </w:r>
      <w:r w:rsidR="007A27D1" w:rsidRPr="00F67811">
        <w:rPr>
          <w:rFonts w:ascii="Arial" w:hAnsi="Arial" w:cs="Arial"/>
          <w:color w:val="0D0D0D" w:themeColor="text1" w:themeTint="F2"/>
          <w:sz w:val="22"/>
          <w:szCs w:val="22"/>
        </w:rPr>
        <w:t>o</w:t>
      </w:r>
      <w:r w:rsidR="00292371" w:rsidRPr="00F67811">
        <w:rPr>
          <w:rFonts w:ascii="Arial" w:hAnsi="Arial" w:cs="Arial"/>
          <w:color w:val="0D0D0D" w:themeColor="text1" w:themeTint="F2"/>
          <w:sz w:val="22"/>
          <w:szCs w:val="22"/>
        </w:rPr>
        <w:t>d</w:t>
      </w:r>
      <w:r w:rsidR="005738E8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292371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upoważnionego pracownika Zamawiającego 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przesyłek nadawanych, o</w:t>
      </w:r>
      <w:r w:rsidR="009B5CFF" w:rsidRPr="00F67811">
        <w:rPr>
          <w:rFonts w:ascii="Arial" w:hAnsi="Arial" w:cs="Arial"/>
          <w:color w:val="0D0D0D" w:themeColor="text1" w:themeTint="F2"/>
          <w:sz w:val="22"/>
          <w:szCs w:val="22"/>
        </w:rPr>
        <w:t> 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których mowa w § 3 ust. 3</w:t>
      </w:r>
      <w:r w:rsidR="00292371" w:rsidRPr="00F67811">
        <w:rPr>
          <w:rFonts w:ascii="Arial" w:hAnsi="Arial" w:cs="Arial"/>
          <w:color w:val="0D0D0D" w:themeColor="text1" w:themeTint="F2"/>
          <w:sz w:val="22"/>
          <w:szCs w:val="22"/>
        </w:rPr>
        <w:t>,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oraz dostarczenia odebranych przesyłek do </w:t>
      </w:r>
      <w:r w:rsidR="008055CF" w:rsidRPr="00F67811">
        <w:rPr>
          <w:rFonts w:ascii="Arial" w:hAnsi="Arial" w:cs="Arial"/>
          <w:color w:val="0D0D0D" w:themeColor="text1" w:themeTint="F2"/>
          <w:sz w:val="22"/>
          <w:szCs w:val="22"/>
        </w:rPr>
        <w:t>placówki nadawczej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wraz z</w:t>
      </w:r>
      <w:r w:rsidR="009B5CFF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załączoną dokumentacją nadawczą</w:t>
      </w:r>
      <w:r w:rsidR="00C7405F" w:rsidRPr="00F67811">
        <w:rPr>
          <w:rFonts w:ascii="Arial" w:hAnsi="Arial" w:cs="Arial"/>
          <w:color w:val="0D0D0D" w:themeColor="text1" w:themeTint="F2"/>
          <w:sz w:val="22"/>
          <w:szCs w:val="22"/>
        </w:rPr>
        <w:t>, o której mowa w SOPZ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, zgodnie z ust. 6-8</w:t>
      </w:r>
      <w:r w:rsidR="00CD7181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, jak również do </w:t>
      </w:r>
      <w:r w:rsidR="00772DA1" w:rsidRPr="00F67811">
        <w:rPr>
          <w:rFonts w:ascii="Arial" w:hAnsi="Arial" w:cs="Arial"/>
          <w:color w:val="0D0D0D" w:themeColor="text1" w:themeTint="F2"/>
          <w:sz w:val="22"/>
          <w:szCs w:val="22"/>
        </w:rPr>
        <w:t>z</w:t>
      </w:r>
      <w:r w:rsidR="00CD7181" w:rsidRPr="00F67811">
        <w:rPr>
          <w:rFonts w:ascii="Arial" w:hAnsi="Arial" w:cs="Arial"/>
          <w:color w:val="0D0D0D" w:themeColor="text1" w:themeTint="F2"/>
          <w:sz w:val="22"/>
          <w:szCs w:val="22"/>
        </w:rPr>
        <w:t>wrotu do Zamawiającego przesyłek</w:t>
      </w:r>
      <w:r w:rsidR="00772DA1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listowych/paczek</w:t>
      </w:r>
      <w:r w:rsidR="00CD7181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po</w:t>
      </w:r>
      <w:r w:rsidR="009B5CFF" w:rsidRPr="00F67811">
        <w:rPr>
          <w:rFonts w:ascii="Arial" w:hAnsi="Arial" w:cs="Arial"/>
          <w:color w:val="0D0D0D" w:themeColor="text1" w:themeTint="F2"/>
          <w:sz w:val="22"/>
          <w:szCs w:val="22"/>
        </w:rPr>
        <w:t> </w:t>
      </w:r>
      <w:r w:rsidR="00CD7181" w:rsidRPr="00F67811">
        <w:rPr>
          <w:rFonts w:ascii="Arial" w:hAnsi="Arial" w:cs="Arial"/>
          <w:color w:val="0D0D0D" w:themeColor="text1" w:themeTint="F2"/>
          <w:sz w:val="22"/>
          <w:szCs w:val="22"/>
        </w:rPr>
        <w:t>wyczerpaniu możliwości ich doręczenia/wydania</w:t>
      </w:r>
      <w:r w:rsidR="00772DA1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odbiorcy</w:t>
      </w:r>
      <w:r w:rsidR="00CD7181" w:rsidRPr="00F67811">
        <w:rPr>
          <w:rFonts w:ascii="Arial" w:hAnsi="Arial" w:cs="Arial"/>
          <w:color w:val="0D0D0D" w:themeColor="text1" w:themeTint="F2"/>
          <w:sz w:val="22"/>
          <w:szCs w:val="22"/>
        </w:rPr>
        <w:t>.</w:t>
      </w:r>
    </w:p>
    <w:p w14:paraId="79371926" w14:textId="571C5831" w:rsidR="008055CF" w:rsidRPr="00F67811" w:rsidRDefault="008055CF" w:rsidP="00F67811">
      <w:pPr>
        <w:pStyle w:val="Akapitzlist"/>
        <w:numPr>
          <w:ilvl w:val="0"/>
          <w:numId w:val="3"/>
        </w:numPr>
        <w:suppressAutoHyphens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Obowiązkiem Wykonawcy jest także niezwłoczny, nie później jednak niż w dniu następnym po dniu odbioru przesyłek, o których mowa w ust. 9, zwrot jednego egzemplarza dokumentacji nadawczej</w:t>
      </w:r>
      <w:r w:rsidR="00C7405F" w:rsidRPr="00F67811">
        <w:rPr>
          <w:rFonts w:ascii="Arial" w:hAnsi="Arial" w:cs="Arial"/>
          <w:color w:val="0D0D0D" w:themeColor="text1" w:themeTint="F2"/>
          <w:sz w:val="22"/>
          <w:szCs w:val="22"/>
        </w:rPr>
        <w:t>, o której mowa w SOPZ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.</w:t>
      </w:r>
    </w:p>
    <w:p w14:paraId="51CCD039" w14:textId="7BEB2147" w:rsidR="000F0C85" w:rsidRPr="00F67811" w:rsidRDefault="00F92041" w:rsidP="00F67811">
      <w:pPr>
        <w:pStyle w:val="Akapitzlist"/>
        <w:numPr>
          <w:ilvl w:val="0"/>
          <w:numId w:val="3"/>
        </w:numPr>
        <w:suppressAutoHyphens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lastRenderedPageBreak/>
        <w:t>Lokalizacja siedziby</w:t>
      </w:r>
      <w:r w:rsidR="007A07A2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Zamawiającego</w:t>
      </w:r>
      <w:r w:rsidR="00292371" w:rsidRPr="00F67811">
        <w:rPr>
          <w:rFonts w:ascii="Arial" w:hAnsi="Arial" w:cs="Arial"/>
          <w:color w:val="0D0D0D" w:themeColor="text1" w:themeTint="F2"/>
          <w:sz w:val="22"/>
          <w:szCs w:val="22"/>
        </w:rPr>
        <w:t>, o której mowa w ust. 9,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może ulec zmianie w</w:t>
      </w:r>
      <w:r w:rsidR="00C7405F" w:rsidRPr="00F67811">
        <w:rPr>
          <w:rFonts w:ascii="Arial" w:hAnsi="Arial" w:cs="Arial"/>
          <w:color w:val="0D0D0D" w:themeColor="text1" w:themeTint="F2"/>
          <w:sz w:val="22"/>
          <w:szCs w:val="22"/>
        </w:rPr>
        <w:t> 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trakcie wykonywania Umowy</w:t>
      </w:r>
      <w:r w:rsidR="007A07A2" w:rsidRPr="00F67811">
        <w:rPr>
          <w:rFonts w:ascii="Arial" w:hAnsi="Arial" w:cs="Arial"/>
          <w:color w:val="0D0D0D" w:themeColor="text1" w:themeTint="F2"/>
          <w:sz w:val="22"/>
          <w:szCs w:val="22"/>
        </w:rPr>
        <w:t>,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o</w:t>
      </w:r>
      <w:r w:rsidR="00292371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czym Zamawiający powiadomi Wykonawcę </w:t>
      </w:r>
      <w:r w:rsidR="00C7405F" w:rsidRPr="00F67811">
        <w:rPr>
          <w:rFonts w:ascii="Arial" w:hAnsi="Arial" w:cs="Arial"/>
          <w:color w:val="0D0D0D" w:themeColor="text1" w:themeTint="F2"/>
          <w:sz w:val="22"/>
          <w:szCs w:val="22"/>
        </w:rPr>
        <w:br/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z </w:t>
      </w:r>
      <w:r w:rsidR="00561456" w:rsidRPr="00F67811">
        <w:rPr>
          <w:rFonts w:ascii="Arial" w:hAnsi="Arial" w:cs="Arial"/>
          <w:color w:val="0D0D0D" w:themeColor="text1" w:themeTint="F2"/>
          <w:sz w:val="22"/>
          <w:szCs w:val="22"/>
        </w:rPr>
        <w:t>14-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dniowym wyprzedzeniem </w:t>
      </w:r>
      <w:r w:rsidR="00C7405F" w:rsidRPr="00F67811">
        <w:rPr>
          <w:rFonts w:ascii="Arial" w:hAnsi="Arial" w:cs="Arial"/>
          <w:color w:val="0D0D0D" w:themeColor="text1" w:themeTint="F2"/>
          <w:sz w:val="22"/>
          <w:szCs w:val="22"/>
        </w:rPr>
        <w:t>drogą elektroniczną na adres Wykonawcy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, o którym mowa w</w:t>
      </w:r>
      <w:r w:rsidR="00103AF1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797C00" w:rsidRPr="00F67811">
        <w:rPr>
          <w:rFonts w:ascii="Arial" w:hAnsi="Arial" w:cs="Arial"/>
          <w:color w:val="0D0D0D" w:themeColor="text1" w:themeTint="F2"/>
          <w:sz w:val="22"/>
          <w:szCs w:val="22"/>
        </w:rPr>
        <w:t>§ 7 ust. 1 pkt 2 lit. b</w:t>
      </w:r>
      <w:r w:rsidR="00103AF1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. </w:t>
      </w:r>
      <w:r w:rsidR="00C7405F" w:rsidRPr="00F67811">
        <w:rPr>
          <w:rFonts w:ascii="Arial" w:hAnsi="Arial" w:cs="Arial"/>
          <w:color w:val="0D0D0D" w:themeColor="text1" w:themeTint="F2"/>
          <w:sz w:val="22"/>
          <w:szCs w:val="22"/>
        </w:rPr>
        <w:t>W</w:t>
      </w:r>
      <w:r w:rsidR="00292371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przypadku zmiany lokalizacji siedziby Zamawiającego Wykonawca powinien, na</w:t>
      </w:r>
      <w:r w:rsidR="00C7405F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292371" w:rsidRPr="00F67811">
        <w:rPr>
          <w:rFonts w:ascii="Arial" w:hAnsi="Arial" w:cs="Arial"/>
          <w:color w:val="0D0D0D" w:themeColor="text1" w:themeTint="F2"/>
          <w:sz w:val="22"/>
          <w:szCs w:val="22"/>
        </w:rPr>
        <w:t>żądanie Zamawiającego, wskazać nowy adres p</w:t>
      </w:r>
      <w:r w:rsidR="00506330" w:rsidRPr="00F67811">
        <w:rPr>
          <w:rFonts w:ascii="Arial" w:hAnsi="Arial" w:cs="Arial"/>
          <w:color w:val="0D0D0D" w:themeColor="text1" w:themeTint="F2"/>
          <w:sz w:val="22"/>
          <w:szCs w:val="22"/>
        </w:rPr>
        <w:t>lacówki</w:t>
      </w:r>
      <w:r w:rsidR="00292371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nadawczej i oddawczej, o</w:t>
      </w:r>
      <w:r w:rsidR="0019264D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292371" w:rsidRPr="00F67811">
        <w:rPr>
          <w:rFonts w:ascii="Arial" w:hAnsi="Arial" w:cs="Arial"/>
          <w:color w:val="0D0D0D" w:themeColor="text1" w:themeTint="F2"/>
          <w:sz w:val="22"/>
          <w:szCs w:val="22"/>
        </w:rPr>
        <w:t>której mowa w § 1 ust. 5, spełniającej wymagania określone w</w:t>
      </w:r>
      <w:r w:rsidR="00C7405F" w:rsidRPr="00F67811">
        <w:rPr>
          <w:rFonts w:ascii="Arial" w:hAnsi="Arial" w:cs="Arial"/>
          <w:color w:val="0D0D0D" w:themeColor="text1" w:themeTint="F2"/>
          <w:sz w:val="22"/>
          <w:szCs w:val="22"/>
        </w:rPr>
        <w:t> </w:t>
      </w:r>
      <w:r w:rsidR="00292371" w:rsidRPr="00F67811">
        <w:rPr>
          <w:rFonts w:ascii="Arial" w:hAnsi="Arial" w:cs="Arial"/>
          <w:color w:val="0D0D0D" w:themeColor="text1" w:themeTint="F2"/>
          <w:sz w:val="22"/>
          <w:szCs w:val="22"/>
        </w:rPr>
        <w:t>SOPZ.</w:t>
      </w:r>
    </w:p>
    <w:p w14:paraId="395CF9A4" w14:textId="77777777" w:rsidR="006D627B" w:rsidRPr="00F67811" w:rsidRDefault="006D627B" w:rsidP="00522034">
      <w:pPr>
        <w:pStyle w:val="Tekstpodstawowy5"/>
        <w:widowControl/>
        <w:shd w:val="clear" w:color="auto" w:fill="auto"/>
        <w:suppressAutoHyphens/>
        <w:spacing w:after="0" w:line="276" w:lineRule="auto"/>
        <w:ind w:firstLine="0"/>
        <w:jc w:val="both"/>
        <w:rPr>
          <w:rFonts w:ascii="Arial" w:hAnsi="Arial" w:cs="Arial"/>
          <w:b/>
          <w:bCs/>
          <w:color w:val="0D0D0D" w:themeColor="text1" w:themeTint="F2"/>
          <w:sz w:val="22"/>
          <w:szCs w:val="22"/>
        </w:rPr>
      </w:pPr>
    </w:p>
    <w:p w14:paraId="3EE1E7BD" w14:textId="77777777" w:rsidR="006D627B" w:rsidRPr="00F67811" w:rsidRDefault="00F92041" w:rsidP="00F67811">
      <w:pPr>
        <w:pStyle w:val="Tekstpodstawowy5"/>
        <w:widowControl/>
        <w:shd w:val="clear" w:color="auto" w:fill="auto"/>
        <w:suppressAutoHyphens/>
        <w:spacing w:after="0" w:line="276" w:lineRule="auto"/>
        <w:ind w:firstLine="0"/>
        <w:rPr>
          <w:rFonts w:ascii="Arial" w:hAnsi="Arial" w:cs="Arial"/>
          <w:b/>
          <w:bCs/>
          <w:color w:val="0D0D0D" w:themeColor="text1" w:themeTint="F2"/>
          <w:sz w:val="22"/>
          <w:szCs w:val="22"/>
        </w:rPr>
      </w:pPr>
      <w:r w:rsidRPr="00F67811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>§ 4.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</w:p>
    <w:p w14:paraId="7B840B5C" w14:textId="77777777" w:rsidR="006D627B" w:rsidRPr="00F67811" w:rsidRDefault="00F92041" w:rsidP="00F67811">
      <w:pPr>
        <w:pStyle w:val="Tekstpodstawowy5"/>
        <w:widowControl/>
        <w:shd w:val="clear" w:color="auto" w:fill="auto"/>
        <w:suppressAutoHyphens/>
        <w:spacing w:after="120" w:line="276" w:lineRule="auto"/>
        <w:ind w:firstLine="0"/>
        <w:rPr>
          <w:rFonts w:ascii="Arial" w:hAnsi="Arial" w:cs="Arial"/>
          <w:color w:val="0D0D0D" w:themeColor="text1" w:themeTint="F2"/>
          <w:sz w:val="22"/>
          <w:szCs w:val="22"/>
        </w:rPr>
      </w:pPr>
      <w:r w:rsidRPr="00F67811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>Wynagrodzenie</w:t>
      </w:r>
    </w:p>
    <w:p w14:paraId="13B4B020" w14:textId="37027CB2" w:rsidR="00E717C6" w:rsidRPr="00F67811" w:rsidRDefault="00F92041" w:rsidP="00F67811">
      <w:pPr>
        <w:pStyle w:val="Akapitzlist"/>
        <w:numPr>
          <w:ilvl w:val="0"/>
          <w:numId w:val="10"/>
        </w:numPr>
        <w:suppressAutoHyphens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Łączne wynagrodzenie przysługujące Wykonawcy z tytułu należytego wykonywania </w:t>
      </w:r>
      <w:r w:rsidR="0019264D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na rzecz Zamawiającego 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usług na podstawie Umowy nie przekroczy, w</w:t>
      </w:r>
      <w:r w:rsidR="0019264D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całym okresie obowiązywania Umowy</w:t>
      </w:r>
      <w:r w:rsidR="0019264D" w:rsidRPr="00F67811">
        <w:rPr>
          <w:rFonts w:ascii="Arial" w:hAnsi="Arial" w:cs="Arial"/>
          <w:color w:val="0D0D0D" w:themeColor="text1" w:themeTint="F2"/>
          <w:sz w:val="22"/>
          <w:szCs w:val="22"/>
        </w:rPr>
        <w:t>,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łącznej wysokości </w:t>
      </w:r>
      <w:r w:rsidR="00797C00" w:rsidRPr="00F67811">
        <w:rPr>
          <w:rFonts w:ascii="Arial" w:hAnsi="Arial" w:cs="Arial"/>
          <w:b/>
          <w:color w:val="0D0D0D" w:themeColor="text1" w:themeTint="F2"/>
          <w:sz w:val="22"/>
          <w:szCs w:val="22"/>
        </w:rPr>
        <w:t>…………………………… zł brutto</w:t>
      </w:r>
      <w:r w:rsidR="002D0D42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(słownie:</w:t>
      </w:r>
      <w:r w:rsidR="0090508E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2D0D42" w:rsidRPr="00F67811">
        <w:rPr>
          <w:rFonts w:ascii="Arial" w:hAnsi="Arial" w:cs="Arial"/>
          <w:color w:val="0D0D0D" w:themeColor="text1" w:themeTint="F2"/>
          <w:sz w:val="22"/>
          <w:szCs w:val="22"/>
        </w:rPr>
        <w:t>……………………………………….)</w:t>
      </w:r>
      <w:r w:rsidR="0090508E" w:rsidRPr="00F67811">
        <w:rPr>
          <w:rFonts w:ascii="Arial" w:hAnsi="Arial" w:cs="Arial"/>
          <w:color w:val="0D0D0D" w:themeColor="text1" w:themeTint="F2"/>
          <w:sz w:val="22"/>
          <w:szCs w:val="22"/>
        </w:rPr>
        <w:t>, zwanej dalej „</w:t>
      </w:r>
      <w:r w:rsidR="0090508E" w:rsidRPr="00F67811">
        <w:rPr>
          <w:rFonts w:ascii="Arial" w:hAnsi="Arial" w:cs="Arial"/>
          <w:b/>
          <w:color w:val="0D0D0D" w:themeColor="text1" w:themeTint="F2"/>
          <w:sz w:val="22"/>
          <w:szCs w:val="22"/>
        </w:rPr>
        <w:t>wynagrodzeniem maksymalnym</w:t>
      </w:r>
      <w:r w:rsidR="0090508E" w:rsidRPr="00F67811">
        <w:rPr>
          <w:rFonts w:ascii="Arial" w:hAnsi="Arial" w:cs="Arial"/>
          <w:color w:val="0D0D0D" w:themeColor="text1" w:themeTint="F2"/>
          <w:sz w:val="22"/>
          <w:szCs w:val="22"/>
        </w:rPr>
        <w:t>”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.</w:t>
      </w:r>
    </w:p>
    <w:p w14:paraId="15D57E17" w14:textId="75769679" w:rsidR="00E717C6" w:rsidRPr="00F67811" w:rsidRDefault="00F92041" w:rsidP="00F67811">
      <w:pPr>
        <w:pStyle w:val="Akapitzlist"/>
        <w:numPr>
          <w:ilvl w:val="0"/>
          <w:numId w:val="10"/>
        </w:numPr>
        <w:suppressAutoHyphens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Strony ustalają następujące zasady rozliczania i regulowania </w:t>
      </w:r>
      <w:r w:rsidR="005B4A4B" w:rsidRPr="00F67811">
        <w:rPr>
          <w:rFonts w:ascii="Arial" w:hAnsi="Arial" w:cs="Arial"/>
          <w:color w:val="0D0D0D" w:themeColor="text1" w:themeTint="F2"/>
          <w:sz w:val="22"/>
          <w:szCs w:val="22"/>
        </w:rPr>
        <w:t>wynagrodzenia Wykonawcy za zrealizowane usługi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:</w:t>
      </w:r>
    </w:p>
    <w:p w14:paraId="3A52F041" w14:textId="77777777" w:rsidR="00E717C6" w:rsidRPr="00F67811" w:rsidRDefault="00F92041" w:rsidP="00F67811">
      <w:pPr>
        <w:pStyle w:val="Akapitzlist"/>
        <w:numPr>
          <w:ilvl w:val="0"/>
          <w:numId w:val="11"/>
        </w:numPr>
        <w:suppressAutoHyphens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za okres rozliczeniowy przyjmuje się miesiąc kalendarzowy;</w:t>
      </w:r>
    </w:p>
    <w:p w14:paraId="1AD7B46C" w14:textId="3146D176" w:rsidR="00E717C6" w:rsidRPr="00F67811" w:rsidRDefault="00F92041" w:rsidP="00F67811">
      <w:pPr>
        <w:pStyle w:val="Akapitzlist"/>
        <w:numPr>
          <w:ilvl w:val="0"/>
          <w:numId w:val="11"/>
        </w:numPr>
        <w:suppressAutoHyphens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podstawą rozliczeń jest cena jednostkowa za dany rodzaj przesyłki określonej w</w:t>
      </w:r>
      <w:r w:rsidR="00506330" w:rsidRPr="00F67811">
        <w:rPr>
          <w:rFonts w:ascii="Arial" w:hAnsi="Arial" w:cs="Arial"/>
          <w:color w:val="0D0D0D" w:themeColor="text1" w:themeTint="F2"/>
          <w:sz w:val="22"/>
          <w:szCs w:val="22"/>
        </w:rPr>
        <w:t> 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Formularzu cenowym</w:t>
      </w:r>
      <w:r w:rsidR="009425DD" w:rsidRPr="00F67811">
        <w:rPr>
          <w:rFonts w:ascii="Arial" w:hAnsi="Arial" w:cs="Arial"/>
          <w:color w:val="0D0D0D" w:themeColor="text1" w:themeTint="F2"/>
          <w:sz w:val="22"/>
          <w:szCs w:val="22"/>
        </w:rPr>
        <w:t>, stanowiącym załącznik n</w:t>
      </w:r>
      <w:r w:rsidR="002D0D42" w:rsidRPr="00F67811">
        <w:rPr>
          <w:rFonts w:ascii="Arial" w:hAnsi="Arial" w:cs="Arial"/>
          <w:color w:val="0D0D0D" w:themeColor="text1" w:themeTint="F2"/>
          <w:sz w:val="22"/>
          <w:szCs w:val="22"/>
        </w:rPr>
        <w:t>r 3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7A07A2" w:rsidRPr="00F67811">
        <w:rPr>
          <w:rFonts w:ascii="Arial" w:hAnsi="Arial" w:cs="Arial"/>
          <w:color w:val="0D0D0D" w:themeColor="text1" w:themeTint="F2"/>
          <w:sz w:val="22"/>
          <w:szCs w:val="22"/>
        </w:rPr>
        <w:t>do Umowy</w:t>
      </w:r>
      <w:r w:rsidR="0019264D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; wynagrodzenie miesięczne 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stanowi sumę opłat za zrealizowane usługi w danym okresie ro</w:t>
      </w:r>
      <w:r w:rsidR="00FF164B" w:rsidRPr="00F67811">
        <w:rPr>
          <w:rFonts w:ascii="Arial" w:hAnsi="Arial" w:cs="Arial"/>
          <w:color w:val="0D0D0D" w:themeColor="text1" w:themeTint="F2"/>
          <w:sz w:val="22"/>
          <w:szCs w:val="22"/>
        </w:rPr>
        <w:t>z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liczeniowym stwierdzon</w:t>
      </w:r>
      <w:r w:rsidR="005B4A4B" w:rsidRPr="00F67811">
        <w:rPr>
          <w:rFonts w:ascii="Arial" w:hAnsi="Arial" w:cs="Arial"/>
          <w:color w:val="0D0D0D" w:themeColor="text1" w:themeTint="F2"/>
          <w:sz w:val="22"/>
          <w:szCs w:val="22"/>
        </w:rPr>
        <w:t>ych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na podstawie dokumentów nadawczych i</w:t>
      </w:r>
      <w:r w:rsidR="005B4A4B" w:rsidRPr="00F67811">
        <w:rPr>
          <w:rFonts w:ascii="Arial" w:hAnsi="Arial" w:cs="Arial"/>
          <w:color w:val="0D0D0D" w:themeColor="text1" w:themeTint="F2"/>
          <w:sz w:val="22"/>
          <w:szCs w:val="22"/>
        </w:rPr>
        <w:t> 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oddawczych;</w:t>
      </w:r>
    </w:p>
    <w:p w14:paraId="60315FA9" w14:textId="6661C665" w:rsidR="00E717C6" w:rsidRPr="00F67811" w:rsidRDefault="00F92041" w:rsidP="00F67811">
      <w:pPr>
        <w:pStyle w:val="Akapitzlist"/>
        <w:numPr>
          <w:ilvl w:val="0"/>
          <w:numId w:val="11"/>
        </w:numPr>
        <w:suppressAutoHyphens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w przypadku nadania przez Zamawiającego przesyłek nieujętych w Formularzu cenowym</w:t>
      </w:r>
      <w:r w:rsidR="005B4A4B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stanowiącym załącznik nr 3 do Umowy, 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podstawą rozliczeń będą ceny określone w </w:t>
      </w:r>
      <w:r w:rsidRPr="00F67811">
        <w:rPr>
          <w:rFonts w:ascii="Arial" w:hAnsi="Arial" w:cs="Arial"/>
          <w:b/>
          <w:color w:val="0D0D0D" w:themeColor="text1" w:themeTint="F2"/>
          <w:sz w:val="22"/>
          <w:szCs w:val="22"/>
        </w:rPr>
        <w:t>Cenniku świadczenia usług pocztowych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Wykonawcy, który stanowi </w:t>
      </w:r>
      <w:r w:rsidR="00506330" w:rsidRPr="00F67811">
        <w:rPr>
          <w:rFonts w:ascii="Arial" w:hAnsi="Arial" w:cs="Arial"/>
          <w:b/>
          <w:color w:val="0D0D0D" w:themeColor="text1" w:themeTint="F2"/>
          <w:sz w:val="22"/>
          <w:szCs w:val="22"/>
        </w:rPr>
        <w:t>z</w:t>
      </w:r>
      <w:r w:rsidRPr="00F67811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ałącznik </w:t>
      </w:r>
      <w:r w:rsidR="00506330" w:rsidRPr="00F67811">
        <w:rPr>
          <w:rFonts w:ascii="Arial" w:hAnsi="Arial" w:cs="Arial"/>
          <w:b/>
          <w:color w:val="0D0D0D" w:themeColor="text1" w:themeTint="F2"/>
          <w:sz w:val="22"/>
          <w:szCs w:val="22"/>
        </w:rPr>
        <w:t>n</w:t>
      </w:r>
      <w:r w:rsidRPr="00F67811">
        <w:rPr>
          <w:rFonts w:ascii="Arial" w:hAnsi="Arial" w:cs="Arial"/>
          <w:b/>
          <w:color w:val="0D0D0D" w:themeColor="text1" w:themeTint="F2"/>
          <w:sz w:val="22"/>
          <w:szCs w:val="22"/>
        </w:rPr>
        <w:t>r 4 do Umowy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.</w:t>
      </w:r>
    </w:p>
    <w:p w14:paraId="612FBAB9" w14:textId="0C207E23" w:rsidR="000F0C85" w:rsidRPr="00F67811" w:rsidRDefault="00A65137" w:rsidP="00F67811">
      <w:pPr>
        <w:pStyle w:val="Akapitzlist"/>
        <w:numPr>
          <w:ilvl w:val="0"/>
          <w:numId w:val="10"/>
        </w:numPr>
        <w:suppressAutoHyphens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O zmianie </w:t>
      </w:r>
      <w:r w:rsidR="007A07A2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Cennika </w:t>
      </w:r>
      <w:r w:rsidR="0019264D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świadczenia </w:t>
      </w:r>
      <w:r w:rsidR="007A07A2" w:rsidRPr="00F67811">
        <w:rPr>
          <w:rFonts w:ascii="Arial" w:hAnsi="Arial" w:cs="Arial"/>
          <w:color w:val="0D0D0D" w:themeColor="text1" w:themeTint="F2"/>
          <w:sz w:val="22"/>
          <w:szCs w:val="22"/>
        </w:rPr>
        <w:t>usług pocztowych, stanowiącego załącznik nr 4 do</w:t>
      </w:r>
      <w:r w:rsidR="0019264D" w:rsidRPr="00F67811">
        <w:rPr>
          <w:rFonts w:ascii="Arial" w:hAnsi="Arial" w:cs="Arial"/>
          <w:color w:val="0D0D0D" w:themeColor="text1" w:themeTint="F2"/>
          <w:sz w:val="22"/>
          <w:szCs w:val="22"/>
        </w:rPr>
        <w:t> </w:t>
      </w:r>
      <w:r w:rsidR="007A07A2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Umowy, 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Wykonawca zobowiązany jest zawiadomić Zamawiającego </w:t>
      </w:r>
      <w:r w:rsidR="006161B9" w:rsidRPr="00F67811">
        <w:rPr>
          <w:rFonts w:ascii="Arial" w:hAnsi="Arial" w:cs="Arial"/>
          <w:color w:val="0D0D0D" w:themeColor="text1" w:themeTint="F2"/>
          <w:sz w:val="22"/>
          <w:szCs w:val="22"/>
        </w:rPr>
        <w:t>na piśmie na</w:t>
      </w:r>
      <w:r w:rsidR="0019264D" w:rsidRPr="00F67811">
        <w:rPr>
          <w:rFonts w:ascii="Arial" w:hAnsi="Arial" w:cs="Arial"/>
          <w:color w:val="0D0D0D" w:themeColor="text1" w:themeTint="F2"/>
          <w:sz w:val="22"/>
          <w:szCs w:val="22"/>
        </w:rPr>
        <w:t> </w:t>
      </w:r>
      <w:r w:rsidR="006161B9" w:rsidRPr="00F67811">
        <w:rPr>
          <w:rFonts w:ascii="Arial" w:hAnsi="Arial" w:cs="Arial"/>
          <w:color w:val="0D0D0D" w:themeColor="text1" w:themeTint="F2"/>
          <w:sz w:val="22"/>
          <w:szCs w:val="22"/>
        </w:rPr>
        <w:t>co</w:t>
      </w:r>
      <w:r w:rsidR="0019264D" w:rsidRPr="00F67811">
        <w:rPr>
          <w:rFonts w:ascii="Arial" w:hAnsi="Arial" w:cs="Arial"/>
          <w:color w:val="0D0D0D" w:themeColor="text1" w:themeTint="F2"/>
          <w:sz w:val="22"/>
          <w:szCs w:val="22"/>
        </w:rPr>
        <w:t> </w:t>
      </w:r>
      <w:r w:rsidR="006161B9" w:rsidRPr="00F67811">
        <w:rPr>
          <w:rFonts w:ascii="Arial" w:hAnsi="Arial" w:cs="Arial"/>
          <w:color w:val="0D0D0D" w:themeColor="text1" w:themeTint="F2"/>
          <w:sz w:val="22"/>
          <w:szCs w:val="22"/>
        </w:rPr>
        <w:t>najmniej 7</w:t>
      </w:r>
      <w:r w:rsidR="0019264D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6161B9" w:rsidRPr="00F67811">
        <w:rPr>
          <w:rFonts w:ascii="Arial" w:hAnsi="Arial" w:cs="Arial"/>
          <w:color w:val="0D0D0D" w:themeColor="text1" w:themeTint="F2"/>
          <w:sz w:val="22"/>
          <w:szCs w:val="22"/>
        </w:rPr>
        <w:t>dni przed jego wejściem w życie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. </w:t>
      </w:r>
      <w:r w:rsidR="00F92041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Zmiana Cennika </w:t>
      </w:r>
      <w:r w:rsidR="00601507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świadczenia </w:t>
      </w:r>
      <w:r w:rsidR="00F92041" w:rsidRPr="00F67811">
        <w:rPr>
          <w:rFonts w:ascii="Arial" w:hAnsi="Arial" w:cs="Arial"/>
          <w:color w:val="0D0D0D" w:themeColor="text1" w:themeTint="F2"/>
          <w:sz w:val="22"/>
          <w:szCs w:val="22"/>
        </w:rPr>
        <w:t>usług pocztowych nie stanowi zmiany Umowy w</w:t>
      </w:r>
      <w:r w:rsidR="0019264D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F92041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rozumieniu § </w:t>
      </w:r>
      <w:r w:rsidR="007A07A2" w:rsidRPr="00F67811">
        <w:rPr>
          <w:rFonts w:ascii="Arial" w:hAnsi="Arial" w:cs="Arial"/>
          <w:color w:val="0D0D0D" w:themeColor="text1" w:themeTint="F2"/>
          <w:sz w:val="22"/>
          <w:szCs w:val="22"/>
        </w:rPr>
        <w:t>9</w:t>
      </w:r>
      <w:r w:rsidR="00F92041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ust. 1</w:t>
      </w:r>
      <w:r w:rsidR="00F67811" w:rsidRPr="00F67811">
        <w:rPr>
          <w:rFonts w:ascii="Arial" w:hAnsi="Arial" w:cs="Arial"/>
          <w:color w:val="0D0D0D" w:themeColor="text1" w:themeTint="F2"/>
          <w:sz w:val="22"/>
          <w:szCs w:val="22"/>
        </w:rPr>
        <w:t>, jednak Zamawiającemu przysługiwać będzie w takim wypadku uprawnienie, o którym mowa w § 10 ust. 2 pkt 2.</w:t>
      </w:r>
    </w:p>
    <w:p w14:paraId="50A820AD" w14:textId="26D36E7C" w:rsidR="000F0C85" w:rsidRPr="00F67811" w:rsidRDefault="00F92041" w:rsidP="00F67811">
      <w:pPr>
        <w:pStyle w:val="Akapitzlist"/>
        <w:numPr>
          <w:ilvl w:val="0"/>
          <w:numId w:val="10"/>
        </w:numPr>
        <w:suppressAutoHyphens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Ceny określone przez Wykonawcę w </w:t>
      </w:r>
      <w:r w:rsidR="001F4BE7" w:rsidRPr="00F67811">
        <w:rPr>
          <w:rFonts w:ascii="Arial" w:hAnsi="Arial" w:cs="Arial"/>
          <w:color w:val="0D0D0D" w:themeColor="text1" w:themeTint="F2"/>
          <w:sz w:val="22"/>
          <w:szCs w:val="22"/>
        </w:rPr>
        <w:t>F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ormularzu cenowym </w:t>
      </w:r>
      <w:r w:rsidR="005B4A4B" w:rsidRPr="00F67811">
        <w:rPr>
          <w:rFonts w:ascii="Arial" w:hAnsi="Arial" w:cs="Arial"/>
          <w:color w:val="0D0D0D" w:themeColor="text1" w:themeTint="F2"/>
          <w:sz w:val="22"/>
          <w:szCs w:val="22"/>
        </w:rPr>
        <w:t>stanowiącym załącznik nr</w:t>
      </w:r>
      <w:r w:rsidR="00F67811" w:rsidRPr="00F67811">
        <w:rPr>
          <w:rFonts w:ascii="Arial" w:hAnsi="Arial" w:cs="Arial"/>
          <w:color w:val="0D0D0D" w:themeColor="text1" w:themeTint="F2"/>
          <w:sz w:val="22"/>
          <w:szCs w:val="22"/>
        </w:rPr>
        <w:t> </w:t>
      </w:r>
      <w:r w:rsidR="005B4A4B" w:rsidRPr="00F67811">
        <w:rPr>
          <w:rFonts w:ascii="Arial" w:hAnsi="Arial" w:cs="Arial"/>
          <w:color w:val="0D0D0D" w:themeColor="text1" w:themeTint="F2"/>
          <w:sz w:val="22"/>
          <w:szCs w:val="22"/>
        </w:rPr>
        <w:t>3</w:t>
      </w:r>
      <w:r w:rsidR="00F67811" w:rsidRPr="00F67811">
        <w:rPr>
          <w:rFonts w:ascii="Arial" w:hAnsi="Arial" w:cs="Arial"/>
          <w:color w:val="0D0D0D" w:themeColor="text1" w:themeTint="F2"/>
          <w:sz w:val="22"/>
          <w:szCs w:val="22"/>
        </w:rPr>
        <w:t> </w:t>
      </w:r>
      <w:r w:rsidR="005B4A4B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do Umowy 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ulegną obniżeniu w toku realizacji Umowy w przypadku, gdy opłaty pocztowe wynikające ze standardowego cennika lub regulaminu Wykonawcy będą niższe od cen wynikających z przedłożonej oferty. Wykonawca ma obowiązek wówczas stosować względem Zamawiającego obniżone opłaty pocztowe dla usług, wynikające ze</w:t>
      </w:r>
      <w:r w:rsidR="00F67811" w:rsidRPr="00F67811">
        <w:rPr>
          <w:rFonts w:ascii="Arial" w:hAnsi="Arial" w:cs="Arial"/>
          <w:color w:val="0D0D0D" w:themeColor="text1" w:themeTint="F2"/>
          <w:sz w:val="22"/>
          <w:szCs w:val="22"/>
        </w:rPr>
        <w:t> 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swojego aktualnego cennika lub</w:t>
      </w:r>
      <w:r w:rsidR="005B4A4B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regulaminu.</w:t>
      </w:r>
    </w:p>
    <w:p w14:paraId="5CFA693C" w14:textId="77777777" w:rsidR="006D627B" w:rsidRPr="00F67811" w:rsidRDefault="00F92041" w:rsidP="00F67811">
      <w:pPr>
        <w:pStyle w:val="Akapitzlist"/>
        <w:numPr>
          <w:ilvl w:val="0"/>
          <w:numId w:val="10"/>
        </w:numPr>
        <w:suppressAutoHyphens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Faktury VAT z tytułu należności wynikających z realizacji </w:t>
      </w:r>
      <w:r w:rsidR="00506330" w:rsidRPr="00F67811">
        <w:rPr>
          <w:rFonts w:ascii="Arial" w:hAnsi="Arial" w:cs="Arial"/>
          <w:color w:val="0D0D0D" w:themeColor="text1" w:themeTint="F2"/>
          <w:sz w:val="22"/>
          <w:szCs w:val="22"/>
        </w:rPr>
        <w:t>U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mowy będą wystawiane w terminie do 7 dni od zakończenia okresu rozliczeniowego.</w:t>
      </w:r>
    </w:p>
    <w:p w14:paraId="0DA3FB37" w14:textId="77777777" w:rsidR="006D627B" w:rsidRPr="00F67811" w:rsidRDefault="00797C00" w:rsidP="00F67811">
      <w:pPr>
        <w:pStyle w:val="Akapitzlist"/>
        <w:numPr>
          <w:ilvl w:val="0"/>
          <w:numId w:val="10"/>
        </w:numPr>
        <w:suppressAutoHyphens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Zamawiający dopuszcza złożenie faktury VAT w formie:</w:t>
      </w:r>
    </w:p>
    <w:p w14:paraId="66E92D58" w14:textId="6D6312FD" w:rsidR="002D0D42" w:rsidRPr="00F67811" w:rsidRDefault="002D0D42" w:rsidP="00F67811">
      <w:pPr>
        <w:pStyle w:val="Akapitzlist"/>
        <w:numPr>
          <w:ilvl w:val="0"/>
          <w:numId w:val="35"/>
        </w:numPr>
        <w:suppressAutoHyphens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papierowej (oryginału)</w:t>
      </w:r>
      <w:r w:rsidR="005B4A4B" w:rsidRPr="00F67811">
        <w:rPr>
          <w:rFonts w:ascii="Arial" w:hAnsi="Arial" w:cs="Arial"/>
          <w:color w:val="0D0D0D" w:themeColor="text1" w:themeTint="F2"/>
          <w:sz w:val="22"/>
          <w:szCs w:val="22"/>
        </w:rPr>
        <w:t>,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na adres Generalna Dyrekcja Ochrony Środowiska, ul. Wawelska 52/54, 00-922 Warszawa, NIP: 7010151052, REGON: 141628410 (zmiana wskazanego wyżej adresu nie wymaga zawierania aneksu do Umowy, lecz jedynie poinformowania Wykonawcy drogą elektroniczną, na adres </w:t>
      </w:r>
      <w:r w:rsidR="006161B9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jednej z 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osób do kontaktu, o których mowa w § 6 ust.</w:t>
      </w:r>
      <w:r w:rsidR="006161B9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1 pkt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2, o nowym adresie Zamawiającego);</w:t>
      </w:r>
    </w:p>
    <w:p w14:paraId="1A7D63EF" w14:textId="77777777" w:rsidR="002D0D42" w:rsidRPr="00F67811" w:rsidRDefault="002D0D42" w:rsidP="00F67811">
      <w:pPr>
        <w:pStyle w:val="Akapitzlist"/>
        <w:numPr>
          <w:ilvl w:val="0"/>
          <w:numId w:val="35"/>
        </w:numPr>
        <w:suppressAutoHyphens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lastRenderedPageBreak/>
        <w:t>ustrukturyzowanego dokumentu elektronicznego, złożonego za pośrednictwem Platformy Elektronicznego Fakturowania, zwanej dalej „</w:t>
      </w:r>
      <w:r w:rsidRPr="00F67811">
        <w:rPr>
          <w:rFonts w:ascii="Arial" w:hAnsi="Arial" w:cs="Arial"/>
          <w:b/>
          <w:color w:val="0D0D0D" w:themeColor="text1" w:themeTint="F2"/>
          <w:sz w:val="22"/>
          <w:szCs w:val="22"/>
        </w:rPr>
        <w:t>PEF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”, zgodnie z ustawą z dnia 9 listopada 2018 r. </w:t>
      </w:r>
      <w:r w:rsidR="00797C00" w:rsidRPr="00F67811">
        <w:rPr>
          <w:rFonts w:ascii="Arial" w:hAnsi="Arial" w:cs="Arial"/>
          <w:i/>
          <w:color w:val="0D0D0D" w:themeColor="text1" w:themeTint="F2"/>
          <w:sz w:val="22"/>
          <w:szCs w:val="22"/>
        </w:rPr>
        <w:t xml:space="preserve">o elektronicznym fakturowaniu w zamówieniach publicznych, koncesjach na roboty budowlane lub usługi oraz partnerstwie publiczno-prywatnym 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(Dz. U. z 2018 r. poz. 2191)</w:t>
      </w:r>
    </w:p>
    <w:p w14:paraId="576F8EEE" w14:textId="17FFC800" w:rsidR="002D0D42" w:rsidRPr="00F67811" w:rsidRDefault="002D0D42" w:rsidP="00F67811">
      <w:pPr>
        <w:pStyle w:val="Akapitzlist"/>
        <w:suppressAutoHyphens/>
        <w:spacing w:after="120" w:line="276" w:lineRule="auto"/>
        <w:ind w:left="426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–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ab/>
        <w:t>przy czym każda faktura, poza obligatoryjnymi elementami wynikającymi z</w:t>
      </w:r>
      <w:r w:rsidR="005B4A4B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przepisów prawa, powinna zawierać informację o</w:t>
      </w:r>
      <w:r w:rsidR="00506330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przedmiocie Umowy wraz z</w:t>
      </w:r>
      <w:r w:rsidR="005B4A4B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numerem Umowy</w:t>
      </w:r>
      <w:r w:rsidR="00A4086D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oraz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informację o </w:t>
      </w:r>
      <w:r w:rsidR="00A4086D" w:rsidRPr="00F67811">
        <w:rPr>
          <w:rFonts w:ascii="Arial" w:hAnsi="Arial" w:cs="Arial"/>
          <w:color w:val="0D0D0D" w:themeColor="text1" w:themeTint="F2"/>
          <w:sz w:val="22"/>
          <w:szCs w:val="22"/>
        </w:rPr>
        <w:t>okresie rozliczeniowym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, którego dotyczy</w:t>
      </w:r>
      <w:r w:rsidR="00A4086D" w:rsidRPr="00F67811">
        <w:rPr>
          <w:rFonts w:ascii="Arial" w:hAnsi="Arial" w:cs="Arial"/>
          <w:color w:val="0D0D0D" w:themeColor="text1" w:themeTint="F2"/>
          <w:sz w:val="22"/>
          <w:szCs w:val="22"/>
        </w:rPr>
        <w:t>.</w:t>
      </w:r>
    </w:p>
    <w:p w14:paraId="6DCB28C2" w14:textId="77777777" w:rsidR="006D627B" w:rsidRPr="00F67811" w:rsidRDefault="00797C00" w:rsidP="00F67811">
      <w:pPr>
        <w:pStyle w:val="Akapitzlist"/>
        <w:numPr>
          <w:ilvl w:val="0"/>
          <w:numId w:val="10"/>
        </w:numPr>
        <w:suppressAutoHyphens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Zamawiający nie dopuszcza przesyłania innych ustrukturyzowanych dokumentów elektronicznych za wyjątkiem faktury.</w:t>
      </w:r>
    </w:p>
    <w:p w14:paraId="25E794B0" w14:textId="77777777" w:rsidR="006D627B" w:rsidRPr="00F67811" w:rsidRDefault="00797C00" w:rsidP="00F67811">
      <w:pPr>
        <w:pStyle w:val="Akapitzlist"/>
        <w:numPr>
          <w:ilvl w:val="0"/>
          <w:numId w:val="10"/>
        </w:numPr>
        <w:suppressAutoHyphens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Zamawiający informuje, że identyfikatorem PEPPOL/adresem PEF Zamawiającego, który pozwoli na złożenie ustrukturyzowanej faktury elektronicznej, jest: 7010151052.</w:t>
      </w:r>
    </w:p>
    <w:p w14:paraId="403FE14E" w14:textId="0CDC77CA" w:rsidR="006D627B" w:rsidRPr="00F67811" w:rsidRDefault="00797C00" w:rsidP="00F67811">
      <w:pPr>
        <w:pStyle w:val="Akapitzlist"/>
        <w:numPr>
          <w:ilvl w:val="0"/>
          <w:numId w:val="10"/>
        </w:numPr>
        <w:suppressAutoHyphens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Wykonawca powiadomi Zamawiającego o przesłaniu ustrukturyzowanej faktury elektronicznej na PEF w dniu jej przesłania. Powiadomienie o przesłaniu ustrukturyzowanej faktury elektronicznej zostanie przesłane pocztą elektroniczną na adresy osób do kontaktu, o których mowa w § 6 ust. 1</w:t>
      </w:r>
      <w:r w:rsidR="00601507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pkt 1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.</w:t>
      </w:r>
    </w:p>
    <w:p w14:paraId="2BFBE501" w14:textId="3C2B368E" w:rsidR="00601507" w:rsidRPr="00F67811" w:rsidRDefault="00601507" w:rsidP="00F67811">
      <w:pPr>
        <w:pStyle w:val="Akapitzlist"/>
        <w:numPr>
          <w:ilvl w:val="0"/>
          <w:numId w:val="10"/>
        </w:numPr>
        <w:suppressAutoHyphens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Płatność wynagrodzenia zostanie dokonana przelewem na konto bankowe wskazane przez Wykonawcę na fakturze VAT, w terminie 14 dni od dnia otrzymania prawidłowo wystawionej faktury. Na przelewie Zamawiający zobowiązany jest określić tytuł wpłaty „FV Nr ……….. Umowa nr</w:t>
      </w:r>
      <w:r w:rsidR="005B4A4B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………….”.</w:t>
      </w:r>
    </w:p>
    <w:p w14:paraId="6DB33E1B" w14:textId="77E207C3" w:rsidR="006D627B" w:rsidRPr="00F67811" w:rsidRDefault="002D0D42" w:rsidP="00F67811">
      <w:pPr>
        <w:pStyle w:val="Akapitzlist"/>
        <w:numPr>
          <w:ilvl w:val="0"/>
          <w:numId w:val="10"/>
        </w:numPr>
        <w:suppressAutoHyphens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Strony postanawiają, że jeżeli rachunek bankowy, którym posługuje się Wykonawca, nie będzie ujęty w wykazie podatników, o którym stanowi art. 96b ustawy z dnia 11 marca 2004 r. </w:t>
      </w:r>
      <w:r w:rsidR="00797C00" w:rsidRPr="00F67811">
        <w:rPr>
          <w:rFonts w:ascii="Arial" w:hAnsi="Arial" w:cs="Arial"/>
          <w:i/>
          <w:color w:val="0D0D0D" w:themeColor="text1" w:themeTint="F2"/>
          <w:sz w:val="22"/>
          <w:szCs w:val="22"/>
        </w:rPr>
        <w:t xml:space="preserve">o </w:t>
      </w:r>
      <w:r w:rsidRPr="00F67811">
        <w:rPr>
          <w:rFonts w:ascii="Arial" w:hAnsi="Arial" w:cs="Arial"/>
          <w:i/>
          <w:color w:val="0D0D0D" w:themeColor="text1" w:themeTint="F2"/>
          <w:sz w:val="22"/>
          <w:szCs w:val="22"/>
        </w:rPr>
        <w:t xml:space="preserve">podatku od towarów i usług 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– tzw. „białej liście podatników VAT”, Zamawiający będzie uprawniony do wstrzymania płatności </w:t>
      </w:r>
      <w:r w:rsidR="00601507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wynagrodzenia 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i nie będzie stanowiło to</w:t>
      </w:r>
      <w:r w:rsidR="00601507" w:rsidRPr="00F67811">
        <w:rPr>
          <w:rFonts w:ascii="Arial" w:hAnsi="Arial" w:cs="Arial"/>
          <w:color w:val="0D0D0D" w:themeColor="text1" w:themeTint="F2"/>
          <w:sz w:val="22"/>
          <w:szCs w:val="22"/>
        </w:rPr>
        <w:t> 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naruszenia Umowy – w takiej sytuacji Wykonawca nie będzie domagał się odsetek za</w:t>
      </w:r>
      <w:r w:rsidR="00601507" w:rsidRPr="00F67811">
        <w:rPr>
          <w:rFonts w:ascii="Arial" w:hAnsi="Arial" w:cs="Arial"/>
          <w:color w:val="0D0D0D" w:themeColor="text1" w:themeTint="F2"/>
          <w:sz w:val="22"/>
          <w:szCs w:val="22"/>
        </w:rPr>
        <w:t> 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opóźnienie w</w:t>
      </w:r>
      <w:r w:rsidR="00506330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zapłacie Wynagrodzenia.</w:t>
      </w:r>
    </w:p>
    <w:p w14:paraId="2F6E9B83" w14:textId="77777777" w:rsidR="006D627B" w:rsidRPr="00F67811" w:rsidRDefault="002D0D42" w:rsidP="00F67811">
      <w:pPr>
        <w:pStyle w:val="Akapitzlist"/>
        <w:numPr>
          <w:ilvl w:val="0"/>
          <w:numId w:val="10"/>
        </w:numPr>
        <w:suppressAutoHyphens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W przypadku błędnie wystawionej faktury VAT 14-dniowy termin płatności Wynagrodzenia będzie liczony od dnia dostarczenia Zamawiającemu prawidłowo wystawionej faktury VAT.</w:t>
      </w:r>
    </w:p>
    <w:p w14:paraId="5C04B9C5" w14:textId="3550B6C8" w:rsidR="00601507" w:rsidRPr="00F67811" w:rsidRDefault="00797C00" w:rsidP="00F67811">
      <w:pPr>
        <w:pStyle w:val="Akapitzlist"/>
        <w:numPr>
          <w:ilvl w:val="0"/>
          <w:numId w:val="10"/>
        </w:numPr>
        <w:suppressAutoHyphens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Za dzień zapłaty </w:t>
      </w:r>
      <w:r w:rsidR="00601507" w:rsidRPr="00F67811">
        <w:rPr>
          <w:rFonts w:ascii="Arial" w:hAnsi="Arial" w:cs="Arial"/>
          <w:color w:val="0D0D0D" w:themeColor="text1" w:themeTint="F2"/>
          <w:sz w:val="22"/>
          <w:szCs w:val="22"/>
        </w:rPr>
        <w:t xml:space="preserve">wynagrodzenia przez Zamawiającego </w:t>
      </w: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przyjmuje się dzień obciążenia rachunku bankowego Zamawiającego.</w:t>
      </w:r>
    </w:p>
    <w:p w14:paraId="3AE3086A" w14:textId="2ABE97E5" w:rsidR="0019264D" w:rsidRPr="00F67811" w:rsidRDefault="008E4A08" w:rsidP="00F67811">
      <w:pPr>
        <w:pStyle w:val="Akapitzlist"/>
        <w:numPr>
          <w:ilvl w:val="0"/>
          <w:numId w:val="10"/>
        </w:numPr>
        <w:suppressAutoHyphens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Wykonawca nie może, bez zgody Zamawiającego wyrażonej w formie pisemnej pod rygorem nieważności, dokonać przelewu wierzytelności wynikających z Umowy na podmiot trzeci.</w:t>
      </w:r>
    </w:p>
    <w:p w14:paraId="7F75474C" w14:textId="302B9AE1" w:rsidR="004B251D" w:rsidRPr="00F67811" w:rsidRDefault="004B251D" w:rsidP="00F67811">
      <w:pPr>
        <w:pStyle w:val="Akapitzlist"/>
        <w:numPr>
          <w:ilvl w:val="0"/>
          <w:numId w:val="10"/>
        </w:numPr>
        <w:suppressAutoHyphens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F67811">
        <w:rPr>
          <w:rFonts w:ascii="Arial" w:hAnsi="Arial" w:cs="Arial"/>
          <w:color w:val="0D0D0D" w:themeColor="text1" w:themeTint="F2"/>
          <w:sz w:val="22"/>
          <w:szCs w:val="22"/>
        </w:rPr>
        <w:t>Jeżeli w dniu rozwiązania lub wygaśnięcia Umowy nie zostanie wyczerpana kwota wynagrodzenia maksymalnego, Wykonawcy nie przysługuje roszczenie o zapłatę kwoty stanowiącej różnicę między wynagrodzeniem maksymalnym a wynagrodzeniem Wykonawcy przysługującym mu za faktycznie zrealizowane przez niego do tej chwili usługi – z zastrzeżeniem § 10 ust. 3.</w:t>
      </w:r>
    </w:p>
    <w:p w14:paraId="2D269631" w14:textId="77777777" w:rsidR="006D627B" w:rsidRPr="0019264D" w:rsidRDefault="006D627B" w:rsidP="005B4A4B">
      <w:pPr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ar-SA"/>
        </w:rPr>
      </w:pPr>
    </w:p>
    <w:p w14:paraId="3C5C9052" w14:textId="77777777" w:rsidR="006D627B" w:rsidRDefault="00F92041" w:rsidP="00735E33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F07F3">
        <w:rPr>
          <w:rFonts w:ascii="Arial" w:eastAsia="Calibri" w:hAnsi="Arial" w:cs="Arial"/>
          <w:b/>
          <w:bCs/>
          <w:sz w:val="22"/>
          <w:szCs w:val="22"/>
          <w:lang w:eastAsia="ar-SA"/>
        </w:rPr>
        <w:t>§ 5.</w:t>
      </w:r>
    </w:p>
    <w:p w14:paraId="46196E4F" w14:textId="77777777" w:rsidR="00715158" w:rsidRPr="007F07F3" w:rsidRDefault="00F92041" w:rsidP="007F07F3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7F07F3">
        <w:rPr>
          <w:rFonts w:ascii="Arial" w:eastAsia="Calibri" w:hAnsi="Arial" w:cs="Arial"/>
          <w:b/>
          <w:bCs/>
          <w:sz w:val="22"/>
          <w:szCs w:val="22"/>
          <w:lang w:eastAsia="ar-SA"/>
        </w:rPr>
        <w:t>Poufność informacji</w:t>
      </w:r>
    </w:p>
    <w:p w14:paraId="58A9A257" w14:textId="77777777" w:rsidR="006D627B" w:rsidRDefault="00F92041" w:rsidP="00735E33">
      <w:pPr>
        <w:numPr>
          <w:ilvl w:val="0"/>
          <w:numId w:val="25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F07F3">
        <w:rPr>
          <w:rFonts w:ascii="Arial" w:eastAsia="Calibri" w:hAnsi="Arial" w:cs="Arial"/>
          <w:bCs/>
          <w:sz w:val="22"/>
          <w:szCs w:val="22"/>
          <w:lang w:eastAsia="ar-SA"/>
        </w:rPr>
        <w:t>Umowa jest jawna i podlega udostępnianiu na zasadach określonych w przepisach o dostępie</w:t>
      </w:r>
      <w:r w:rsidR="00AD488A" w:rsidRPr="007F07F3">
        <w:rPr>
          <w:rFonts w:ascii="Arial" w:eastAsia="Calibri" w:hAnsi="Arial" w:cs="Arial"/>
          <w:bCs/>
          <w:sz w:val="22"/>
          <w:szCs w:val="22"/>
          <w:lang w:eastAsia="ar-SA"/>
        </w:rPr>
        <w:t xml:space="preserve"> </w:t>
      </w:r>
      <w:r w:rsidRPr="007F07F3">
        <w:rPr>
          <w:rFonts w:ascii="Arial" w:eastAsia="Calibri" w:hAnsi="Arial" w:cs="Arial"/>
          <w:bCs/>
          <w:sz w:val="22"/>
          <w:szCs w:val="22"/>
          <w:lang w:eastAsia="ar-SA"/>
        </w:rPr>
        <w:t>do informacji publicznej.</w:t>
      </w:r>
    </w:p>
    <w:p w14:paraId="7EC5D50B" w14:textId="6B40E8DF" w:rsidR="006D627B" w:rsidRDefault="00F92041" w:rsidP="00735E33">
      <w:pPr>
        <w:numPr>
          <w:ilvl w:val="0"/>
          <w:numId w:val="25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F07F3">
        <w:rPr>
          <w:rFonts w:ascii="Arial" w:eastAsia="Calibri" w:hAnsi="Arial" w:cs="Arial"/>
          <w:bCs/>
          <w:sz w:val="22"/>
          <w:szCs w:val="22"/>
          <w:lang w:eastAsia="ar-SA"/>
        </w:rPr>
        <w:lastRenderedPageBreak/>
        <w:t>Wykonawca oraz osoby, którym Wykonawca powierzył wykonanie Umowy, a także Podwykonawcy zobowiązani są do utrzymania w</w:t>
      </w:r>
      <w:r w:rsidR="00EE4FEA">
        <w:rPr>
          <w:rFonts w:ascii="Arial" w:eastAsia="Calibri" w:hAnsi="Arial" w:cs="Arial"/>
          <w:bCs/>
          <w:sz w:val="22"/>
          <w:szCs w:val="22"/>
          <w:lang w:eastAsia="ar-SA"/>
        </w:rPr>
        <w:t xml:space="preserve"> </w:t>
      </w:r>
      <w:r w:rsidRPr="007F07F3">
        <w:rPr>
          <w:rFonts w:ascii="Arial" w:eastAsia="Calibri" w:hAnsi="Arial" w:cs="Arial"/>
          <w:bCs/>
          <w:sz w:val="22"/>
          <w:szCs w:val="22"/>
          <w:lang w:eastAsia="ar-SA"/>
        </w:rPr>
        <w:t>tajemnicy i nieujawniania osobom trzecim wszystkich danych, informacji i</w:t>
      </w:r>
      <w:r w:rsidR="00EE4FEA">
        <w:rPr>
          <w:rFonts w:ascii="Arial" w:eastAsia="Calibri" w:hAnsi="Arial" w:cs="Arial"/>
          <w:bCs/>
          <w:sz w:val="22"/>
          <w:szCs w:val="22"/>
          <w:lang w:eastAsia="ar-SA"/>
        </w:rPr>
        <w:t xml:space="preserve"> </w:t>
      </w:r>
      <w:r w:rsidRPr="007F07F3">
        <w:rPr>
          <w:rFonts w:ascii="Arial" w:eastAsia="Calibri" w:hAnsi="Arial" w:cs="Arial"/>
          <w:bCs/>
          <w:sz w:val="22"/>
          <w:szCs w:val="22"/>
          <w:lang w:eastAsia="ar-SA"/>
        </w:rPr>
        <w:t>materiałów przekazanych, ujawnionych lub pr</w:t>
      </w:r>
      <w:r w:rsidR="00AD488A" w:rsidRPr="007F07F3">
        <w:rPr>
          <w:rFonts w:ascii="Arial" w:eastAsia="Calibri" w:hAnsi="Arial" w:cs="Arial"/>
          <w:bCs/>
          <w:sz w:val="22"/>
          <w:szCs w:val="22"/>
          <w:lang w:eastAsia="ar-SA"/>
        </w:rPr>
        <w:t xml:space="preserve">zygotowanych </w:t>
      </w:r>
      <w:r w:rsidRPr="007F07F3">
        <w:rPr>
          <w:rFonts w:ascii="Arial" w:eastAsia="Calibri" w:hAnsi="Arial" w:cs="Arial"/>
          <w:bCs/>
          <w:sz w:val="22"/>
          <w:szCs w:val="22"/>
          <w:lang w:eastAsia="ar-SA"/>
        </w:rPr>
        <w:t>w trakcie i</w:t>
      </w:r>
      <w:r w:rsidR="00EE4FEA">
        <w:rPr>
          <w:rFonts w:ascii="Arial" w:eastAsia="Calibri" w:hAnsi="Arial" w:cs="Arial"/>
          <w:bCs/>
          <w:sz w:val="22"/>
          <w:szCs w:val="22"/>
          <w:lang w:eastAsia="ar-SA"/>
        </w:rPr>
        <w:t xml:space="preserve"> </w:t>
      </w:r>
      <w:r w:rsidRPr="007F07F3">
        <w:rPr>
          <w:rFonts w:ascii="Arial" w:eastAsia="Calibri" w:hAnsi="Arial" w:cs="Arial"/>
          <w:bCs/>
          <w:sz w:val="22"/>
          <w:szCs w:val="22"/>
          <w:lang w:eastAsia="ar-SA"/>
        </w:rPr>
        <w:t>w</w:t>
      </w:r>
      <w:r w:rsidR="00EE4FEA">
        <w:rPr>
          <w:rFonts w:ascii="Arial" w:eastAsia="Calibri" w:hAnsi="Arial" w:cs="Arial"/>
          <w:bCs/>
          <w:sz w:val="22"/>
          <w:szCs w:val="22"/>
          <w:lang w:eastAsia="ar-SA"/>
        </w:rPr>
        <w:t xml:space="preserve"> </w:t>
      </w:r>
      <w:r w:rsidRPr="007F07F3">
        <w:rPr>
          <w:rFonts w:ascii="Arial" w:eastAsia="Calibri" w:hAnsi="Arial" w:cs="Arial"/>
          <w:bCs/>
          <w:sz w:val="22"/>
          <w:szCs w:val="22"/>
          <w:lang w:eastAsia="ar-SA"/>
        </w:rPr>
        <w:t>związku z</w:t>
      </w:r>
      <w:r w:rsidR="00EE4FEA">
        <w:rPr>
          <w:rFonts w:ascii="Arial" w:eastAsia="Calibri" w:hAnsi="Arial" w:cs="Arial"/>
          <w:bCs/>
          <w:sz w:val="22"/>
          <w:szCs w:val="22"/>
          <w:lang w:eastAsia="ar-SA"/>
        </w:rPr>
        <w:t xml:space="preserve"> </w:t>
      </w:r>
      <w:r w:rsidRPr="007F07F3">
        <w:rPr>
          <w:rFonts w:ascii="Arial" w:eastAsia="Calibri" w:hAnsi="Arial" w:cs="Arial"/>
          <w:bCs/>
          <w:sz w:val="22"/>
          <w:szCs w:val="22"/>
          <w:lang w:eastAsia="ar-SA"/>
        </w:rPr>
        <w:t>wykonywaniem Umowy. Dane, informacje lub materiały udostępnione Wykonawcy przez Zamawiającego zostaną wykorzystane jedynie przez Wykonawcę, osoby, którym Wykonawca powierzył wykonanie Umowy do</w:t>
      </w:r>
      <w:r w:rsidR="00601507">
        <w:rPr>
          <w:rFonts w:ascii="Arial" w:eastAsia="Calibri" w:hAnsi="Arial" w:cs="Arial"/>
          <w:bCs/>
          <w:sz w:val="22"/>
          <w:szCs w:val="22"/>
          <w:lang w:eastAsia="ar-SA"/>
        </w:rPr>
        <w:t> </w:t>
      </w:r>
      <w:r w:rsidRPr="007F07F3">
        <w:rPr>
          <w:rFonts w:ascii="Arial" w:eastAsia="Calibri" w:hAnsi="Arial" w:cs="Arial"/>
          <w:bCs/>
          <w:sz w:val="22"/>
          <w:szCs w:val="22"/>
          <w:lang w:eastAsia="ar-SA"/>
        </w:rPr>
        <w:t>celów realizacji Umowy i nie zostaną ujawnione osobom trzecim bez zgody Zamawiającego.</w:t>
      </w:r>
    </w:p>
    <w:p w14:paraId="068B075A" w14:textId="680B276F" w:rsidR="006D627B" w:rsidRDefault="00F92041" w:rsidP="00735E33">
      <w:pPr>
        <w:numPr>
          <w:ilvl w:val="0"/>
          <w:numId w:val="25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F07F3">
        <w:rPr>
          <w:rFonts w:ascii="Arial" w:eastAsia="Calibri" w:hAnsi="Arial" w:cs="Arial"/>
          <w:bCs/>
          <w:sz w:val="22"/>
          <w:szCs w:val="22"/>
          <w:lang w:eastAsia="ar-SA"/>
        </w:rPr>
        <w:t>Wykonawca zobowiązuje się do przestrzegania</w:t>
      </w:r>
      <w:r w:rsidR="004E6603">
        <w:rPr>
          <w:rFonts w:ascii="Arial" w:eastAsia="Calibri" w:hAnsi="Arial" w:cs="Arial"/>
          <w:bCs/>
          <w:sz w:val="22"/>
          <w:szCs w:val="22"/>
          <w:lang w:eastAsia="ar-SA"/>
        </w:rPr>
        <w:t xml:space="preserve"> </w:t>
      </w:r>
      <w:r w:rsidRPr="007F07F3">
        <w:rPr>
          <w:rFonts w:ascii="Arial" w:eastAsia="Calibri" w:hAnsi="Arial" w:cs="Arial"/>
          <w:bCs/>
          <w:sz w:val="22"/>
          <w:szCs w:val="22"/>
          <w:lang w:eastAsia="ar-SA"/>
        </w:rPr>
        <w:t>przy wykonywaniu Umowy wszystkich postanowień zawartych w obowiązujących przepisach prawa związanych z</w:t>
      </w:r>
      <w:r w:rsidR="00EE4FEA">
        <w:rPr>
          <w:rFonts w:ascii="Arial" w:eastAsia="Calibri" w:hAnsi="Arial" w:cs="Arial"/>
          <w:bCs/>
          <w:sz w:val="22"/>
          <w:szCs w:val="22"/>
          <w:lang w:eastAsia="ar-SA"/>
        </w:rPr>
        <w:t xml:space="preserve"> </w:t>
      </w:r>
      <w:r w:rsidRPr="007F07F3">
        <w:rPr>
          <w:rFonts w:ascii="Arial" w:eastAsia="Calibri" w:hAnsi="Arial" w:cs="Arial"/>
          <w:bCs/>
          <w:sz w:val="22"/>
          <w:szCs w:val="22"/>
          <w:lang w:eastAsia="ar-SA"/>
        </w:rPr>
        <w:t>ochroną danych, a</w:t>
      </w:r>
      <w:r w:rsidR="00EE4FEA">
        <w:rPr>
          <w:rFonts w:ascii="Arial" w:eastAsia="Calibri" w:hAnsi="Arial" w:cs="Arial"/>
          <w:bCs/>
          <w:sz w:val="22"/>
          <w:szCs w:val="22"/>
          <w:lang w:eastAsia="ar-SA"/>
        </w:rPr>
        <w:t xml:space="preserve"> </w:t>
      </w:r>
      <w:r w:rsidRPr="007F07F3">
        <w:rPr>
          <w:rFonts w:ascii="Arial" w:eastAsia="Calibri" w:hAnsi="Arial" w:cs="Arial"/>
          <w:bCs/>
          <w:sz w:val="22"/>
          <w:szCs w:val="22"/>
          <w:lang w:eastAsia="ar-SA"/>
        </w:rPr>
        <w:t>także z ochroną informacji poufnych.</w:t>
      </w:r>
    </w:p>
    <w:p w14:paraId="1EA5C105" w14:textId="77777777" w:rsidR="006D627B" w:rsidRDefault="00F92041" w:rsidP="00735E33">
      <w:pPr>
        <w:numPr>
          <w:ilvl w:val="0"/>
          <w:numId w:val="25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F07F3">
        <w:rPr>
          <w:rFonts w:ascii="Arial" w:eastAsia="Calibri" w:hAnsi="Arial" w:cs="Arial"/>
          <w:bCs/>
          <w:sz w:val="22"/>
          <w:szCs w:val="22"/>
          <w:lang w:eastAsia="ar-SA"/>
        </w:rPr>
        <w:t>Wykonawca nie może, bez uprzedniej</w:t>
      </w:r>
      <w:r w:rsidR="00AD488A" w:rsidRPr="007F07F3">
        <w:rPr>
          <w:rFonts w:ascii="Arial" w:eastAsia="Calibri" w:hAnsi="Arial" w:cs="Arial"/>
          <w:bCs/>
          <w:sz w:val="22"/>
          <w:szCs w:val="22"/>
          <w:lang w:eastAsia="ar-SA"/>
        </w:rPr>
        <w:t>,</w:t>
      </w:r>
      <w:r w:rsidRPr="007F07F3">
        <w:rPr>
          <w:rFonts w:ascii="Arial" w:eastAsia="Calibri" w:hAnsi="Arial" w:cs="Arial"/>
          <w:bCs/>
          <w:sz w:val="22"/>
          <w:szCs w:val="22"/>
          <w:lang w:eastAsia="ar-SA"/>
        </w:rPr>
        <w:t xml:space="preserve"> pisemnej zgody Zamawiającego, wykorzystywać, upubliczniać lub udostępniać materiałów i</w:t>
      </w:r>
      <w:r w:rsidR="00EE4FEA">
        <w:rPr>
          <w:rFonts w:ascii="Arial" w:eastAsia="Calibri" w:hAnsi="Arial" w:cs="Arial"/>
          <w:bCs/>
          <w:sz w:val="22"/>
          <w:szCs w:val="22"/>
          <w:lang w:eastAsia="ar-SA"/>
        </w:rPr>
        <w:t xml:space="preserve"> </w:t>
      </w:r>
      <w:r w:rsidRPr="007F07F3">
        <w:rPr>
          <w:rFonts w:ascii="Arial" w:eastAsia="Calibri" w:hAnsi="Arial" w:cs="Arial"/>
          <w:bCs/>
          <w:sz w:val="22"/>
          <w:szCs w:val="22"/>
          <w:lang w:eastAsia="ar-SA"/>
        </w:rPr>
        <w:t>informacji okreś</w:t>
      </w:r>
      <w:r w:rsidR="00A65137" w:rsidRPr="007F07F3">
        <w:rPr>
          <w:rFonts w:ascii="Arial" w:eastAsia="Calibri" w:hAnsi="Arial" w:cs="Arial"/>
          <w:bCs/>
          <w:sz w:val="22"/>
          <w:szCs w:val="22"/>
          <w:lang w:eastAsia="ar-SA"/>
        </w:rPr>
        <w:t xml:space="preserve">lonych w ust. 2 w innych celach </w:t>
      </w:r>
      <w:r w:rsidRPr="007F07F3">
        <w:rPr>
          <w:rFonts w:ascii="Arial" w:eastAsia="Calibri" w:hAnsi="Arial" w:cs="Arial"/>
          <w:bCs/>
          <w:sz w:val="22"/>
          <w:szCs w:val="22"/>
          <w:lang w:eastAsia="ar-SA"/>
        </w:rPr>
        <w:t>niż wynikające z Umowy.</w:t>
      </w:r>
    </w:p>
    <w:p w14:paraId="57EA8E91" w14:textId="029A6A93" w:rsidR="006D627B" w:rsidRDefault="00F92041" w:rsidP="00735E33">
      <w:pPr>
        <w:numPr>
          <w:ilvl w:val="0"/>
          <w:numId w:val="25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F07F3">
        <w:rPr>
          <w:rFonts w:ascii="Arial" w:eastAsia="Calibri" w:hAnsi="Arial" w:cs="Arial"/>
          <w:bCs/>
          <w:sz w:val="22"/>
          <w:szCs w:val="22"/>
          <w:lang w:eastAsia="ar-SA"/>
        </w:rPr>
        <w:t>Postanowienia ust. 2 i 4 nie dotyczą informacji publicznych,</w:t>
      </w:r>
      <w:r w:rsidR="00D46519" w:rsidRPr="007F07F3">
        <w:rPr>
          <w:rFonts w:ascii="Arial" w:eastAsia="Calibri" w:hAnsi="Arial" w:cs="Arial"/>
          <w:bCs/>
          <w:sz w:val="22"/>
          <w:szCs w:val="22"/>
          <w:lang w:eastAsia="ar-SA"/>
        </w:rPr>
        <w:t xml:space="preserve"> informacji powszechnie znanych </w:t>
      </w:r>
      <w:r w:rsidRPr="007F07F3">
        <w:rPr>
          <w:rFonts w:ascii="Arial" w:eastAsia="Calibri" w:hAnsi="Arial" w:cs="Arial"/>
          <w:bCs/>
          <w:sz w:val="22"/>
          <w:szCs w:val="22"/>
          <w:lang w:eastAsia="ar-SA"/>
        </w:rPr>
        <w:t xml:space="preserve">oraz </w:t>
      </w:r>
      <w:r w:rsidRPr="007F07F3">
        <w:rPr>
          <w:rFonts w:ascii="Arial" w:eastAsia="Calibri" w:hAnsi="Arial" w:cs="Arial"/>
          <w:bCs/>
          <w:spacing w:val="-4"/>
          <w:sz w:val="22"/>
          <w:szCs w:val="22"/>
          <w:lang w:eastAsia="ar-SA"/>
        </w:rPr>
        <w:t>informacji, których udostępnienie następuje na żądanie organów administracji publicznej, jednostek</w:t>
      </w:r>
      <w:r w:rsidRPr="007F07F3">
        <w:rPr>
          <w:rFonts w:ascii="Arial" w:eastAsia="Calibri" w:hAnsi="Arial" w:cs="Arial"/>
          <w:bCs/>
          <w:sz w:val="22"/>
          <w:szCs w:val="22"/>
          <w:lang w:eastAsia="ar-SA"/>
        </w:rPr>
        <w:t xml:space="preserve"> samorządu terytorialnego, sądów, prokuratury lub instytucji organizacji międzynarodowych, w</w:t>
      </w:r>
      <w:r w:rsidR="00EE4FEA">
        <w:rPr>
          <w:rFonts w:ascii="Arial" w:eastAsia="Calibri" w:hAnsi="Arial" w:cs="Arial"/>
          <w:bCs/>
          <w:sz w:val="22"/>
          <w:szCs w:val="22"/>
          <w:lang w:eastAsia="ar-SA"/>
        </w:rPr>
        <w:t xml:space="preserve"> </w:t>
      </w:r>
      <w:r w:rsidRPr="007F07F3">
        <w:rPr>
          <w:rFonts w:ascii="Arial" w:eastAsia="Calibri" w:hAnsi="Arial" w:cs="Arial"/>
          <w:bCs/>
          <w:sz w:val="22"/>
          <w:szCs w:val="22"/>
          <w:lang w:eastAsia="ar-SA"/>
        </w:rPr>
        <w:t>zakresie w jakim te organy lub instytucje są</w:t>
      </w:r>
      <w:r w:rsidR="00601507">
        <w:rPr>
          <w:rFonts w:ascii="Arial" w:eastAsia="Calibri" w:hAnsi="Arial" w:cs="Arial"/>
          <w:bCs/>
          <w:sz w:val="22"/>
          <w:szCs w:val="22"/>
          <w:lang w:eastAsia="ar-SA"/>
        </w:rPr>
        <w:t> </w:t>
      </w:r>
      <w:r w:rsidRPr="007F07F3">
        <w:rPr>
          <w:rFonts w:ascii="Arial" w:eastAsia="Calibri" w:hAnsi="Arial" w:cs="Arial"/>
          <w:bCs/>
          <w:sz w:val="22"/>
          <w:szCs w:val="22"/>
          <w:lang w:eastAsia="ar-SA"/>
        </w:rPr>
        <w:t>uprawnione do żądania danych na podstawie odrębnych przepisów.</w:t>
      </w:r>
    </w:p>
    <w:p w14:paraId="5C6C41E4" w14:textId="4D37E550" w:rsidR="006D627B" w:rsidRPr="00601507" w:rsidRDefault="00F92041" w:rsidP="00735E33">
      <w:pPr>
        <w:numPr>
          <w:ilvl w:val="0"/>
          <w:numId w:val="25"/>
        </w:numPr>
        <w:suppressAutoHyphens/>
        <w:spacing w:after="120" w:line="276" w:lineRule="auto"/>
        <w:ind w:left="426" w:hanging="426"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7F07F3">
        <w:rPr>
          <w:rFonts w:ascii="Arial" w:eastAsia="Calibri" w:hAnsi="Arial" w:cs="Arial"/>
          <w:bCs/>
          <w:sz w:val="22"/>
          <w:szCs w:val="22"/>
          <w:lang w:eastAsia="ar-SA"/>
        </w:rPr>
        <w:t>Wykonawca oraz osoby, którym Wykonawca powierzył wykonanie Umowy</w:t>
      </w:r>
      <w:r w:rsidR="004E6603">
        <w:rPr>
          <w:rFonts w:ascii="Arial" w:eastAsia="Calibri" w:hAnsi="Arial" w:cs="Arial"/>
          <w:bCs/>
          <w:sz w:val="22"/>
          <w:szCs w:val="22"/>
          <w:lang w:eastAsia="ar-SA"/>
        </w:rPr>
        <w:t>,</w:t>
      </w:r>
      <w:r w:rsidRPr="007F07F3">
        <w:rPr>
          <w:rFonts w:ascii="Arial" w:eastAsia="Calibri" w:hAnsi="Arial" w:cs="Arial"/>
          <w:bCs/>
          <w:sz w:val="22"/>
          <w:szCs w:val="22"/>
          <w:lang w:eastAsia="ar-SA"/>
        </w:rPr>
        <w:t xml:space="preserve"> zobowiązani są zabezpieczyć w sposób należyty przed dostępem osób trzecich informacje i</w:t>
      </w:r>
      <w:r w:rsidR="00EE4FEA">
        <w:rPr>
          <w:rFonts w:ascii="Arial" w:eastAsia="Calibri" w:hAnsi="Arial" w:cs="Arial"/>
          <w:bCs/>
          <w:sz w:val="22"/>
          <w:szCs w:val="22"/>
          <w:lang w:eastAsia="ar-SA"/>
        </w:rPr>
        <w:t xml:space="preserve"> </w:t>
      </w:r>
      <w:r w:rsidRPr="007F07F3">
        <w:rPr>
          <w:rFonts w:ascii="Arial" w:eastAsia="Calibri" w:hAnsi="Arial" w:cs="Arial"/>
          <w:bCs/>
          <w:sz w:val="22"/>
          <w:szCs w:val="22"/>
          <w:lang w:eastAsia="ar-SA"/>
        </w:rPr>
        <w:t>materiały określone</w:t>
      </w:r>
      <w:r w:rsidR="00FC6E90" w:rsidRPr="007F07F3">
        <w:rPr>
          <w:rFonts w:ascii="Arial" w:eastAsia="Calibri" w:hAnsi="Arial" w:cs="Arial"/>
          <w:bCs/>
          <w:sz w:val="22"/>
          <w:szCs w:val="22"/>
          <w:lang w:eastAsia="ar-SA"/>
        </w:rPr>
        <w:t xml:space="preserve"> </w:t>
      </w:r>
      <w:r w:rsidRPr="007F07F3">
        <w:rPr>
          <w:rFonts w:ascii="Arial" w:eastAsia="Calibri" w:hAnsi="Arial" w:cs="Arial"/>
          <w:bCs/>
          <w:sz w:val="22"/>
          <w:szCs w:val="22"/>
          <w:lang w:eastAsia="ar-SA"/>
        </w:rPr>
        <w:t>w ust. 2, w tym nośniki, na których te informacje lub materiały zostały utrwalone oraz wszelkie narzędzia, przy użyciu których będą mieli dostęp do informacji i</w:t>
      </w:r>
      <w:r w:rsidR="00601507">
        <w:rPr>
          <w:rFonts w:ascii="Arial" w:eastAsia="Calibri" w:hAnsi="Arial" w:cs="Arial"/>
          <w:bCs/>
          <w:sz w:val="22"/>
          <w:szCs w:val="22"/>
          <w:lang w:eastAsia="ar-SA"/>
        </w:rPr>
        <w:t> </w:t>
      </w:r>
      <w:r w:rsidRPr="007F07F3">
        <w:rPr>
          <w:rFonts w:ascii="Arial" w:eastAsia="Calibri" w:hAnsi="Arial" w:cs="Arial"/>
          <w:bCs/>
          <w:sz w:val="22"/>
          <w:szCs w:val="22"/>
          <w:lang w:eastAsia="ar-SA"/>
        </w:rPr>
        <w:t>materiałów objętych niniejszym paragrafem.</w:t>
      </w:r>
    </w:p>
    <w:p w14:paraId="7EA627DA" w14:textId="6145312B" w:rsidR="008B48F2" w:rsidRPr="004E6603" w:rsidRDefault="00F92041" w:rsidP="00111B24">
      <w:pPr>
        <w:numPr>
          <w:ilvl w:val="0"/>
          <w:numId w:val="25"/>
        </w:numPr>
        <w:suppressAutoHyphens/>
        <w:spacing w:after="120" w:line="276" w:lineRule="auto"/>
        <w:ind w:left="426" w:hanging="426"/>
        <w:jc w:val="both"/>
        <w:rPr>
          <w:rFonts w:ascii="Arial" w:eastAsia="Calibri" w:hAnsi="Arial" w:cs="Arial"/>
          <w:bCs/>
          <w:color w:val="0D0D0D" w:themeColor="text1" w:themeTint="F2"/>
          <w:sz w:val="22"/>
          <w:szCs w:val="22"/>
          <w:lang w:eastAsia="ar-SA"/>
        </w:rPr>
      </w:pPr>
      <w:r w:rsidRPr="00601507">
        <w:rPr>
          <w:rFonts w:ascii="Arial" w:eastAsia="Calibri" w:hAnsi="Arial" w:cs="Arial"/>
          <w:bCs/>
          <w:sz w:val="22"/>
          <w:szCs w:val="22"/>
          <w:lang w:eastAsia="ar-SA"/>
        </w:rPr>
        <w:t>Wykonawca zobowiązany jest, po wykonaniu Umowy, do zwrócenia Zamawiającemu wszystkich materiałów uzyskanych od Zamawiającego i wytworzonych podczas realizacji Umowy oraz skasowania wszystkich wskazanych wyżej materiałów z nośników danych</w:t>
      </w:r>
      <w:r w:rsidR="00601507" w:rsidRPr="00601507">
        <w:rPr>
          <w:rFonts w:ascii="Arial" w:eastAsia="Calibri" w:hAnsi="Arial" w:cs="Arial"/>
          <w:bCs/>
          <w:sz w:val="22"/>
          <w:szCs w:val="22"/>
          <w:lang w:eastAsia="ar-SA"/>
        </w:rPr>
        <w:t xml:space="preserve"> – za wyjątkiem danych, które Wykonawca ma obowiązek przechowywać ze</w:t>
      </w:r>
      <w:r w:rsidR="00601507">
        <w:rPr>
          <w:rFonts w:ascii="Arial" w:eastAsia="Calibri" w:hAnsi="Arial" w:cs="Arial"/>
          <w:bCs/>
          <w:sz w:val="22"/>
          <w:szCs w:val="22"/>
          <w:lang w:eastAsia="ar-SA"/>
        </w:rPr>
        <w:t> </w:t>
      </w:r>
      <w:r w:rsidR="00601507" w:rsidRPr="00601507">
        <w:rPr>
          <w:rFonts w:ascii="Arial" w:eastAsia="Calibri" w:hAnsi="Arial" w:cs="Arial"/>
          <w:bCs/>
          <w:sz w:val="22"/>
          <w:szCs w:val="22"/>
          <w:lang w:eastAsia="ar-SA"/>
        </w:rPr>
        <w:t>względu na przepisy prawa</w:t>
      </w:r>
      <w:r w:rsidRPr="00601507">
        <w:rPr>
          <w:rFonts w:ascii="Arial" w:eastAsia="Calibri" w:hAnsi="Arial" w:cs="Arial"/>
          <w:bCs/>
          <w:sz w:val="22"/>
          <w:szCs w:val="22"/>
          <w:lang w:eastAsia="ar-SA"/>
        </w:rPr>
        <w:t>.</w:t>
      </w:r>
    </w:p>
    <w:p w14:paraId="4753CB3C" w14:textId="77777777" w:rsidR="008B48F2" w:rsidRPr="004E6603" w:rsidRDefault="008B48F2" w:rsidP="004E6603">
      <w:pPr>
        <w:suppressAutoHyphens/>
        <w:spacing w:line="276" w:lineRule="auto"/>
        <w:jc w:val="center"/>
        <w:rPr>
          <w:rFonts w:ascii="Arial" w:eastAsia="Calibri" w:hAnsi="Arial" w:cs="Arial"/>
          <w:b/>
          <w:bCs/>
          <w:color w:val="0D0D0D" w:themeColor="text1" w:themeTint="F2"/>
          <w:sz w:val="22"/>
          <w:szCs w:val="22"/>
          <w:lang w:eastAsia="ar-SA"/>
        </w:rPr>
      </w:pPr>
    </w:p>
    <w:p w14:paraId="654EEF70" w14:textId="77777777" w:rsidR="006D627B" w:rsidRPr="004E6603" w:rsidRDefault="00F92041" w:rsidP="00111B24">
      <w:pPr>
        <w:suppressAutoHyphens/>
        <w:spacing w:line="276" w:lineRule="auto"/>
        <w:jc w:val="center"/>
        <w:rPr>
          <w:rFonts w:ascii="Arial" w:hAnsi="Arial" w:cs="Arial"/>
          <w:color w:val="0D0D0D" w:themeColor="text1" w:themeTint="F2"/>
          <w:sz w:val="22"/>
          <w:szCs w:val="22"/>
        </w:rPr>
      </w:pPr>
      <w:r w:rsidRPr="004E6603">
        <w:rPr>
          <w:rFonts w:ascii="Arial" w:eastAsia="Calibri" w:hAnsi="Arial" w:cs="Arial"/>
          <w:b/>
          <w:bCs/>
          <w:color w:val="0D0D0D" w:themeColor="text1" w:themeTint="F2"/>
          <w:sz w:val="22"/>
          <w:szCs w:val="22"/>
          <w:lang w:eastAsia="ar-SA"/>
        </w:rPr>
        <w:t>§ 6.</w:t>
      </w:r>
    </w:p>
    <w:p w14:paraId="20449B98" w14:textId="77777777" w:rsidR="00E717C6" w:rsidRPr="004E6603" w:rsidRDefault="00F92041" w:rsidP="00111B24">
      <w:pPr>
        <w:suppressAutoHyphens/>
        <w:spacing w:after="120" w:line="276" w:lineRule="auto"/>
        <w:jc w:val="center"/>
        <w:rPr>
          <w:rFonts w:ascii="Arial" w:hAnsi="Arial" w:cs="Arial"/>
          <w:color w:val="0D0D0D" w:themeColor="text1" w:themeTint="F2"/>
          <w:sz w:val="22"/>
          <w:szCs w:val="22"/>
        </w:rPr>
      </w:pPr>
      <w:r w:rsidRPr="004E6603">
        <w:rPr>
          <w:rFonts w:ascii="Arial" w:eastAsia="Calibri" w:hAnsi="Arial" w:cs="Arial"/>
          <w:b/>
          <w:color w:val="0D0D0D" w:themeColor="text1" w:themeTint="F2"/>
          <w:sz w:val="22"/>
          <w:szCs w:val="22"/>
          <w:lang w:eastAsia="ar-SA"/>
        </w:rPr>
        <w:t>Kontakty bieżące między Stronami</w:t>
      </w:r>
      <w:r w:rsidRPr="004E6603">
        <w:rPr>
          <w:rFonts w:ascii="Arial" w:eastAsia="Calibri" w:hAnsi="Arial" w:cs="Arial"/>
          <w:b/>
          <w:bCs/>
          <w:color w:val="0D0D0D" w:themeColor="text1" w:themeTint="F2"/>
          <w:sz w:val="22"/>
          <w:szCs w:val="22"/>
          <w:lang w:eastAsia="ar-SA"/>
        </w:rPr>
        <w:t xml:space="preserve"> </w:t>
      </w:r>
    </w:p>
    <w:p w14:paraId="0311CC05" w14:textId="0EF4C97C" w:rsidR="006D627B" w:rsidRPr="004E6603" w:rsidRDefault="00F92041" w:rsidP="00111B24">
      <w:pPr>
        <w:numPr>
          <w:ilvl w:val="0"/>
          <w:numId w:val="26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4E6603">
        <w:rPr>
          <w:rFonts w:ascii="Arial" w:eastAsia="Calibri" w:hAnsi="Arial" w:cs="Arial"/>
          <w:color w:val="0D0D0D" w:themeColor="text1" w:themeTint="F2"/>
          <w:sz w:val="22"/>
          <w:szCs w:val="22"/>
          <w:lang w:eastAsia="ar-SA"/>
        </w:rPr>
        <w:t xml:space="preserve">Strony wyznaczają </w:t>
      </w:r>
      <w:r w:rsidR="008B48F2" w:rsidRPr="004E6603">
        <w:rPr>
          <w:rFonts w:ascii="Arial" w:eastAsia="Calibri" w:hAnsi="Arial" w:cs="Arial"/>
          <w:color w:val="0D0D0D" w:themeColor="text1" w:themeTint="F2"/>
          <w:sz w:val="22"/>
          <w:szCs w:val="22"/>
          <w:lang w:eastAsia="ar-SA"/>
        </w:rPr>
        <w:t xml:space="preserve">następujących </w:t>
      </w:r>
      <w:r w:rsidRPr="004E6603">
        <w:rPr>
          <w:rFonts w:ascii="Arial" w:eastAsia="Calibri" w:hAnsi="Arial" w:cs="Arial"/>
          <w:color w:val="0D0D0D" w:themeColor="text1" w:themeTint="F2"/>
          <w:sz w:val="22"/>
          <w:szCs w:val="22"/>
          <w:lang w:eastAsia="ar-SA"/>
        </w:rPr>
        <w:t xml:space="preserve">przedstawicieli do bieżących kontaktów </w:t>
      </w:r>
      <w:r w:rsidR="008B48F2" w:rsidRPr="004E6603">
        <w:rPr>
          <w:rFonts w:ascii="Arial" w:eastAsia="Calibri" w:hAnsi="Arial" w:cs="Arial"/>
          <w:color w:val="0D0D0D" w:themeColor="text1" w:themeTint="F2"/>
          <w:sz w:val="22"/>
          <w:szCs w:val="22"/>
          <w:lang w:eastAsia="ar-SA"/>
        </w:rPr>
        <w:t>związanych z realizacją Umowy</w:t>
      </w:r>
      <w:r w:rsidRPr="004E6603">
        <w:rPr>
          <w:rFonts w:ascii="Arial" w:eastAsia="Calibri" w:hAnsi="Arial" w:cs="Arial"/>
          <w:color w:val="0D0D0D" w:themeColor="text1" w:themeTint="F2"/>
          <w:sz w:val="22"/>
          <w:szCs w:val="22"/>
          <w:lang w:eastAsia="ar-SA"/>
        </w:rPr>
        <w:t>:</w:t>
      </w:r>
    </w:p>
    <w:p w14:paraId="5CCC9F53" w14:textId="5FE24CB2" w:rsidR="006D627B" w:rsidRPr="004E6603" w:rsidRDefault="00F92041" w:rsidP="00111B24">
      <w:pPr>
        <w:numPr>
          <w:ilvl w:val="1"/>
          <w:numId w:val="10"/>
        </w:numPr>
        <w:suppressAutoHyphens/>
        <w:spacing w:after="120" w:line="276" w:lineRule="auto"/>
        <w:ind w:left="851" w:hanging="425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4E6603">
        <w:rPr>
          <w:rFonts w:ascii="Arial" w:eastAsia="Calibri" w:hAnsi="Arial" w:cs="Arial"/>
          <w:color w:val="0D0D0D" w:themeColor="text1" w:themeTint="F2"/>
          <w:sz w:val="22"/>
          <w:szCs w:val="22"/>
          <w:lang w:eastAsia="ar-SA"/>
        </w:rPr>
        <w:t>ze strony Zamawiającego:</w:t>
      </w:r>
    </w:p>
    <w:p w14:paraId="3109263F" w14:textId="77777777" w:rsidR="00E717C6" w:rsidRPr="004E6603" w:rsidRDefault="00F92041" w:rsidP="00522034">
      <w:pPr>
        <w:pStyle w:val="Akapitzlist"/>
        <w:numPr>
          <w:ilvl w:val="1"/>
          <w:numId w:val="22"/>
        </w:numPr>
        <w:suppressAutoHyphens/>
        <w:spacing w:after="120" w:line="276" w:lineRule="auto"/>
        <w:ind w:left="1276" w:hanging="425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>Beata Krajewska: numer telefonu: ………………....</w:t>
      </w:r>
      <w:r w:rsidR="00EE4FEA" w:rsidRPr="004E6603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 xml:space="preserve">adres poczty elektronicznej: </w:t>
      </w:r>
      <w:r w:rsidR="00EE4FEA" w:rsidRPr="004E6603">
        <w:rPr>
          <w:rFonts w:ascii="Arial" w:hAnsi="Arial" w:cs="Arial"/>
          <w:color w:val="0D0D0D" w:themeColor="text1" w:themeTint="F2"/>
          <w:sz w:val="22"/>
          <w:szCs w:val="22"/>
        </w:rPr>
        <w:t>beata.krajewska@gdos.gov.pl,</w:t>
      </w:r>
    </w:p>
    <w:p w14:paraId="470D095E" w14:textId="77777777" w:rsidR="006D627B" w:rsidRPr="004E6603" w:rsidRDefault="00797C00" w:rsidP="00522034">
      <w:pPr>
        <w:pStyle w:val="Akapitzlist"/>
        <w:numPr>
          <w:ilvl w:val="1"/>
          <w:numId w:val="22"/>
        </w:numPr>
        <w:suppressAutoHyphens/>
        <w:spacing w:after="120" w:line="276" w:lineRule="auto"/>
        <w:ind w:left="1276" w:hanging="425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>…………………………….………………………………………………….</w:t>
      </w:r>
      <w:r w:rsidR="00EE4FEA" w:rsidRPr="004E6603">
        <w:rPr>
          <w:rFonts w:ascii="Arial" w:hAnsi="Arial" w:cs="Arial"/>
          <w:color w:val="0D0D0D" w:themeColor="text1" w:themeTint="F2"/>
          <w:sz w:val="22"/>
          <w:szCs w:val="22"/>
        </w:rPr>
        <w:t>;</w:t>
      </w:r>
    </w:p>
    <w:p w14:paraId="5A2D23C1" w14:textId="77777777" w:rsidR="006D627B" w:rsidRPr="004E6603" w:rsidRDefault="00F92041" w:rsidP="007F5397">
      <w:pPr>
        <w:numPr>
          <w:ilvl w:val="1"/>
          <w:numId w:val="10"/>
        </w:numPr>
        <w:suppressAutoHyphens/>
        <w:spacing w:after="120" w:line="276" w:lineRule="auto"/>
        <w:ind w:left="851" w:hanging="425"/>
        <w:jc w:val="both"/>
        <w:rPr>
          <w:rFonts w:ascii="Arial" w:eastAsia="Calibri" w:hAnsi="Arial" w:cs="Arial"/>
          <w:color w:val="0D0D0D" w:themeColor="text1" w:themeTint="F2"/>
          <w:sz w:val="22"/>
          <w:szCs w:val="22"/>
          <w:lang w:eastAsia="ar-SA"/>
        </w:rPr>
      </w:pPr>
      <w:r w:rsidRPr="004E6603">
        <w:rPr>
          <w:rFonts w:ascii="Arial" w:eastAsia="Calibri" w:hAnsi="Arial" w:cs="Arial"/>
          <w:color w:val="0D0D0D" w:themeColor="text1" w:themeTint="F2"/>
          <w:sz w:val="22"/>
          <w:szCs w:val="22"/>
          <w:lang w:eastAsia="ar-SA"/>
        </w:rPr>
        <w:t>ze strony Wykonawcy:</w:t>
      </w:r>
    </w:p>
    <w:p w14:paraId="10C17D55" w14:textId="77777777" w:rsidR="006D627B" w:rsidRPr="004E6603" w:rsidRDefault="00F92041" w:rsidP="00522034">
      <w:pPr>
        <w:pStyle w:val="Akapitzlist"/>
        <w:numPr>
          <w:ilvl w:val="1"/>
          <w:numId w:val="23"/>
        </w:numPr>
        <w:suppressAutoHyphens/>
        <w:spacing w:after="120" w:line="276" w:lineRule="auto"/>
        <w:ind w:left="1276" w:hanging="425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>………………………………………..,</w:t>
      </w:r>
    </w:p>
    <w:p w14:paraId="69F1CDAA" w14:textId="77777777" w:rsidR="006D627B" w:rsidRPr="004E6603" w:rsidRDefault="00F92041" w:rsidP="00522034">
      <w:pPr>
        <w:pStyle w:val="Akapitzlist"/>
        <w:numPr>
          <w:ilvl w:val="1"/>
          <w:numId w:val="23"/>
        </w:numPr>
        <w:suppressAutoHyphens/>
        <w:spacing w:after="120" w:line="276" w:lineRule="auto"/>
        <w:ind w:left="1276" w:hanging="425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>………………………………………..,</w:t>
      </w:r>
    </w:p>
    <w:p w14:paraId="7C6BDDE7" w14:textId="77777777" w:rsidR="006D627B" w:rsidRPr="004E6603" w:rsidRDefault="00F92041" w:rsidP="00522034">
      <w:pPr>
        <w:pStyle w:val="Akapitzlist"/>
        <w:numPr>
          <w:ilvl w:val="1"/>
          <w:numId w:val="23"/>
        </w:numPr>
        <w:suppressAutoHyphens/>
        <w:spacing w:after="120" w:line="276" w:lineRule="auto"/>
        <w:ind w:left="1276" w:hanging="425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>………………………………………...</w:t>
      </w:r>
    </w:p>
    <w:p w14:paraId="512CDD61" w14:textId="5D09F665" w:rsidR="006D627B" w:rsidRPr="004E6603" w:rsidRDefault="00797C00" w:rsidP="00111B24">
      <w:pPr>
        <w:numPr>
          <w:ilvl w:val="0"/>
          <w:numId w:val="26"/>
        </w:numPr>
        <w:suppressAutoHyphens/>
        <w:spacing w:after="120" w:line="276" w:lineRule="auto"/>
        <w:ind w:left="426" w:hanging="426"/>
        <w:jc w:val="both"/>
        <w:rPr>
          <w:rFonts w:ascii="Arial" w:eastAsia="Calibri" w:hAnsi="Arial" w:cs="Arial"/>
          <w:color w:val="0D0D0D" w:themeColor="text1" w:themeTint="F2"/>
          <w:sz w:val="22"/>
          <w:szCs w:val="22"/>
          <w:lang w:eastAsia="ar-SA"/>
        </w:rPr>
      </w:pPr>
      <w:r w:rsidRPr="004E6603">
        <w:rPr>
          <w:rFonts w:ascii="Arial" w:eastAsia="Calibri" w:hAnsi="Arial" w:cs="Arial"/>
          <w:color w:val="0D0D0D" w:themeColor="text1" w:themeTint="F2"/>
          <w:sz w:val="22"/>
          <w:szCs w:val="22"/>
          <w:lang w:eastAsia="ar-SA"/>
        </w:rPr>
        <w:lastRenderedPageBreak/>
        <w:t>Wykonawca ma możliwość zmiany osób, o których mowa w ust. 1 pkt 2, gdy jest to</w:t>
      </w:r>
      <w:r w:rsidR="00EE4FEA" w:rsidRPr="004E6603">
        <w:rPr>
          <w:rFonts w:ascii="Arial" w:eastAsia="Calibri" w:hAnsi="Arial" w:cs="Arial"/>
          <w:color w:val="0D0D0D" w:themeColor="text1" w:themeTint="F2"/>
          <w:sz w:val="22"/>
          <w:szCs w:val="22"/>
          <w:lang w:eastAsia="ar-SA"/>
        </w:rPr>
        <w:t> </w:t>
      </w:r>
      <w:r w:rsidRPr="004E6603">
        <w:rPr>
          <w:rFonts w:ascii="Arial" w:eastAsia="Calibri" w:hAnsi="Arial" w:cs="Arial"/>
          <w:color w:val="0D0D0D" w:themeColor="text1" w:themeTint="F2"/>
          <w:sz w:val="22"/>
          <w:szCs w:val="22"/>
          <w:lang w:eastAsia="ar-SA"/>
        </w:rPr>
        <w:t xml:space="preserve">uzasadnione obiektywnymi okolicznościami, o czym jest zobowiązany niezwłocznie powiadomić Zamawiającego za pośrednictwem poczty elektronicznej na adres wskazany w § </w:t>
      </w:r>
      <w:r w:rsidR="001F4BE7" w:rsidRPr="004E6603">
        <w:rPr>
          <w:rFonts w:ascii="Arial" w:eastAsia="Calibri" w:hAnsi="Arial" w:cs="Arial"/>
          <w:color w:val="0D0D0D" w:themeColor="text1" w:themeTint="F2"/>
          <w:sz w:val="22"/>
          <w:szCs w:val="22"/>
          <w:lang w:eastAsia="ar-SA"/>
        </w:rPr>
        <w:t>7</w:t>
      </w:r>
      <w:r w:rsidRPr="004E6603">
        <w:rPr>
          <w:rFonts w:ascii="Arial" w:eastAsia="Calibri" w:hAnsi="Arial" w:cs="Arial"/>
          <w:color w:val="0D0D0D" w:themeColor="text1" w:themeTint="F2"/>
          <w:sz w:val="22"/>
          <w:szCs w:val="22"/>
          <w:lang w:eastAsia="ar-SA"/>
        </w:rPr>
        <w:t xml:space="preserve"> ust. 1 pkt 1</w:t>
      </w:r>
      <w:r w:rsidR="001F4BE7" w:rsidRPr="004E6603">
        <w:rPr>
          <w:rFonts w:ascii="Arial" w:eastAsia="Calibri" w:hAnsi="Arial" w:cs="Arial"/>
          <w:color w:val="0D0D0D" w:themeColor="text1" w:themeTint="F2"/>
          <w:sz w:val="22"/>
          <w:szCs w:val="22"/>
          <w:lang w:eastAsia="ar-SA"/>
        </w:rPr>
        <w:t xml:space="preserve"> lit. b</w:t>
      </w:r>
      <w:r w:rsidRPr="004E6603">
        <w:rPr>
          <w:rFonts w:ascii="Arial" w:eastAsia="Calibri" w:hAnsi="Arial" w:cs="Arial"/>
          <w:color w:val="0D0D0D" w:themeColor="text1" w:themeTint="F2"/>
          <w:sz w:val="22"/>
          <w:szCs w:val="22"/>
          <w:lang w:eastAsia="ar-SA"/>
        </w:rPr>
        <w:t>.</w:t>
      </w:r>
    </w:p>
    <w:p w14:paraId="4135B2D2" w14:textId="2C7C96AE" w:rsidR="006D627B" w:rsidRPr="004E6603" w:rsidRDefault="008B48F2" w:rsidP="00111B24">
      <w:pPr>
        <w:numPr>
          <w:ilvl w:val="0"/>
          <w:numId w:val="26"/>
        </w:numPr>
        <w:suppressAutoHyphens/>
        <w:spacing w:after="120" w:line="276" w:lineRule="auto"/>
        <w:ind w:left="426" w:hanging="426"/>
        <w:jc w:val="both"/>
        <w:rPr>
          <w:rFonts w:ascii="Arial" w:eastAsia="Calibri" w:hAnsi="Arial" w:cs="Arial"/>
          <w:color w:val="0D0D0D" w:themeColor="text1" w:themeTint="F2"/>
          <w:sz w:val="22"/>
          <w:szCs w:val="22"/>
          <w:lang w:eastAsia="ar-SA"/>
        </w:rPr>
      </w:pPr>
      <w:r w:rsidRPr="004E6603">
        <w:rPr>
          <w:rFonts w:ascii="Arial" w:eastAsia="Calibri" w:hAnsi="Arial" w:cs="Arial"/>
          <w:color w:val="0D0D0D" w:themeColor="text1" w:themeTint="F2"/>
          <w:sz w:val="22"/>
          <w:szCs w:val="22"/>
          <w:lang w:eastAsia="ar-SA"/>
        </w:rPr>
        <w:t xml:space="preserve">Na żądanie Zamawiającego, przekazane Wykonawcy za pośrednictwem poczty elektronicznej na adres wskazany w § 7 ust. 1 pkt 2 lit. b, </w:t>
      </w:r>
      <w:r w:rsidR="00797C00" w:rsidRPr="004E6603">
        <w:rPr>
          <w:rFonts w:ascii="Arial" w:eastAsia="Calibri" w:hAnsi="Arial" w:cs="Arial"/>
          <w:color w:val="0D0D0D" w:themeColor="text1" w:themeTint="F2"/>
          <w:sz w:val="22"/>
          <w:szCs w:val="22"/>
          <w:lang w:eastAsia="ar-SA"/>
        </w:rPr>
        <w:t>Wykonawca jest zobowiązany</w:t>
      </w:r>
      <w:r w:rsidRPr="004E6603">
        <w:rPr>
          <w:rFonts w:ascii="Arial" w:eastAsia="Calibri" w:hAnsi="Arial" w:cs="Arial"/>
          <w:color w:val="0D0D0D" w:themeColor="text1" w:themeTint="F2"/>
          <w:sz w:val="22"/>
          <w:szCs w:val="22"/>
          <w:lang w:eastAsia="ar-SA"/>
        </w:rPr>
        <w:t>,</w:t>
      </w:r>
      <w:r w:rsidR="00797C00" w:rsidRPr="004E6603">
        <w:rPr>
          <w:rFonts w:ascii="Arial" w:eastAsia="Calibri" w:hAnsi="Arial" w:cs="Arial"/>
          <w:color w:val="0D0D0D" w:themeColor="text1" w:themeTint="F2"/>
          <w:sz w:val="22"/>
          <w:szCs w:val="22"/>
          <w:lang w:eastAsia="ar-SA"/>
        </w:rPr>
        <w:t xml:space="preserve"> </w:t>
      </w:r>
      <w:r w:rsidRPr="004E6603">
        <w:rPr>
          <w:rFonts w:ascii="Arial" w:eastAsia="Calibri" w:hAnsi="Arial" w:cs="Arial"/>
          <w:color w:val="0D0D0D" w:themeColor="text1" w:themeTint="F2"/>
          <w:sz w:val="22"/>
          <w:szCs w:val="22"/>
          <w:lang w:eastAsia="ar-SA"/>
        </w:rPr>
        <w:t xml:space="preserve">w terminie nie dłuższym niż 3 dni robocze od dnia otrzymania żądania Zamawiającego, </w:t>
      </w:r>
      <w:r w:rsidR="00797C00" w:rsidRPr="004E6603">
        <w:rPr>
          <w:rFonts w:ascii="Arial" w:eastAsia="Calibri" w:hAnsi="Arial" w:cs="Arial"/>
          <w:color w:val="0D0D0D" w:themeColor="text1" w:themeTint="F2"/>
          <w:sz w:val="22"/>
          <w:szCs w:val="22"/>
          <w:lang w:eastAsia="ar-SA"/>
        </w:rPr>
        <w:t>dokonać zmiany osób, o których mowa w ust. 1 pkt 2, i</w:t>
      </w:r>
      <w:r w:rsidRPr="004E6603">
        <w:rPr>
          <w:rFonts w:ascii="Arial" w:eastAsia="Calibri" w:hAnsi="Arial" w:cs="Arial"/>
          <w:color w:val="0D0D0D" w:themeColor="text1" w:themeTint="F2"/>
          <w:sz w:val="22"/>
          <w:szCs w:val="22"/>
          <w:lang w:eastAsia="ar-SA"/>
        </w:rPr>
        <w:t xml:space="preserve"> </w:t>
      </w:r>
      <w:r w:rsidR="00797C00" w:rsidRPr="004E6603">
        <w:rPr>
          <w:rFonts w:ascii="Arial" w:eastAsia="Calibri" w:hAnsi="Arial" w:cs="Arial"/>
          <w:color w:val="0D0D0D" w:themeColor="text1" w:themeTint="F2"/>
          <w:sz w:val="22"/>
          <w:szCs w:val="22"/>
          <w:lang w:eastAsia="ar-SA"/>
        </w:rPr>
        <w:t xml:space="preserve">powiadomić o tym Zamawiającego na adres wskazany w § </w:t>
      </w:r>
      <w:r w:rsidR="001F4BE7" w:rsidRPr="004E6603">
        <w:rPr>
          <w:rFonts w:ascii="Arial" w:eastAsia="Calibri" w:hAnsi="Arial" w:cs="Arial"/>
          <w:color w:val="0D0D0D" w:themeColor="text1" w:themeTint="F2"/>
          <w:sz w:val="22"/>
          <w:szCs w:val="22"/>
          <w:lang w:eastAsia="ar-SA"/>
        </w:rPr>
        <w:t>7</w:t>
      </w:r>
      <w:r w:rsidR="00797C00" w:rsidRPr="004E6603">
        <w:rPr>
          <w:rFonts w:ascii="Arial" w:eastAsia="Calibri" w:hAnsi="Arial" w:cs="Arial"/>
          <w:color w:val="0D0D0D" w:themeColor="text1" w:themeTint="F2"/>
          <w:sz w:val="22"/>
          <w:szCs w:val="22"/>
          <w:lang w:eastAsia="ar-SA"/>
        </w:rPr>
        <w:t xml:space="preserve"> ust. 1 pkt 1</w:t>
      </w:r>
      <w:r w:rsidR="001F4BE7" w:rsidRPr="004E6603">
        <w:rPr>
          <w:rFonts w:ascii="Arial" w:eastAsia="Calibri" w:hAnsi="Arial" w:cs="Arial"/>
          <w:color w:val="0D0D0D" w:themeColor="text1" w:themeTint="F2"/>
          <w:sz w:val="22"/>
          <w:szCs w:val="22"/>
          <w:lang w:eastAsia="ar-SA"/>
        </w:rPr>
        <w:t xml:space="preserve"> lit. b</w:t>
      </w:r>
      <w:r w:rsidR="00797C00" w:rsidRPr="004E6603">
        <w:rPr>
          <w:rFonts w:ascii="Arial" w:eastAsia="Calibri" w:hAnsi="Arial" w:cs="Arial"/>
          <w:color w:val="0D0D0D" w:themeColor="text1" w:themeTint="F2"/>
          <w:sz w:val="22"/>
          <w:szCs w:val="22"/>
          <w:lang w:eastAsia="ar-SA"/>
        </w:rPr>
        <w:t xml:space="preserve">. </w:t>
      </w:r>
    </w:p>
    <w:p w14:paraId="441A014C" w14:textId="085E4A2A" w:rsidR="006D627B" w:rsidRPr="004E6603" w:rsidRDefault="00797C00" w:rsidP="00111B24">
      <w:pPr>
        <w:numPr>
          <w:ilvl w:val="0"/>
          <w:numId w:val="26"/>
        </w:numPr>
        <w:suppressAutoHyphens/>
        <w:spacing w:after="120" w:line="276" w:lineRule="auto"/>
        <w:ind w:left="426" w:hanging="426"/>
        <w:jc w:val="both"/>
        <w:rPr>
          <w:rFonts w:ascii="Arial" w:eastAsia="Calibri" w:hAnsi="Arial" w:cs="Arial"/>
          <w:color w:val="0D0D0D" w:themeColor="text1" w:themeTint="F2"/>
          <w:sz w:val="22"/>
          <w:szCs w:val="22"/>
          <w:lang w:eastAsia="ar-SA"/>
        </w:rPr>
      </w:pPr>
      <w:r w:rsidRPr="004E6603">
        <w:rPr>
          <w:rFonts w:ascii="Arial" w:eastAsia="Calibri" w:hAnsi="Arial" w:cs="Arial"/>
          <w:color w:val="0D0D0D" w:themeColor="text1" w:themeTint="F2"/>
          <w:sz w:val="22"/>
          <w:szCs w:val="22"/>
          <w:lang w:eastAsia="ar-SA"/>
        </w:rPr>
        <w:t>Zamawiający może dokonać zmiany osób, o których mowa w ust. 1 pkt 1, w każdym momencie, o</w:t>
      </w:r>
      <w:r w:rsidR="008B48F2" w:rsidRPr="004E6603">
        <w:rPr>
          <w:rFonts w:ascii="Arial" w:eastAsia="Calibri" w:hAnsi="Arial" w:cs="Arial"/>
          <w:color w:val="0D0D0D" w:themeColor="text1" w:themeTint="F2"/>
          <w:sz w:val="22"/>
          <w:szCs w:val="22"/>
          <w:lang w:eastAsia="ar-SA"/>
        </w:rPr>
        <w:t xml:space="preserve"> </w:t>
      </w:r>
      <w:r w:rsidRPr="004E6603">
        <w:rPr>
          <w:rFonts w:ascii="Arial" w:eastAsia="Calibri" w:hAnsi="Arial" w:cs="Arial"/>
          <w:color w:val="0D0D0D" w:themeColor="text1" w:themeTint="F2"/>
          <w:sz w:val="22"/>
          <w:szCs w:val="22"/>
          <w:lang w:eastAsia="ar-SA"/>
        </w:rPr>
        <w:t>czym powiadomi Wykonawcę za pośrednictwem poczty elektronicznej na</w:t>
      </w:r>
      <w:r w:rsidR="00EE4FEA" w:rsidRPr="004E6603">
        <w:rPr>
          <w:rFonts w:ascii="Arial" w:eastAsia="Calibri" w:hAnsi="Arial" w:cs="Arial"/>
          <w:color w:val="0D0D0D" w:themeColor="text1" w:themeTint="F2"/>
          <w:sz w:val="22"/>
          <w:szCs w:val="22"/>
          <w:lang w:eastAsia="ar-SA"/>
        </w:rPr>
        <w:t> </w:t>
      </w:r>
      <w:r w:rsidRPr="004E6603">
        <w:rPr>
          <w:rFonts w:ascii="Arial" w:eastAsia="Calibri" w:hAnsi="Arial" w:cs="Arial"/>
          <w:color w:val="0D0D0D" w:themeColor="text1" w:themeTint="F2"/>
          <w:sz w:val="22"/>
          <w:szCs w:val="22"/>
          <w:lang w:eastAsia="ar-SA"/>
        </w:rPr>
        <w:t xml:space="preserve">adres wskazany w § </w:t>
      </w:r>
      <w:r w:rsidR="001F4BE7" w:rsidRPr="004E6603">
        <w:rPr>
          <w:rFonts w:ascii="Arial" w:eastAsia="Calibri" w:hAnsi="Arial" w:cs="Arial"/>
          <w:color w:val="0D0D0D" w:themeColor="text1" w:themeTint="F2"/>
          <w:sz w:val="22"/>
          <w:szCs w:val="22"/>
          <w:lang w:eastAsia="ar-SA"/>
        </w:rPr>
        <w:t>7</w:t>
      </w:r>
      <w:r w:rsidRPr="004E6603">
        <w:rPr>
          <w:rFonts w:ascii="Arial" w:eastAsia="Calibri" w:hAnsi="Arial" w:cs="Arial"/>
          <w:color w:val="0D0D0D" w:themeColor="text1" w:themeTint="F2"/>
          <w:sz w:val="22"/>
          <w:szCs w:val="22"/>
          <w:lang w:eastAsia="ar-SA"/>
        </w:rPr>
        <w:t xml:space="preserve"> ust. </w:t>
      </w:r>
      <w:r w:rsidR="008B48F2" w:rsidRPr="004E6603">
        <w:rPr>
          <w:rFonts w:ascii="Arial" w:eastAsia="Calibri" w:hAnsi="Arial" w:cs="Arial"/>
          <w:color w:val="0D0D0D" w:themeColor="text1" w:themeTint="F2"/>
          <w:sz w:val="22"/>
          <w:szCs w:val="22"/>
          <w:lang w:eastAsia="ar-SA"/>
        </w:rPr>
        <w:t>1</w:t>
      </w:r>
      <w:r w:rsidRPr="004E6603">
        <w:rPr>
          <w:rFonts w:ascii="Arial" w:eastAsia="Calibri" w:hAnsi="Arial" w:cs="Arial"/>
          <w:color w:val="0D0D0D" w:themeColor="text1" w:themeTint="F2"/>
          <w:sz w:val="22"/>
          <w:szCs w:val="22"/>
          <w:lang w:eastAsia="ar-SA"/>
        </w:rPr>
        <w:t xml:space="preserve"> pkt 2</w:t>
      </w:r>
      <w:r w:rsidR="001F4BE7" w:rsidRPr="004E6603">
        <w:rPr>
          <w:rFonts w:ascii="Arial" w:eastAsia="Calibri" w:hAnsi="Arial" w:cs="Arial"/>
          <w:color w:val="0D0D0D" w:themeColor="text1" w:themeTint="F2"/>
          <w:sz w:val="22"/>
          <w:szCs w:val="22"/>
          <w:lang w:eastAsia="ar-SA"/>
        </w:rPr>
        <w:t xml:space="preserve"> lit. b</w:t>
      </w:r>
      <w:r w:rsidRPr="004E6603">
        <w:rPr>
          <w:rFonts w:ascii="Arial" w:eastAsia="Calibri" w:hAnsi="Arial" w:cs="Arial"/>
          <w:color w:val="0D0D0D" w:themeColor="text1" w:themeTint="F2"/>
          <w:sz w:val="22"/>
          <w:szCs w:val="22"/>
          <w:lang w:eastAsia="ar-SA"/>
        </w:rPr>
        <w:t>.</w:t>
      </w:r>
    </w:p>
    <w:p w14:paraId="25944DF2" w14:textId="7F010EA1" w:rsidR="008B48F2" w:rsidRPr="004E6603" w:rsidRDefault="00797C00" w:rsidP="004211AE">
      <w:pPr>
        <w:numPr>
          <w:ilvl w:val="0"/>
          <w:numId w:val="26"/>
        </w:numPr>
        <w:suppressAutoHyphens/>
        <w:spacing w:after="120" w:line="276" w:lineRule="auto"/>
        <w:ind w:left="426" w:hanging="426"/>
        <w:jc w:val="both"/>
        <w:rPr>
          <w:rFonts w:ascii="Arial" w:eastAsia="Calibri" w:hAnsi="Arial" w:cs="Arial"/>
          <w:color w:val="0D0D0D" w:themeColor="text1" w:themeTint="F2"/>
          <w:sz w:val="22"/>
          <w:szCs w:val="22"/>
          <w:lang w:eastAsia="ar-SA"/>
        </w:rPr>
      </w:pPr>
      <w:r w:rsidRPr="004E6603">
        <w:rPr>
          <w:rFonts w:ascii="Arial" w:eastAsia="Calibri" w:hAnsi="Arial" w:cs="Arial"/>
          <w:color w:val="0D0D0D" w:themeColor="text1" w:themeTint="F2"/>
          <w:sz w:val="22"/>
          <w:szCs w:val="22"/>
          <w:lang w:eastAsia="ar-SA"/>
        </w:rPr>
        <w:t xml:space="preserve">Zmiana osób, o których mowa w ust. 1, </w:t>
      </w:r>
      <w:r w:rsidR="00EE4FEA" w:rsidRPr="004E6603">
        <w:rPr>
          <w:rFonts w:ascii="Arial" w:eastAsia="Calibri" w:hAnsi="Arial" w:cs="Arial"/>
          <w:color w:val="0D0D0D" w:themeColor="text1" w:themeTint="F2"/>
          <w:sz w:val="22"/>
          <w:szCs w:val="22"/>
          <w:lang w:eastAsia="ar-SA"/>
        </w:rPr>
        <w:t xml:space="preserve">dokonana zgodnie z postanowieniami niniejszego paragrafu </w:t>
      </w:r>
      <w:r w:rsidRPr="004E6603">
        <w:rPr>
          <w:rFonts w:ascii="Arial" w:eastAsia="Calibri" w:hAnsi="Arial" w:cs="Arial"/>
          <w:color w:val="0D0D0D" w:themeColor="text1" w:themeTint="F2"/>
          <w:sz w:val="22"/>
          <w:szCs w:val="22"/>
          <w:lang w:eastAsia="ar-SA"/>
        </w:rPr>
        <w:t>nie wymaga aneksu do Umowy.</w:t>
      </w:r>
    </w:p>
    <w:p w14:paraId="1D64B831" w14:textId="77777777" w:rsidR="008B48F2" w:rsidRPr="004E6603" w:rsidRDefault="008B48F2" w:rsidP="004E6603">
      <w:pPr>
        <w:suppressAutoHyphens/>
        <w:spacing w:line="276" w:lineRule="auto"/>
        <w:jc w:val="both"/>
        <w:rPr>
          <w:rFonts w:ascii="Arial" w:eastAsia="Calibri" w:hAnsi="Arial" w:cs="Arial"/>
          <w:color w:val="0D0D0D" w:themeColor="text1" w:themeTint="F2"/>
          <w:sz w:val="22"/>
          <w:szCs w:val="22"/>
          <w:lang w:eastAsia="ar-SA"/>
        </w:rPr>
      </w:pPr>
    </w:p>
    <w:p w14:paraId="366D8E3D" w14:textId="3BFAF4F6" w:rsidR="006D627B" w:rsidRPr="004E6603" w:rsidRDefault="00F92041" w:rsidP="004E6603">
      <w:pPr>
        <w:suppressAutoHyphens/>
        <w:spacing w:line="276" w:lineRule="auto"/>
        <w:jc w:val="center"/>
        <w:rPr>
          <w:rFonts w:ascii="Arial" w:eastAsia="Calibri" w:hAnsi="Arial" w:cs="Arial"/>
          <w:color w:val="0D0D0D" w:themeColor="text1" w:themeTint="F2"/>
          <w:sz w:val="22"/>
          <w:szCs w:val="22"/>
          <w:lang w:eastAsia="ar-SA"/>
        </w:rPr>
      </w:pPr>
      <w:r w:rsidRPr="004E6603">
        <w:rPr>
          <w:rFonts w:ascii="Arial" w:eastAsia="Calibri" w:hAnsi="Arial" w:cs="Arial"/>
          <w:b/>
          <w:bCs/>
          <w:color w:val="0D0D0D" w:themeColor="text1" w:themeTint="F2"/>
          <w:sz w:val="22"/>
          <w:szCs w:val="22"/>
          <w:lang w:eastAsia="ar-SA"/>
        </w:rPr>
        <w:t>§ 7.</w:t>
      </w:r>
    </w:p>
    <w:p w14:paraId="23F6792D" w14:textId="77777777" w:rsidR="006D627B" w:rsidRPr="004E6603" w:rsidRDefault="00F92041" w:rsidP="00111B24">
      <w:pPr>
        <w:suppressAutoHyphens/>
        <w:spacing w:after="120" w:line="276" w:lineRule="auto"/>
        <w:jc w:val="center"/>
        <w:rPr>
          <w:rFonts w:ascii="Arial" w:eastAsia="Calibri" w:hAnsi="Arial" w:cs="Arial"/>
          <w:b/>
          <w:bCs/>
          <w:color w:val="0D0D0D" w:themeColor="text1" w:themeTint="F2"/>
          <w:sz w:val="22"/>
          <w:szCs w:val="22"/>
          <w:lang w:eastAsia="ar-SA"/>
        </w:rPr>
      </w:pPr>
      <w:r w:rsidRPr="004E6603">
        <w:rPr>
          <w:rFonts w:ascii="Arial" w:eastAsia="Calibri" w:hAnsi="Arial" w:cs="Arial"/>
          <w:b/>
          <w:bCs/>
          <w:color w:val="0D0D0D" w:themeColor="text1" w:themeTint="F2"/>
          <w:sz w:val="22"/>
          <w:szCs w:val="22"/>
          <w:lang w:eastAsia="ar-SA"/>
        </w:rPr>
        <w:t>Doręczenia</w:t>
      </w:r>
    </w:p>
    <w:p w14:paraId="419383F9" w14:textId="77777777" w:rsidR="006D627B" w:rsidRPr="004E6603" w:rsidRDefault="00F92041" w:rsidP="00111B24">
      <w:pPr>
        <w:numPr>
          <w:ilvl w:val="0"/>
          <w:numId w:val="27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4E6603">
        <w:rPr>
          <w:rFonts w:ascii="Arial" w:hAnsi="Arial" w:cs="Arial"/>
          <w:color w:val="0D0D0D" w:themeColor="text1" w:themeTint="F2"/>
          <w:sz w:val="22"/>
          <w:szCs w:val="22"/>
          <w:lang w:eastAsia="ar-SA"/>
        </w:rPr>
        <w:t>Strony wskazują następujące dane kontaktowe, na które należy kierować korespondencję:</w:t>
      </w:r>
    </w:p>
    <w:p w14:paraId="533AAC04" w14:textId="77777777" w:rsidR="006D627B" w:rsidRPr="004E6603" w:rsidRDefault="00F92041" w:rsidP="00111B24">
      <w:pPr>
        <w:numPr>
          <w:ilvl w:val="0"/>
          <w:numId w:val="28"/>
        </w:numPr>
        <w:suppressAutoHyphens/>
        <w:spacing w:after="120" w:line="276" w:lineRule="auto"/>
        <w:ind w:left="851" w:hanging="426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4E6603">
        <w:rPr>
          <w:rFonts w:ascii="Arial" w:hAnsi="Arial" w:cs="Arial"/>
          <w:color w:val="0D0D0D" w:themeColor="text1" w:themeTint="F2"/>
          <w:sz w:val="22"/>
          <w:szCs w:val="22"/>
          <w:lang w:eastAsia="ar-SA"/>
        </w:rPr>
        <w:t>dane Zamawiającego:</w:t>
      </w:r>
    </w:p>
    <w:p w14:paraId="0CE5F703" w14:textId="77777777" w:rsidR="00E717C6" w:rsidRPr="004E6603" w:rsidRDefault="00F00369" w:rsidP="00111B24">
      <w:pPr>
        <w:numPr>
          <w:ilvl w:val="0"/>
          <w:numId w:val="5"/>
        </w:numPr>
        <w:suppressAutoHyphens/>
        <w:spacing w:after="120" w:line="276" w:lineRule="auto"/>
        <w:ind w:left="1276" w:hanging="425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4E6603">
        <w:rPr>
          <w:rFonts w:ascii="Arial" w:eastAsia="Calibri" w:hAnsi="Arial" w:cs="Arial"/>
          <w:color w:val="0D0D0D" w:themeColor="text1" w:themeTint="F2"/>
          <w:sz w:val="22"/>
          <w:szCs w:val="22"/>
          <w:lang w:eastAsia="ar-SA"/>
        </w:rPr>
        <w:t>adres: Generalna Dyrekcja Ochrony Środowiska; ul. Wawelska 52/54 (00-922) Warszawa,</w:t>
      </w:r>
    </w:p>
    <w:p w14:paraId="6D41F498" w14:textId="77777777" w:rsidR="00E717C6" w:rsidRPr="004E6603" w:rsidRDefault="00F00369" w:rsidP="00111B24">
      <w:pPr>
        <w:numPr>
          <w:ilvl w:val="0"/>
          <w:numId w:val="5"/>
        </w:numPr>
        <w:suppressAutoHyphens/>
        <w:spacing w:after="120" w:line="276" w:lineRule="auto"/>
        <w:ind w:left="1276" w:hanging="425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4E6603">
        <w:rPr>
          <w:rFonts w:ascii="Arial" w:eastAsia="Calibri" w:hAnsi="Arial" w:cs="Arial"/>
          <w:color w:val="0D0D0D" w:themeColor="text1" w:themeTint="F2"/>
          <w:sz w:val="22"/>
          <w:szCs w:val="22"/>
          <w:lang w:eastAsia="ar-SA"/>
        </w:rPr>
        <w:t>adres poczty elektronicznej: kancelaria@gdos.gov.pl;</w:t>
      </w:r>
    </w:p>
    <w:p w14:paraId="16516880" w14:textId="77777777" w:rsidR="006D627B" w:rsidRPr="004E6603" w:rsidRDefault="00F00369" w:rsidP="00111B24">
      <w:pPr>
        <w:numPr>
          <w:ilvl w:val="0"/>
          <w:numId w:val="28"/>
        </w:numPr>
        <w:suppressAutoHyphens/>
        <w:spacing w:after="120" w:line="276" w:lineRule="auto"/>
        <w:ind w:left="851" w:hanging="426"/>
        <w:jc w:val="both"/>
        <w:rPr>
          <w:rFonts w:ascii="Arial" w:hAnsi="Arial" w:cs="Arial"/>
          <w:color w:val="0D0D0D" w:themeColor="text1" w:themeTint="F2"/>
          <w:sz w:val="22"/>
          <w:szCs w:val="22"/>
          <w:lang w:eastAsia="ar-SA"/>
        </w:rPr>
      </w:pPr>
      <w:r w:rsidRPr="004E6603">
        <w:rPr>
          <w:rFonts w:ascii="Arial" w:hAnsi="Arial" w:cs="Arial"/>
          <w:color w:val="0D0D0D" w:themeColor="text1" w:themeTint="F2"/>
          <w:sz w:val="22"/>
          <w:szCs w:val="22"/>
          <w:lang w:eastAsia="ar-SA"/>
        </w:rPr>
        <w:t>dane Wykonawcy:</w:t>
      </w:r>
    </w:p>
    <w:p w14:paraId="4C22C4F3" w14:textId="77777777" w:rsidR="00E717C6" w:rsidRPr="004E6603" w:rsidRDefault="00797C00" w:rsidP="00111B24">
      <w:pPr>
        <w:numPr>
          <w:ilvl w:val="1"/>
          <w:numId w:val="14"/>
        </w:numPr>
        <w:suppressAutoHyphens/>
        <w:spacing w:after="120" w:line="276" w:lineRule="auto"/>
        <w:ind w:left="1276" w:hanging="425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4E6603">
        <w:rPr>
          <w:rFonts w:ascii="Arial" w:hAnsi="Arial" w:cs="Arial"/>
          <w:color w:val="0D0D0D" w:themeColor="text1" w:themeTint="F2"/>
          <w:sz w:val="22"/>
          <w:szCs w:val="22"/>
          <w:lang w:eastAsia="ar-SA"/>
        </w:rPr>
        <w:t>adres: …………………………………………………………………..,</w:t>
      </w:r>
    </w:p>
    <w:p w14:paraId="6CEA7EEF" w14:textId="5D0109F7" w:rsidR="00E717C6" w:rsidRPr="004E6603" w:rsidRDefault="00F92041" w:rsidP="00111B24">
      <w:pPr>
        <w:numPr>
          <w:ilvl w:val="1"/>
          <w:numId w:val="14"/>
        </w:numPr>
        <w:suppressAutoHyphens/>
        <w:spacing w:after="120" w:line="276" w:lineRule="auto"/>
        <w:ind w:left="1276" w:hanging="425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4E6603">
        <w:rPr>
          <w:rFonts w:ascii="Arial" w:eastAsia="Calibri" w:hAnsi="Arial" w:cs="Arial"/>
          <w:color w:val="0D0D0D" w:themeColor="text1" w:themeTint="F2"/>
          <w:sz w:val="22"/>
          <w:szCs w:val="22"/>
          <w:lang w:eastAsia="ar-SA"/>
        </w:rPr>
        <w:t>adres poczty elektronicznej</w:t>
      </w:r>
      <w:r w:rsidR="00797C00" w:rsidRPr="004E6603">
        <w:rPr>
          <w:rFonts w:ascii="Arial" w:hAnsi="Arial" w:cs="Arial"/>
          <w:color w:val="0D0D0D" w:themeColor="text1" w:themeTint="F2"/>
          <w:sz w:val="22"/>
          <w:szCs w:val="22"/>
          <w:lang w:eastAsia="ar-SA"/>
        </w:rPr>
        <w:t>: ………………………………………….</w:t>
      </w:r>
    </w:p>
    <w:p w14:paraId="7B147CCC" w14:textId="77777777" w:rsidR="006D627B" w:rsidRPr="004E6603" w:rsidRDefault="00F92041" w:rsidP="00111B24">
      <w:pPr>
        <w:numPr>
          <w:ilvl w:val="0"/>
          <w:numId w:val="27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color w:val="0D0D0D" w:themeColor="text1" w:themeTint="F2"/>
          <w:sz w:val="22"/>
          <w:szCs w:val="22"/>
          <w:lang w:eastAsia="ar-SA"/>
        </w:rPr>
      </w:pPr>
      <w:r w:rsidRPr="004E6603">
        <w:rPr>
          <w:rFonts w:ascii="Arial" w:hAnsi="Arial" w:cs="Arial"/>
          <w:color w:val="0D0D0D" w:themeColor="text1" w:themeTint="F2"/>
          <w:sz w:val="22"/>
          <w:szCs w:val="22"/>
          <w:lang w:eastAsia="ar-SA"/>
        </w:rPr>
        <w:t>Strony mają obowiązek niezwłocznego informowania się wzajemnie o każdej zmianie danych kontaktowych w formie pisemnej i na adresy poczty elektro</w:t>
      </w:r>
      <w:r w:rsidR="005B45F9" w:rsidRPr="004E6603">
        <w:rPr>
          <w:rFonts w:ascii="Arial" w:hAnsi="Arial" w:cs="Arial"/>
          <w:color w:val="0D0D0D" w:themeColor="text1" w:themeTint="F2"/>
          <w:sz w:val="22"/>
          <w:szCs w:val="22"/>
          <w:lang w:eastAsia="ar-SA"/>
        </w:rPr>
        <w:t>nicznej drugiej Strony wskazane</w:t>
      </w:r>
      <w:r w:rsidR="00EE4FEA" w:rsidRPr="004E6603">
        <w:rPr>
          <w:rFonts w:ascii="Arial" w:hAnsi="Arial" w:cs="Arial"/>
          <w:color w:val="0D0D0D" w:themeColor="text1" w:themeTint="F2"/>
          <w:sz w:val="22"/>
          <w:szCs w:val="22"/>
          <w:lang w:eastAsia="ar-SA"/>
        </w:rPr>
        <w:t xml:space="preserve"> </w:t>
      </w:r>
      <w:r w:rsidRPr="004E6603">
        <w:rPr>
          <w:rFonts w:ascii="Arial" w:hAnsi="Arial" w:cs="Arial"/>
          <w:color w:val="0D0D0D" w:themeColor="text1" w:themeTint="F2"/>
          <w:sz w:val="22"/>
          <w:szCs w:val="22"/>
          <w:lang w:eastAsia="ar-SA"/>
        </w:rPr>
        <w:t>w ust. 1. Powyższa zmiana nie wymaga aneksu do Umowy. Korespondencja wysłana na ostatnio podane dane kontaktowe Strony uznawana będzie za skutecznie doręczoną drugiej Stronie.</w:t>
      </w:r>
    </w:p>
    <w:p w14:paraId="5C04A68D" w14:textId="77777777" w:rsidR="006D627B" w:rsidRPr="004E6603" w:rsidRDefault="00F92041" w:rsidP="00111B24">
      <w:pPr>
        <w:numPr>
          <w:ilvl w:val="0"/>
          <w:numId w:val="27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color w:val="0D0D0D" w:themeColor="text1" w:themeTint="F2"/>
          <w:sz w:val="22"/>
          <w:szCs w:val="22"/>
          <w:lang w:eastAsia="ar-SA"/>
        </w:rPr>
      </w:pPr>
      <w:r w:rsidRPr="004E6603">
        <w:rPr>
          <w:rFonts w:ascii="Arial" w:hAnsi="Arial" w:cs="Arial"/>
          <w:color w:val="0D0D0D" w:themeColor="text1" w:themeTint="F2"/>
          <w:sz w:val="22"/>
          <w:szCs w:val="22"/>
          <w:lang w:eastAsia="ar-SA"/>
        </w:rPr>
        <w:t>O ile Strony nie postanowią inaczej</w:t>
      </w:r>
      <w:r w:rsidR="00EE4FEA" w:rsidRPr="004E6603">
        <w:rPr>
          <w:rFonts w:ascii="Arial" w:hAnsi="Arial" w:cs="Arial"/>
          <w:color w:val="0D0D0D" w:themeColor="text1" w:themeTint="F2"/>
          <w:sz w:val="22"/>
          <w:szCs w:val="22"/>
          <w:lang w:eastAsia="ar-SA"/>
        </w:rPr>
        <w:t>,</w:t>
      </w:r>
      <w:r w:rsidRPr="004E6603">
        <w:rPr>
          <w:rFonts w:ascii="Arial" w:hAnsi="Arial" w:cs="Arial"/>
          <w:color w:val="0D0D0D" w:themeColor="text1" w:themeTint="F2"/>
          <w:sz w:val="22"/>
          <w:szCs w:val="22"/>
          <w:lang w:eastAsia="ar-SA"/>
        </w:rPr>
        <w:t xml:space="preserve"> </w:t>
      </w:r>
      <w:r w:rsidR="00EE4FEA" w:rsidRPr="004E6603">
        <w:rPr>
          <w:rFonts w:ascii="Arial" w:hAnsi="Arial" w:cs="Arial"/>
          <w:color w:val="0D0D0D" w:themeColor="text1" w:themeTint="F2"/>
          <w:sz w:val="22"/>
          <w:szCs w:val="22"/>
          <w:lang w:eastAsia="ar-SA"/>
        </w:rPr>
        <w:t xml:space="preserve">z zastrzeżeniem ust. 4, </w:t>
      </w:r>
      <w:r w:rsidRPr="004E6603">
        <w:rPr>
          <w:rFonts w:ascii="Arial" w:hAnsi="Arial" w:cs="Arial"/>
          <w:color w:val="0D0D0D" w:themeColor="text1" w:themeTint="F2"/>
          <w:sz w:val="22"/>
          <w:szCs w:val="22"/>
          <w:lang w:eastAsia="ar-SA"/>
        </w:rPr>
        <w:t xml:space="preserve">Strony będą doręczać sobie </w:t>
      </w:r>
      <w:r w:rsidR="00EE4FEA" w:rsidRPr="004E6603">
        <w:rPr>
          <w:rFonts w:ascii="Arial" w:hAnsi="Arial" w:cs="Arial"/>
          <w:color w:val="0D0D0D" w:themeColor="text1" w:themeTint="F2"/>
          <w:sz w:val="22"/>
          <w:szCs w:val="22"/>
          <w:lang w:eastAsia="ar-SA"/>
        </w:rPr>
        <w:t xml:space="preserve">korespondencję związaną z zawarciem i realizacją Umowy </w:t>
      </w:r>
      <w:r w:rsidRPr="004E6603">
        <w:rPr>
          <w:rFonts w:ascii="Arial" w:hAnsi="Arial" w:cs="Arial"/>
          <w:color w:val="0D0D0D" w:themeColor="text1" w:themeTint="F2"/>
          <w:sz w:val="22"/>
          <w:szCs w:val="22"/>
          <w:lang w:eastAsia="ar-SA"/>
        </w:rPr>
        <w:t>pocztą kurierską lub listem poleconym</w:t>
      </w:r>
      <w:r w:rsidR="00EE4FEA" w:rsidRPr="004E6603">
        <w:rPr>
          <w:rFonts w:ascii="Arial" w:hAnsi="Arial" w:cs="Arial"/>
          <w:color w:val="0D0D0D" w:themeColor="text1" w:themeTint="F2"/>
          <w:sz w:val="22"/>
          <w:szCs w:val="22"/>
          <w:lang w:eastAsia="ar-SA"/>
        </w:rPr>
        <w:t>,</w:t>
      </w:r>
      <w:r w:rsidRPr="004E6603">
        <w:rPr>
          <w:rFonts w:ascii="Arial" w:hAnsi="Arial" w:cs="Arial"/>
          <w:color w:val="0D0D0D" w:themeColor="text1" w:themeTint="F2"/>
          <w:sz w:val="22"/>
          <w:szCs w:val="22"/>
          <w:lang w:eastAsia="ar-SA"/>
        </w:rPr>
        <w:t xml:space="preserve"> lub pocztą elektroniczną na ostatnio podane przez Stronę dane kontaktowe.</w:t>
      </w:r>
    </w:p>
    <w:p w14:paraId="39766696" w14:textId="178B5794" w:rsidR="006D627B" w:rsidRPr="004E6603" w:rsidRDefault="00F92041" w:rsidP="00111B24">
      <w:pPr>
        <w:numPr>
          <w:ilvl w:val="0"/>
          <w:numId w:val="27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color w:val="0D0D0D" w:themeColor="text1" w:themeTint="F2"/>
          <w:sz w:val="22"/>
          <w:szCs w:val="22"/>
          <w:lang w:eastAsia="ar-SA"/>
        </w:rPr>
      </w:pPr>
      <w:r w:rsidRPr="004E6603">
        <w:rPr>
          <w:rFonts w:ascii="Arial" w:hAnsi="Arial" w:cs="Arial"/>
          <w:color w:val="0D0D0D" w:themeColor="text1" w:themeTint="F2"/>
          <w:sz w:val="22"/>
          <w:szCs w:val="22"/>
          <w:lang w:eastAsia="ar-SA"/>
        </w:rPr>
        <w:t>Oświadczenie o wypowiedzeniu lub odstąpieniu od Umowy musi mieć formę pisemną i</w:t>
      </w:r>
      <w:r w:rsidR="00EE4FEA" w:rsidRPr="004E6603">
        <w:rPr>
          <w:rFonts w:ascii="Arial" w:hAnsi="Arial" w:cs="Arial"/>
          <w:color w:val="0D0D0D" w:themeColor="text1" w:themeTint="F2"/>
          <w:sz w:val="22"/>
          <w:szCs w:val="22"/>
          <w:lang w:eastAsia="ar-SA"/>
        </w:rPr>
        <w:t> zostać</w:t>
      </w:r>
      <w:r w:rsidRPr="004E6603">
        <w:rPr>
          <w:rFonts w:ascii="Arial" w:hAnsi="Arial" w:cs="Arial"/>
          <w:color w:val="0D0D0D" w:themeColor="text1" w:themeTint="F2"/>
          <w:sz w:val="22"/>
          <w:szCs w:val="22"/>
          <w:lang w:eastAsia="ar-SA"/>
        </w:rPr>
        <w:t xml:space="preserve"> doręczone drugiej Stronie listem poleconym lub pocztą kurierską na ostatnio podany przez Stronę adres.</w:t>
      </w:r>
    </w:p>
    <w:p w14:paraId="0E4A4989" w14:textId="7B4BC70A" w:rsidR="006D627B" w:rsidRPr="004E6603" w:rsidRDefault="00797C00" w:rsidP="00111B24">
      <w:pPr>
        <w:numPr>
          <w:ilvl w:val="0"/>
          <w:numId w:val="27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color w:val="0D0D0D" w:themeColor="text1" w:themeTint="F2"/>
          <w:sz w:val="22"/>
          <w:szCs w:val="22"/>
          <w:lang w:eastAsia="ar-SA"/>
        </w:rPr>
      </w:pPr>
      <w:r w:rsidRPr="004E6603">
        <w:rPr>
          <w:rFonts w:ascii="Arial" w:hAnsi="Arial" w:cs="Arial"/>
          <w:color w:val="0D0D0D" w:themeColor="text1" w:themeTint="F2"/>
          <w:sz w:val="22"/>
          <w:szCs w:val="22"/>
          <w:lang w:eastAsia="ar-SA"/>
        </w:rPr>
        <w:t>Korespondencję wysyłaną pocztą elektroniczną uważa się za doręczoną w momencie jej wysłania odpowiednio na adres</w:t>
      </w:r>
      <w:r w:rsidR="002D6AF7">
        <w:rPr>
          <w:rFonts w:ascii="Arial" w:hAnsi="Arial" w:cs="Arial"/>
          <w:color w:val="0D0D0D" w:themeColor="text1" w:themeTint="F2"/>
          <w:sz w:val="22"/>
          <w:szCs w:val="22"/>
          <w:lang w:eastAsia="ar-SA"/>
        </w:rPr>
        <w:t>y</w:t>
      </w:r>
      <w:r w:rsidRPr="004E6603">
        <w:rPr>
          <w:rFonts w:ascii="Arial" w:hAnsi="Arial" w:cs="Arial"/>
          <w:color w:val="0D0D0D" w:themeColor="text1" w:themeTint="F2"/>
          <w:sz w:val="22"/>
          <w:szCs w:val="22"/>
          <w:lang w:eastAsia="ar-SA"/>
        </w:rPr>
        <w:t xml:space="preserve"> poczty elektronicznej </w:t>
      </w:r>
      <w:r w:rsidR="002D6AF7">
        <w:rPr>
          <w:rFonts w:ascii="Arial" w:hAnsi="Arial" w:cs="Arial"/>
          <w:color w:val="0D0D0D" w:themeColor="text1" w:themeTint="F2"/>
          <w:sz w:val="22"/>
          <w:szCs w:val="22"/>
          <w:lang w:eastAsia="ar-SA"/>
        </w:rPr>
        <w:t xml:space="preserve">Stron </w:t>
      </w:r>
      <w:r w:rsidRPr="004E6603">
        <w:rPr>
          <w:rFonts w:ascii="Arial" w:hAnsi="Arial" w:cs="Arial"/>
          <w:color w:val="0D0D0D" w:themeColor="text1" w:themeTint="F2"/>
          <w:sz w:val="22"/>
          <w:szCs w:val="22"/>
          <w:lang w:eastAsia="ar-SA"/>
        </w:rPr>
        <w:t>wskazan</w:t>
      </w:r>
      <w:r w:rsidR="002D6AF7">
        <w:rPr>
          <w:rFonts w:ascii="Arial" w:hAnsi="Arial" w:cs="Arial"/>
          <w:color w:val="0D0D0D" w:themeColor="text1" w:themeTint="F2"/>
          <w:sz w:val="22"/>
          <w:szCs w:val="22"/>
          <w:lang w:eastAsia="ar-SA"/>
        </w:rPr>
        <w:t>e</w:t>
      </w:r>
      <w:r w:rsidRPr="004E6603">
        <w:rPr>
          <w:rFonts w:ascii="Arial" w:hAnsi="Arial" w:cs="Arial"/>
          <w:color w:val="0D0D0D" w:themeColor="text1" w:themeTint="F2"/>
          <w:sz w:val="22"/>
          <w:szCs w:val="22"/>
          <w:lang w:eastAsia="ar-SA"/>
        </w:rPr>
        <w:t xml:space="preserve"> w ust. 1 pkt 1</w:t>
      </w:r>
      <w:r w:rsidR="002D6AF7">
        <w:rPr>
          <w:rFonts w:ascii="Arial" w:hAnsi="Arial" w:cs="Arial"/>
          <w:color w:val="0D0D0D" w:themeColor="text1" w:themeTint="F2"/>
          <w:sz w:val="22"/>
          <w:szCs w:val="22"/>
          <w:lang w:eastAsia="ar-SA"/>
        </w:rPr>
        <w:t xml:space="preserve"> i 2</w:t>
      </w:r>
      <w:r w:rsidRPr="004E6603">
        <w:rPr>
          <w:rFonts w:ascii="Arial" w:hAnsi="Arial" w:cs="Arial"/>
          <w:color w:val="0D0D0D" w:themeColor="text1" w:themeTint="F2"/>
          <w:sz w:val="22"/>
          <w:szCs w:val="22"/>
          <w:lang w:eastAsia="ar-SA"/>
        </w:rPr>
        <w:t>.</w:t>
      </w:r>
    </w:p>
    <w:p w14:paraId="52F3B35B" w14:textId="77777777" w:rsidR="006D627B" w:rsidRPr="004E6603" w:rsidRDefault="00F92041" w:rsidP="00111B24">
      <w:pPr>
        <w:numPr>
          <w:ilvl w:val="0"/>
          <w:numId w:val="27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4E6603">
        <w:rPr>
          <w:rFonts w:ascii="Arial" w:hAnsi="Arial" w:cs="Arial"/>
          <w:color w:val="0D0D0D" w:themeColor="text1" w:themeTint="F2"/>
          <w:sz w:val="22"/>
          <w:szCs w:val="22"/>
          <w:lang w:eastAsia="ar-SA"/>
        </w:rPr>
        <w:t>Listy polecone, adresowane na ostatnio podany adres Strony,</w:t>
      </w:r>
      <w:r w:rsidRPr="004E6603">
        <w:rPr>
          <w:rFonts w:ascii="Arial" w:hAnsi="Arial" w:cs="Arial"/>
          <w:bCs/>
          <w:color w:val="0D0D0D" w:themeColor="text1" w:themeTint="F2"/>
          <w:sz w:val="22"/>
          <w:szCs w:val="22"/>
          <w:lang w:eastAsia="ar-SA"/>
        </w:rPr>
        <w:t xml:space="preserve"> zwrócone przez pocztę lub firmę kurierską ze względu na niepodjęcie przez adresata w terminie, będą traktowane jako skutecznie doręczone</w:t>
      </w:r>
      <w:r w:rsidR="00EE4FEA" w:rsidRPr="004E6603">
        <w:rPr>
          <w:rFonts w:ascii="Arial" w:hAnsi="Arial" w:cs="Arial"/>
          <w:bCs/>
          <w:color w:val="0D0D0D" w:themeColor="text1" w:themeTint="F2"/>
          <w:sz w:val="22"/>
          <w:szCs w:val="22"/>
          <w:lang w:eastAsia="ar-SA"/>
        </w:rPr>
        <w:t xml:space="preserve"> do adresata</w:t>
      </w:r>
      <w:r w:rsidRPr="004E6603">
        <w:rPr>
          <w:rFonts w:ascii="Arial" w:hAnsi="Arial" w:cs="Arial"/>
          <w:bCs/>
          <w:color w:val="0D0D0D" w:themeColor="text1" w:themeTint="F2"/>
          <w:sz w:val="22"/>
          <w:szCs w:val="22"/>
          <w:lang w:eastAsia="ar-SA"/>
        </w:rPr>
        <w:t xml:space="preserve"> z upływem czternastego dnia od dnia pierwszej próby doręczenia.</w:t>
      </w:r>
    </w:p>
    <w:p w14:paraId="6A3498CD" w14:textId="77777777" w:rsidR="006D627B" w:rsidRPr="004E6603" w:rsidRDefault="006D627B" w:rsidP="00111B24">
      <w:pPr>
        <w:tabs>
          <w:tab w:val="left" w:pos="-142"/>
        </w:tabs>
        <w:suppressAutoHyphens/>
        <w:spacing w:line="276" w:lineRule="auto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7ED6DC24" w14:textId="77777777" w:rsidR="006D627B" w:rsidRPr="004E6603" w:rsidRDefault="00F92041" w:rsidP="00CF5531">
      <w:pPr>
        <w:pStyle w:val="Tekstpodstawowy5"/>
        <w:widowControl/>
        <w:shd w:val="clear" w:color="auto" w:fill="auto"/>
        <w:suppressAutoHyphens/>
        <w:spacing w:after="0" w:line="276" w:lineRule="auto"/>
        <w:ind w:right="-2" w:firstLine="0"/>
        <w:rPr>
          <w:rFonts w:ascii="Arial" w:hAnsi="Arial" w:cs="Arial"/>
          <w:b/>
          <w:bCs/>
          <w:color w:val="0D0D0D" w:themeColor="text1" w:themeTint="F2"/>
          <w:sz w:val="22"/>
          <w:szCs w:val="22"/>
        </w:rPr>
      </w:pPr>
      <w:r w:rsidRPr="004E6603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>§ 8.</w:t>
      </w:r>
    </w:p>
    <w:p w14:paraId="13C851F5" w14:textId="77777777" w:rsidR="005B45F9" w:rsidRPr="004E6603" w:rsidRDefault="00F92041" w:rsidP="00CF5531">
      <w:pPr>
        <w:pStyle w:val="Tekstpodstawowy5"/>
        <w:widowControl/>
        <w:shd w:val="clear" w:color="auto" w:fill="auto"/>
        <w:suppressAutoHyphens/>
        <w:spacing w:after="120" w:line="276" w:lineRule="auto"/>
        <w:ind w:right="-2" w:firstLine="0"/>
        <w:rPr>
          <w:rFonts w:ascii="Arial" w:hAnsi="Arial" w:cs="Arial"/>
          <w:color w:val="0D0D0D" w:themeColor="text1" w:themeTint="F2"/>
          <w:sz w:val="22"/>
          <w:szCs w:val="22"/>
        </w:rPr>
      </w:pPr>
      <w:r w:rsidRPr="004E6603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>Odszkodowanie, kary umowne</w:t>
      </w:r>
    </w:p>
    <w:p w14:paraId="06FCE7AB" w14:textId="10A7D98F" w:rsidR="006D627B" w:rsidRPr="004E6603" w:rsidRDefault="00EA437D" w:rsidP="00CF5531">
      <w:pPr>
        <w:pStyle w:val="Akapitzlist"/>
        <w:numPr>
          <w:ilvl w:val="0"/>
          <w:numId w:val="15"/>
        </w:numPr>
        <w:suppressAutoHyphens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 xml:space="preserve">W przypadku stwierdzenia przez Zamawiającego uchybień w </w:t>
      </w:r>
      <w:r w:rsidR="005E59F3" w:rsidRPr="004E6603">
        <w:rPr>
          <w:rFonts w:ascii="Arial" w:hAnsi="Arial" w:cs="Arial"/>
          <w:color w:val="0D0D0D" w:themeColor="text1" w:themeTint="F2"/>
          <w:sz w:val="22"/>
          <w:szCs w:val="22"/>
        </w:rPr>
        <w:t xml:space="preserve">świadczeniu przez Wykonawcę usług objętych Umową względem </w:t>
      </w:r>
      <w:r w:rsidR="00505529" w:rsidRPr="004E6603">
        <w:rPr>
          <w:rFonts w:ascii="Arial" w:hAnsi="Arial" w:cs="Arial"/>
          <w:color w:val="0D0D0D" w:themeColor="text1" w:themeTint="F2"/>
          <w:sz w:val="22"/>
          <w:szCs w:val="22"/>
        </w:rPr>
        <w:t xml:space="preserve">warunków </w:t>
      </w:r>
      <w:r w:rsidR="005E59F3" w:rsidRPr="004E6603">
        <w:rPr>
          <w:rFonts w:ascii="Arial" w:hAnsi="Arial" w:cs="Arial"/>
          <w:color w:val="0D0D0D" w:themeColor="text1" w:themeTint="F2"/>
          <w:sz w:val="22"/>
          <w:szCs w:val="22"/>
        </w:rPr>
        <w:t xml:space="preserve">określonych w ofercie Wykonawcy, Umowie oraz SOPZ, </w:t>
      </w:r>
      <w:r w:rsidR="00A85C31">
        <w:rPr>
          <w:rFonts w:ascii="Arial" w:hAnsi="Arial" w:cs="Arial"/>
          <w:color w:val="0D0D0D" w:themeColor="text1" w:themeTint="F2"/>
          <w:sz w:val="22"/>
          <w:szCs w:val="22"/>
        </w:rPr>
        <w:t>innych aniżeli wskazane w ust. 2</w:t>
      </w:r>
      <w:r w:rsidR="00786E8D">
        <w:rPr>
          <w:rFonts w:ascii="Arial" w:hAnsi="Arial" w:cs="Arial"/>
          <w:color w:val="0D0D0D" w:themeColor="text1" w:themeTint="F2"/>
          <w:sz w:val="22"/>
          <w:szCs w:val="22"/>
        </w:rPr>
        <w:t>-4</w:t>
      </w:r>
      <w:r w:rsidR="00A85C31">
        <w:rPr>
          <w:rFonts w:ascii="Arial" w:hAnsi="Arial" w:cs="Arial"/>
          <w:color w:val="0D0D0D" w:themeColor="text1" w:themeTint="F2"/>
          <w:sz w:val="22"/>
          <w:szCs w:val="22"/>
        </w:rPr>
        <w:t xml:space="preserve">, </w:t>
      </w:r>
      <w:r w:rsidR="005E59F3" w:rsidRPr="004E6603">
        <w:rPr>
          <w:rFonts w:ascii="Arial" w:hAnsi="Arial" w:cs="Arial"/>
          <w:color w:val="0D0D0D" w:themeColor="text1" w:themeTint="F2"/>
          <w:sz w:val="22"/>
          <w:szCs w:val="22"/>
        </w:rPr>
        <w:t xml:space="preserve">w tym m.in. </w:t>
      </w:r>
      <w:r w:rsidR="000B4B74" w:rsidRPr="004E6603">
        <w:rPr>
          <w:rFonts w:ascii="Arial" w:hAnsi="Arial" w:cs="Arial"/>
          <w:color w:val="0D0D0D" w:themeColor="text1" w:themeTint="F2"/>
          <w:sz w:val="22"/>
          <w:szCs w:val="22"/>
        </w:rPr>
        <w:t xml:space="preserve">naruszenia postanowienia § 1 ust. 7, </w:t>
      </w:r>
      <w:r w:rsidR="005E59F3" w:rsidRPr="004E6603">
        <w:rPr>
          <w:rFonts w:ascii="Arial" w:hAnsi="Arial" w:cs="Arial"/>
          <w:color w:val="0D0D0D" w:themeColor="text1" w:themeTint="F2"/>
          <w:sz w:val="22"/>
          <w:szCs w:val="22"/>
        </w:rPr>
        <w:t xml:space="preserve">Wykonawca zapłaci Zamawiającemu karę umowną w wysokości </w:t>
      </w:r>
      <w:r w:rsidR="00786E8D">
        <w:rPr>
          <w:rFonts w:ascii="Arial" w:hAnsi="Arial" w:cs="Arial"/>
          <w:color w:val="0D0D0D" w:themeColor="text1" w:themeTint="F2"/>
          <w:sz w:val="22"/>
          <w:szCs w:val="22"/>
        </w:rPr>
        <w:t>1000 zł, za każdy stwierdzony przypadek naruszenia.</w:t>
      </w:r>
    </w:p>
    <w:p w14:paraId="2F503F6C" w14:textId="3CC6483F" w:rsidR="00E717C6" w:rsidRPr="004E6603" w:rsidRDefault="00F92041" w:rsidP="00CF5531">
      <w:pPr>
        <w:pStyle w:val="Akapitzlist"/>
        <w:numPr>
          <w:ilvl w:val="0"/>
          <w:numId w:val="15"/>
        </w:numPr>
        <w:suppressAutoHyphens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 xml:space="preserve">W przypadku niewykonania lub nienależytego wykonania </w:t>
      </w:r>
      <w:r w:rsidR="00505529" w:rsidRPr="004E6603">
        <w:rPr>
          <w:rFonts w:ascii="Arial" w:hAnsi="Arial" w:cs="Arial"/>
          <w:color w:val="0D0D0D" w:themeColor="text1" w:themeTint="F2"/>
          <w:sz w:val="22"/>
          <w:szCs w:val="22"/>
        </w:rPr>
        <w:t>U</w:t>
      </w: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 xml:space="preserve">mowy, </w:t>
      </w:r>
      <w:r w:rsidR="009808D8">
        <w:rPr>
          <w:rFonts w:ascii="Arial" w:hAnsi="Arial" w:cs="Arial"/>
          <w:color w:val="0D0D0D" w:themeColor="text1" w:themeTint="F2"/>
          <w:sz w:val="22"/>
          <w:szCs w:val="22"/>
        </w:rPr>
        <w:t>uregulowanego</w:t>
      </w: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5B45F9" w:rsidRPr="004E6603">
        <w:rPr>
          <w:rFonts w:ascii="Arial" w:hAnsi="Arial" w:cs="Arial"/>
          <w:color w:val="0D0D0D" w:themeColor="text1" w:themeTint="F2"/>
          <w:sz w:val="22"/>
          <w:szCs w:val="22"/>
        </w:rPr>
        <w:t>w</w:t>
      </w:r>
      <w:r w:rsidR="007F5397">
        <w:rPr>
          <w:rFonts w:ascii="Arial" w:hAnsi="Arial" w:cs="Arial"/>
          <w:color w:val="0D0D0D" w:themeColor="text1" w:themeTint="F2"/>
          <w:sz w:val="22"/>
          <w:szCs w:val="22"/>
        </w:rPr>
        <w:t> </w:t>
      </w:r>
      <w:r w:rsidR="005B45F9" w:rsidRPr="004E6603">
        <w:rPr>
          <w:rFonts w:ascii="Arial" w:hAnsi="Arial" w:cs="Arial"/>
          <w:color w:val="0D0D0D" w:themeColor="text1" w:themeTint="F2"/>
          <w:sz w:val="22"/>
          <w:szCs w:val="22"/>
        </w:rPr>
        <w:t xml:space="preserve">przepisach prawa powszechnie obowiązującego, w tym m.in. </w:t>
      </w: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>w ustawie</w:t>
      </w:r>
      <w:r w:rsidR="00505529" w:rsidRPr="004E6603">
        <w:rPr>
          <w:rFonts w:ascii="Arial" w:hAnsi="Arial" w:cs="Arial"/>
          <w:color w:val="0D0D0D" w:themeColor="text1" w:themeTint="F2"/>
          <w:sz w:val="22"/>
          <w:szCs w:val="22"/>
        </w:rPr>
        <w:t>, o której mowa w § 1 ust. 1, o</w:t>
      </w: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>raz</w:t>
      </w:r>
      <w:r w:rsidR="00505529" w:rsidRPr="004E6603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>w</w:t>
      </w:r>
      <w:r w:rsidR="007F5397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>rozporządzeniu Ministra Administracji i Cyfryzacji z dnia 26</w:t>
      </w:r>
      <w:r w:rsidR="007F5397">
        <w:rPr>
          <w:rFonts w:ascii="Arial" w:hAnsi="Arial" w:cs="Arial"/>
          <w:color w:val="0D0D0D" w:themeColor="text1" w:themeTint="F2"/>
          <w:sz w:val="22"/>
          <w:szCs w:val="22"/>
        </w:rPr>
        <w:t> </w:t>
      </w: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 xml:space="preserve">listopada 2013 r. </w:t>
      </w:r>
      <w:r w:rsidR="00797C00" w:rsidRPr="004E6603">
        <w:rPr>
          <w:rFonts w:ascii="Arial" w:hAnsi="Arial" w:cs="Arial"/>
          <w:i/>
          <w:color w:val="0D0D0D" w:themeColor="text1" w:themeTint="F2"/>
          <w:sz w:val="22"/>
          <w:szCs w:val="22"/>
        </w:rPr>
        <w:t>w</w:t>
      </w:r>
      <w:r w:rsidR="00304CD9">
        <w:rPr>
          <w:rFonts w:ascii="Arial" w:hAnsi="Arial" w:cs="Arial"/>
          <w:i/>
          <w:color w:val="0D0D0D" w:themeColor="text1" w:themeTint="F2"/>
          <w:sz w:val="22"/>
          <w:szCs w:val="22"/>
        </w:rPr>
        <w:t> </w:t>
      </w:r>
      <w:r w:rsidR="00797C00" w:rsidRPr="004E6603">
        <w:rPr>
          <w:rFonts w:ascii="Arial" w:hAnsi="Arial" w:cs="Arial"/>
          <w:i/>
          <w:color w:val="0D0D0D" w:themeColor="text1" w:themeTint="F2"/>
          <w:sz w:val="22"/>
          <w:szCs w:val="22"/>
        </w:rPr>
        <w:t>sprawie reklamacji usługi pocztowej</w:t>
      </w: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 xml:space="preserve"> (</w:t>
      </w:r>
      <w:r w:rsidR="00EA437D" w:rsidRPr="004E6603">
        <w:rPr>
          <w:rFonts w:ascii="Arial" w:hAnsi="Arial" w:cs="Arial"/>
          <w:color w:val="0D0D0D" w:themeColor="text1" w:themeTint="F2"/>
          <w:sz w:val="22"/>
          <w:szCs w:val="22"/>
        </w:rPr>
        <w:t xml:space="preserve">t.j. </w:t>
      </w: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>Dz. U. z 201</w:t>
      </w:r>
      <w:r w:rsidR="00EA437D" w:rsidRPr="004E6603">
        <w:rPr>
          <w:rFonts w:ascii="Arial" w:hAnsi="Arial" w:cs="Arial"/>
          <w:color w:val="0D0D0D" w:themeColor="text1" w:themeTint="F2"/>
          <w:sz w:val="22"/>
          <w:szCs w:val="22"/>
        </w:rPr>
        <w:t>9</w:t>
      </w: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 xml:space="preserve"> r.</w:t>
      </w:r>
      <w:r w:rsidR="00EA437D" w:rsidRPr="004E6603">
        <w:rPr>
          <w:rFonts w:ascii="Arial" w:hAnsi="Arial" w:cs="Arial"/>
          <w:color w:val="0D0D0D" w:themeColor="text1" w:themeTint="F2"/>
          <w:sz w:val="22"/>
          <w:szCs w:val="22"/>
        </w:rPr>
        <w:t>,</w:t>
      </w: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 xml:space="preserve"> poz. </w:t>
      </w:r>
      <w:r w:rsidR="00EA437D" w:rsidRPr="004E6603">
        <w:rPr>
          <w:rFonts w:ascii="Arial" w:hAnsi="Arial" w:cs="Arial"/>
          <w:color w:val="0D0D0D" w:themeColor="text1" w:themeTint="F2"/>
          <w:sz w:val="22"/>
          <w:szCs w:val="22"/>
        </w:rPr>
        <w:t>474</w:t>
      </w: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>)</w:t>
      </w:r>
      <w:r w:rsidR="009808D8">
        <w:rPr>
          <w:rFonts w:ascii="Arial" w:hAnsi="Arial" w:cs="Arial"/>
          <w:color w:val="0D0D0D" w:themeColor="text1" w:themeTint="F2"/>
          <w:sz w:val="22"/>
          <w:szCs w:val="22"/>
        </w:rPr>
        <w:t xml:space="preserve">, </w:t>
      </w:r>
      <w:r w:rsidR="009808D8" w:rsidRPr="004E6603">
        <w:rPr>
          <w:rFonts w:ascii="Arial" w:hAnsi="Arial" w:cs="Arial"/>
          <w:color w:val="0D0D0D" w:themeColor="text1" w:themeTint="F2"/>
          <w:sz w:val="22"/>
          <w:szCs w:val="22"/>
        </w:rPr>
        <w:t>w tym m.in. utraty, ubytku lub uszkodzenia przesyłki, Zamawiającemu przysługuje odszkodowanie oraz inne roszczenia na zasadach i w wysokości</w:t>
      </w:r>
      <w:r w:rsidR="009808D8">
        <w:rPr>
          <w:rFonts w:ascii="Arial" w:hAnsi="Arial" w:cs="Arial"/>
          <w:color w:val="0D0D0D" w:themeColor="text1" w:themeTint="F2"/>
          <w:sz w:val="22"/>
          <w:szCs w:val="22"/>
        </w:rPr>
        <w:t xml:space="preserve"> w nich</w:t>
      </w:r>
      <w:r w:rsidR="004A71B1">
        <w:rPr>
          <w:rFonts w:ascii="Arial" w:hAnsi="Arial" w:cs="Arial"/>
          <w:color w:val="0D0D0D" w:themeColor="text1" w:themeTint="F2"/>
          <w:sz w:val="22"/>
          <w:szCs w:val="22"/>
        </w:rPr>
        <w:t xml:space="preserve"> określonych</w:t>
      </w:r>
      <w:r w:rsidR="00505529" w:rsidRPr="004E6603">
        <w:rPr>
          <w:rFonts w:ascii="Arial" w:hAnsi="Arial" w:cs="Arial"/>
          <w:color w:val="0D0D0D" w:themeColor="text1" w:themeTint="F2"/>
          <w:sz w:val="22"/>
          <w:szCs w:val="22"/>
        </w:rPr>
        <w:t>.</w:t>
      </w:r>
      <w:r w:rsidR="006161B9" w:rsidRPr="004E6603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7F5397">
        <w:rPr>
          <w:rFonts w:ascii="Arial" w:hAnsi="Arial" w:cs="Arial"/>
          <w:color w:val="0D0D0D" w:themeColor="text1" w:themeTint="F2"/>
          <w:sz w:val="22"/>
          <w:szCs w:val="22"/>
        </w:rPr>
        <w:t>Za uchybienia tego rodzaju Zamawiającemu przysługuje kara umowna</w:t>
      </w:r>
      <w:r w:rsidR="002C38EA" w:rsidRPr="004E6603">
        <w:rPr>
          <w:rFonts w:ascii="Arial" w:hAnsi="Arial" w:cs="Arial"/>
          <w:color w:val="0D0D0D" w:themeColor="text1" w:themeTint="F2"/>
          <w:sz w:val="22"/>
          <w:szCs w:val="22"/>
        </w:rPr>
        <w:t xml:space="preserve"> równa maksymalnej </w:t>
      </w:r>
      <w:r w:rsidR="006161B9" w:rsidRPr="004E6603">
        <w:rPr>
          <w:rFonts w:ascii="Arial" w:hAnsi="Arial" w:cs="Arial"/>
          <w:color w:val="0D0D0D" w:themeColor="text1" w:themeTint="F2"/>
          <w:sz w:val="22"/>
          <w:szCs w:val="22"/>
        </w:rPr>
        <w:t>wysokości odszkodowania</w:t>
      </w:r>
      <w:r w:rsidR="002C38EA" w:rsidRPr="004E6603">
        <w:rPr>
          <w:rFonts w:ascii="Arial" w:hAnsi="Arial" w:cs="Arial"/>
          <w:color w:val="0D0D0D" w:themeColor="text1" w:themeTint="F2"/>
          <w:sz w:val="22"/>
          <w:szCs w:val="22"/>
        </w:rPr>
        <w:t xml:space="preserve">, </w:t>
      </w:r>
      <w:r w:rsidR="006161B9" w:rsidRPr="004E6603">
        <w:rPr>
          <w:rFonts w:ascii="Arial" w:hAnsi="Arial" w:cs="Arial"/>
          <w:color w:val="0D0D0D" w:themeColor="text1" w:themeTint="F2"/>
          <w:sz w:val="22"/>
          <w:szCs w:val="22"/>
        </w:rPr>
        <w:t>określon</w:t>
      </w:r>
      <w:r w:rsidR="002C38EA" w:rsidRPr="004E6603">
        <w:rPr>
          <w:rFonts w:ascii="Arial" w:hAnsi="Arial" w:cs="Arial"/>
          <w:color w:val="0D0D0D" w:themeColor="text1" w:themeTint="F2"/>
          <w:sz w:val="22"/>
          <w:szCs w:val="22"/>
        </w:rPr>
        <w:t>ej</w:t>
      </w:r>
      <w:r w:rsidR="006161B9" w:rsidRPr="004E6603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2C38EA" w:rsidRPr="004E6603">
        <w:rPr>
          <w:rFonts w:ascii="Arial" w:hAnsi="Arial" w:cs="Arial"/>
          <w:color w:val="0D0D0D" w:themeColor="text1" w:themeTint="F2"/>
          <w:sz w:val="22"/>
          <w:szCs w:val="22"/>
        </w:rPr>
        <w:t>w</w:t>
      </w:r>
      <w:r w:rsidR="007F5397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2C38EA" w:rsidRPr="004E6603">
        <w:rPr>
          <w:rFonts w:ascii="Arial" w:hAnsi="Arial" w:cs="Arial"/>
          <w:color w:val="0D0D0D" w:themeColor="text1" w:themeTint="F2"/>
          <w:sz w:val="22"/>
          <w:szCs w:val="22"/>
        </w:rPr>
        <w:t>powołanych wyżej przepisach.</w:t>
      </w:r>
    </w:p>
    <w:p w14:paraId="349DE3D5" w14:textId="7174680D" w:rsidR="00E717C6" w:rsidRPr="004E6603" w:rsidRDefault="00F92041" w:rsidP="00CF5531">
      <w:pPr>
        <w:pStyle w:val="Akapitzlist"/>
        <w:numPr>
          <w:ilvl w:val="0"/>
          <w:numId w:val="15"/>
        </w:numPr>
        <w:suppressAutoHyphens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 xml:space="preserve">Zamawiający obciąży Wykonawcę karą umowną w wysokości </w:t>
      </w:r>
      <w:r w:rsidR="00EA437D" w:rsidRPr="004E6603">
        <w:rPr>
          <w:rFonts w:ascii="Arial" w:hAnsi="Arial" w:cs="Arial"/>
          <w:color w:val="0D0D0D" w:themeColor="text1" w:themeTint="F2"/>
          <w:sz w:val="22"/>
          <w:szCs w:val="22"/>
        </w:rPr>
        <w:t>2</w:t>
      </w: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 xml:space="preserve">0% </w:t>
      </w:r>
      <w:r w:rsidR="005B45F9" w:rsidRPr="004E6603">
        <w:rPr>
          <w:rFonts w:ascii="Arial" w:hAnsi="Arial" w:cs="Arial"/>
          <w:color w:val="0D0D0D" w:themeColor="text1" w:themeTint="F2"/>
          <w:sz w:val="22"/>
          <w:szCs w:val="22"/>
        </w:rPr>
        <w:t xml:space="preserve">wynagrodzenia </w:t>
      </w:r>
      <w:r w:rsidR="007C354F">
        <w:rPr>
          <w:rFonts w:ascii="Arial" w:hAnsi="Arial" w:cs="Arial"/>
          <w:color w:val="0D0D0D" w:themeColor="text1" w:themeTint="F2"/>
          <w:sz w:val="22"/>
          <w:szCs w:val="22"/>
        </w:rPr>
        <w:t>maksymalnego</w:t>
      </w: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 xml:space="preserve">, w przypadku, gdy Zamawiający odstąpi od </w:t>
      </w:r>
      <w:r w:rsidR="00505529" w:rsidRPr="004E6603">
        <w:rPr>
          <w:rFonts w:ascii="Arial" w:hAnsi="Arial" w:cs="Arial"/>
          <w:color w:val="0D0D0D" w:themeColor="text1" w:themeTint="F2"/>
          <w:sz w:val="22"/>
          <w:szCs w:val="22"/>
        </w:rPr>
        <w:t>U</w:t>
      </w: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>mowy</w:t>
      </w:r>
      <w:r w:rsidR="001A42FF">
        <w:rPr>
          <w:rFonts w:ascii="Arial" w:hAnsi="Arial" w:cs="Arial"/>
          <w:color w:val="0D0D0D" w:themeColor="text1" w:themeTint="F2"/>
          <w:sz w:val="22"/>
          <w:szCs w:val="22"/>
        </w:rPr>
        <w:t>, rozwiąże ją</w:t>
      </w:r>
      <w:r w:rsidR="008F293B">
        <w:rPr>
          <w:rFonts w:ascii="Arial" w:hAnsi="Arial" w:cs="Arial"/>
          <w:color w:val="0D0D0D" w:themeColor="text1" w:themeTint="F2"/>
          <w:sz w:val="22"/>
          <w:szCs w:val="22"/>
        </w:rPr>
        <w:t xml:space="preserve"> lub ją</w:t>
      </w:r>
      <w:r w:rsidR="007C354F">
        <w:rPr>
          <w:rFonts w:ascii="Arial" w:hAnsi="Arial" w:cs="Arial"/>
          <w:color w:val="0D0D0D" w:themeColor="text1" w:themeTint="F2"/>
          <w:sz w:val="22"/>
          <w:szCs w:val="22"/>
        </w:rPr>
        <w:t> </w:t>
      </w:r>
      <w:r w:rsidR="008F293B">
        <w:rPr>
          <w:rFonts w:ascii="Arial" w:hAnsi="Arial" w:cs="Arial"/>
          <w:color w:val="0D0D0D" w:themeColor="text1" w:themeTint="F2"/>
          <w:sz w:val="22"/>
          <w:szCs w:val="22"/>
        </w:rPr>
        <w:t>wypowie</w:t>
      </w: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 xml:space="preserve"> z powodu okoliczności, za które odpowiada Wykonawca</w:t>
      </w:r>
      <w:r w:rsidR="008F293B">
        <w:rPr>
          <w:rFonts w:ascii="Arial" w:hAnsi="Arial" w:cs="Arial"/>
          <w:color w:val="0D0D0D" w:themeColor="text1" w:themeTint="F2"/>
          <w:sz w:val="22"/>
          <w:szCs w:val="22"/>
        </w:rPr>
        <w:t xml:space="preserve"> (za</w:t>
      </w:r>
      <w:r w:rsidR="007C354F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8F293B">
        <w:rPr>
          <w:rFonts w:ascii="Arial" w:hAnsi="Arial" w:cs="Arial"/>
          <w:color w:val="0D0D0D" w:themeColor="text1" w:themeTint="F2"/>
          <w:sz w:val="22"/>
          <w:szCs w:val="22"/>
        </w:rPr>
        <w:t>wyjątkiem wypowiedzenia, o którym mowa w § 10 ust. 2 pkt 2)</w:t>
      </w:r>
      <w:r w:rsidR="00505529" w:rsidRPr="004E6603">
        <w:rPr>
          <w:rFonts w:ascii="Arial" w:hAnsi="Arial" w:cs="Arial"/>
          <w:color w:val="0D0D0D" w:themeColor="text1" w:themeTint="F2"/>
          <w:sz w:val="22"/>
          <w:szCs w:val="22"/>
        </w:rPr>
        <w:t>,</w:t>
      </w: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 xml:space="preserve"> lub w przypadku, gdy Wykonawca odstąpi od </w:t>
      </w:r>
      <w:r w:rsidR="00505529" w:rsidRPr="004E6603">
        <w:rPr>
          <w:rFonts w:ascii="Arial" w:hAnsi="Arial" w:cs="Arial"/>
          <w:color w:val="0D0D0D" w:themeColor="text1" w:themeTint="F2"/>
          <w:sz w:val="22"/>
          <w:szCs w:val="22"/>
        </w:rPr>
        <w:t>U</w:t>
      </w: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 xml:space="preserve">mowy </w:t>
      </w:r>
      <w:r w:rsidR="00EA437D" w:rsidRPr="004E6603">
        <w:rPr>
          <w:rFonts w:ascii="Arial" w:hAnsi="Arial" w:cs="Arial"/>
          <w:color w:val="0D0D0D" w:themeColor="text1" w:themeTint="F2"/>
          <w:sz w:val="22"/>
          <w:szCs w:val="22"/>
        </w:rPr>
        <w:t xml:space="preserve">lub </w:t>
      </w:r>
      <w:r w:rsidR="008F293B">
        <w:rPr>
          <w:rFonts w:ascii="Arial" w:hAnsi="Arial" w:cs="Arial"/>
          <w:color w:val="0D0D0D" w:themeColor="text1" w:themeTint="F2"/>
          <w:sz w:val="22"/>
          <w:szCs w:val="22"/>
        </w:rPr>
        <w:t>ją wypowie</w:t>
      </w:r>
      <w:r w:rsidR="00EA437D" w:rsidRPr="004E6603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5B45F9" w:rsidRPr="004E6603">
        <w:rPr>
          <w:rFonts w:ascii="Arial" w:hAnsi="Arial" w:cs="Arial"/>
          <w:color w:val="0D0D0D" w:themeColor="text1" w:themeTint="F2"/>
          <w:sz w:val="22"/>
          <w:szCs w:val="22"/>
        </w:rPr>
        <w:t>z powodu okoliczności, za</w:t>
      </w:r>
      <w:r w:rsidR="008F293B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5B45F9" w:rsidRPr="004E6603">
        <w:rPr>
          <w:rFonts w:ascii="Arial" w:hAnsi="Arial" w:cs="Arial"/>
          <w:color w:val="0D0D0D" w:themeColor="text1" w:themeTint="F2"/>
          <w:sz w:val="22"/>
          <w:szCs w:val="22"/>
        </w:rPr>
        <w:t>które ponosi odpowiedzialność</w:t>
      </w: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>.</w:t>
      </w:r>
    </w:p>
    <w:p w14:paraId="5C086ED1" w14:textId="6732E1EC" w:rsidR="006D627B" w:rsidRPr="00842A39" w:rsidRDefault="00663C38" w:rsidP="00842A39">
      <w:pPr>
        <w:pStyle w:val="Akapitzlist"/>
        <w:numPr>
          <w:ilvl w:val="0"/>
          <w:numId w:val="15"/>
        </w:numPr>
        <w:suppressAutoHyphens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>W przypadku:</w:t>
      </w:r>
    </w:p>
    <w:p w14:paraId="4A9039AB" w14:textId="14007152" w:rsidR="006D627B" w:rsidRPr="004E6603" w:rsidRDefault="00797C00" w:rsidP="008F293B">
      <w:pPr>
        <w:pStyle w:val="Akapitzlist"/>
        <w:numPr>
          <w:ilvl w:val="4"/>
          <w:numId w:val="15"/>
        </w:numPr>
        <w:suppressAutoHyphens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>niespełnienia przez Wykonawcę lub podwykonawcę wymogu zatrudnienia na podstawie umowy o pracę osób wykonujących czynności wskazane w § 11 ust. 1</w:t>
      </w:r>
      <w:r w:rsidR="00663C38" w:rsidRPr="004E6603">
        <w:rPr>
          <w:rFonts w:ascii="Arial" w:hAnsi="Arial" w:cs="Arial"/>
          <w:color w:val="0D0D0D" w:themeColor="text1" w:themeTint="F2"/>
          <w:sz w:val="22"/>
          <w:szCs w:val="22"/>
        </w:rPr>
        <w:t xml:space="preserve"> lub</w:t>
      </w:r>
    </w:p>
    <w:p w14:paraId="1A01249F" w14:textId="19C8AEA4" w:rsidR="006D627B" w:rsidRPr="004E6603" w:rsidRDefault="00797C00" w:rsidP="008F293B">
      <w:pPr>
        <w:pStyle w:val="Akapitzlist"/>
        <w:numPr>
          <w:ilvl w:val="4"/>
          <w:numId w:val="15"/>
        </w:numPr>
        <w:suppressAutoHyphens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>gdy Wykonawca utraci uprawnienia do</w:t>
      </w:r>
      <w:r w:rsidR="008F293B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 xml:space="preserve">wykonywania działalności pocztowej objętej przedmiotem Umowy, o czym Wykonawca </w:t>
      </w:r>
      <w:r w:rsidR="00663C38" w:rsidRPr="004E6603">
        <w:rPr>
          <w:rFonts w:ascii="Arial" w:hAnsi="Arial" w:cs="Arial"/>
          <w:color w:val="0D0D0D" w:themeColor="text1" w:themeTint="F2"/>
          <w:sz w:val="22"/>
          <w:szCs w:val="22"/>
        </w:rPr>
        <w:t>nie poinformuje Zamawiającego w</w:t>
      </w:r>
      <w:r w:rsidR="008F293B">
        <w:rPr>
          <w:rFonts w:ascii="Arial" w:hAnsi="Arial" w:cs="Arial"/>
          <w:color w:val="0D0D0D" w:themeColor="text1" w:themeTint="F2"/>
          <w:sz w:val="22"/>
          <w:szCs w:val="22"/>
        </w:rPr>
        <w:t> </w:t>
      </w:r>
      <w:r w:rsidR="00663C38" w:rsidRPr="004E6603">
        <w:rPr>
          <w:rFonts w:ascii="Arial" w:hAnsi="Arial" w:cs="Arial"/>
          <w:color w:val="0D0D0D" w:themeColor="text1" w:themeTint="F2"/>
          <w:sz w:val="22"/>
          <w:szCs w:val="22"/>
        </w:rPr>
        <w:t xml:space="preserve">sposób i terminie wskazanym w </w:t>
      </w:r>
      <w:r w:rsidR="004A71B1">
        <w:rPr>
          <w:rFonts w:ascii="Arial" w:hAnsi="Arial" w:cs="Arial"/>
          <w:color w:val="0D0D0D" w:themeColor="text1" w:themeTint="F2"/>
          <w:sz w:val="22"/>
          <w:szCs w:val="22"/>
        </w:rPr>
        <w:t>§ 10 ust. 2 pkt 1 lit. c</w:t>
      </w:r>
      <w:r w:rsidR="008F293B">
        <w:rPr>
          <w:rFonts w:ascii="Arial" w:hAnsi="Arial" w:cs="Arial"/>
          <w:color w:val="0D0D0D" w:themeColor="text1" w:themeTint="F2"/>
          <w:sz w:val="22"/>
          <w:szCs w:val="22"/>
        </w:rPr>
        <w:t>,</w:t>
      </w:r>
      <w:r w:rsidR="00663C38" w:rsidRPr="004E6603">
        <w:rPr>
          <w:rFonts w:ascii="Arial" w:hAnsi="Arial" w:cs="Arial"/>
          <w:color w:val="0D0D0D" w:themeColor="text1" w:themeTint="F2"/>
          <w:sz w:val="22"/>
          <w:szCs w:val="22"/>
        </w:rPr>
        <w:t xml:space="preserve"> lub</w:t>
      </w:r>
    </w:p>
    <w:p w14:paraId="38E6B6E3" w14:textId="45DABC2A" w:rsidR="006D627B" w:rsidRPr="004E6603" w:rsidRDefault="008F293B" w:rsidP="008F293B">
      <w:pPr>
        <w:pStyle w:val="Akapitzlist"/>
        <w:numPr>
          <w:ilvl w:val="4"/>
          <w:numId w:val="15"/>
        </w:numPr>
        <w:suppressAutoHyphens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gdy </w:t>
      </w:r>
      <w:r w:rsidR="00663C38" w:rsidRPr="004E6603">
        <w:rPr>
          <w:rFonts w:ascii="Arial" w:hAnsi="Arial" w:cs="Arial"/>
          <w:color w:val="0D0D0D" w:themeColor="text1" w:themeTint="F2"/>
          <w:sz w:val="22"/>
          <w:szCs w:val="22"/>
        </w:rPr>
        <w:t xml:space="preserve">Wykonawcę </w:t>
      </w: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naruszy </w:t>
      </w:r>
      <w:r w:rsidR="00663C38" w:rsidRPr="004E6603">
        <w:rPr>
          <w:rFonts w:ascii="Arial" w:hAnsi="Arial" w:cs="Arial"/>
          <w:color w:val="0D0D0D" w:themeColor="text1" w:themeTint="F2"/>
          <w:sz w:val="22"/>
          <w:szCs w:val="22"/>
        </w:rPr>
        <w:t>obowiąz</w:t>
      </w:r>
      <w:r>
        <w:rPr>
          <w:rFonts w:ascii="Arial" w:hAnsi="Arial" w:cs="Arial"/>
          <w:color w:val="0D0D0D" w:themeColor="text1" w:themeTint="F2"/>
          <w:sz w:val="22"/>
          <w:szCs w:val="22"/>
        </w:rPr>
        <w:t>ek</w:t>
      </w:r>
      <w:r w:rsidR="00663C38" w:rsidRPr="004E6603">
        <w:rPr>
          <w:rFonts w:ascii="Arial" w:hAnsi="Arial" w:cs="Arial"/>
          <w:color w:val="0D0D0D" w:themeColor="text1" w:themeTint="F2"/>
          <w:sz w:val="22"/>
          <w:szCs w:val="22"/>
        </w:rPr>
        <w:t xml:space="preserve"> poufności, o </w:t>
      </w:r>
      <w:r w:rsidR="006D627B" w:rsidRPr="004E6603">
        <w:rPr>
          <w:rFonts w:ascii="Arial" w:hAnsi="Arial" w:cs="Arial"/>
          <w:color w:val="0D0D0D" w:themeColor="text1" w:themeTint="F2"/>
          <w:sz w:val="22"/>
          <w:szCs w:val="22"/>
        </w:rPr>
        <w:t>którym</w:t>
      </w:r>
      <w:r w:rsidR="00663C38" w:rsidRPr="004E6603">
        <w:rPr>
          <w:rFonts w:ascii="Arial" w:hAnsi="Arial" w:cs="Arial"/>
          <w:color w:val="0D0D0D" w:themeColor="text1" w:themeTint="F2"/>
          <w:sz w:val="22"/>
          <w:szCs w:val="22"/>
        </w:rPr>
        <w:t xml:space="preserve"> mowa w § 5</w:t>
      </w:r>
    </w:p>
    <w:p w14:paraId="0602F51D" w14:textId="1E7A370F" w:rsidR="006D627B" w:rsidRPr="004E6603" w:rsidRDefault="008F293B" w:rsidP="00CF5531">
      <w:pPr>
        <w:pStyle w:val="Akapitzlist"/>
        <w:suppressAutoHyphens/>
        <w:spacing w:after="120" w:line="276" w:lineRule="auto"/>
        <w:ind w:left="426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– </w:t>
      </w:r>
      <w:r w:rsidR="00F92041" w:rsidRPr="004E6603">
        <w:rPr>
          <w:rFonts w:ascii="Arial" w:hAnsi="Arial" w:cs="Arial"/>
          <w:color w:val="0D0D0D" w:themeColor="text1" w:themeTint="F2"/>
          <w:sz w:val="22"/>
          <w:szCs w:val="22"/>
        </w:rPr>
        <w:t>Zamawiający przewiduje sankcję w postaci obowiązku zapłaty przez Wykonawcę kary umownej w wysokości 2</w:t>
      </w:r>
      <w:r w:rsidR="00505529" w:rsidRPr="004E6603">
        <w:rPr>
          <w:rFonts w:ascii="Arial" w:hAnsi="Arial" w:cs="Arial"/>
          <w:color w:val="0D0D0D" w:themeColor="text1" w:themeTint="F2"/>
          <w:sz w:val="22"/>
          <w:szCs w:val="22"/>
        </w:rPr>
        <w:t> </w:t>
      </w:r>
      <w:r w:rsidR="00F92041" w:rsidRPr="004E6603">
        <w:rPr>
          <w:rFonts w:ascii="Arial" w:hAnsi="Arial" w:cs="Arial"/>
          <w:color w:val="0D0D0D" w:themeColor="text1" w:themeTint="F2"/>
          <w:sz w:val="22"/>
          <w:szCs w:val="22"/>
        </w:rPr>
        <w:t xml:space="preserve">000,00 zł za każdy przypadek </w:t>
      </w:r>
      <w:r w:rsidR="00A65137" w:rsidRPr="004E6603">
        <w:rPr>
          <w:rFonts w:ascii="Arial" w:hAnsi="Arial" w:cs="Arial"/>
          <w:color w:val="0D0D0D" w:themeColor="text1" w:themeTint="F2"/>
          <w:sz w:val="22"/>
          <w:szCs w:val="22"/>
        </w:rPr>
        <w:t>naruszenia</w:t>
      </w:r>
      <w:r w:rsidR="00F92041" w:rsidRPr="004E6603">
        <w:rPr>
          <w:rFonts w:ascii="Arial" w:hAnsi="Arial" w:cs="Arial"/>
          <w:color w:val="0D0D0D" w:themeColor="text1" w:themeTint="F2"/>
          <w:sz w:val="22"/>
          <w:szCs w:val="22"/>
        </w:rPr>
        <w:t>.</w:t>
      </w:r>
    </w:p>
    <w:p w14:paraId="3A821A6C" w14:textId="77777777" w:rsidR="00E717C6" w:rsidRPr="004E6603" w:rsidRDefault="00F92041" w:rsidP="00CF5531">
      <w:pPr>
        <w:pStyle w:val="Akapitzlist"/>
        <w:numPr>
          <w:ilvl w:val="0"/>
          <w:numId w:val="15"/>
        </w:numPr>
        <w:suppressAutoHyphens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>Zapłata kar umownych nie wyklucza dochodzenia przez Zamawiającego odszkodowania na zasadach ogólnych Kodeksu Cywilnego.</w:t>
      </w:r>
    </w:p>
    <w:p w14:paraId="2C3C869D" w14:textId="77777777" w:rsidR="00E717C6" w:rsidRPr="004E6603" w:rsidRDefault="00F92041" w:rsidP="00CF5531">
      <w:pPr>
        <w:pStyle w:val="Akapitzlist"/>
        <w:numPr>
          <w:ilvl w:val="0"/>
          <w:numId w:val="15"/>
        </w:numPr>
        <w:suppressAutoHyphens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 xml:space="preserve">Wykonawca wyraża </w:t>
      </w:r>
      <w:r w:rsidR="0087562C" w:rsidRPr="004E6603">
        <w:rPr>
          <w:rFonts w:ascii="Arial" w:hAnsi="Arial" w:cs="Arial"/>
          <w:color w:val="0D0D0D" w:themeColor="text1" w:themeTint="F2"/>
          <w:sz w:val="22"/>
          <w:szCs w:val="22"/>
        </w:rPr>
        <w:t xml:space="preserve">niniejszym nieodwołalną </w:t>
      </w: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>zgodę na potrącanie naliczonych kar umownych z przysługującego mu wynagrodzenia</w:t>
      </w:r>
      <w:r w:rsidR="0087562C" w:rsidRPr="004E6603">
        <w:rPr>
          <w:rFonts w:ascii="Arial" w:hAnsi="Arial" w:cs="Arial"/>
          <w:color w:val="0D0D0D" w:themeColor="text1" w:themeTint="F2"/>
          <w:sz w:val="22"/>
          <w:szCs w:val="22"/>
        </w:rPr>
        <w:t>, choćby było jeszcze niewymagalne</w:t>
      </w: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>.</w:t>
      </w:r>
    </w:p>
    <w:p w14:paraId="290505A9" w14:textId="77777777" w:rsidR="006D627B" w:rsidRPr="004E6603" w:rsidRDefault="006D627B" w:rsidP="00CF5531">
      <w:pPr>
        <w:suppressAutoHyphens/>
        <w:spacing w:line="276" w:lineRule="auto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40B6E8F4" w14:textId="10CCD9CE" w:rsidR="006D627B" w:rsidRPr="004E6603" w:rsidRDefault="00F92041" w:rsidP="00CF5531">
      <w:pPr>
        <w:pStyle w:val="Tekstpodstawowy5"/>
        <w:widowControl/>
        <w:shd w:val="clear" w:color="auto" w:fill="auto"/>
        <w:suppressAutoHyphens/>
        <w:spacing w:after="0" w:line="276" w:lineRule="auto"/>
        <w:ind w:right="-2" w:firstLine="0"/>
        <w:rPr>
          <w:rFonts w:ascii="Arial" w:hAnsi="Arial" w:cs="Arial"/>
          <w:b/>
          <w:bCs/>
          <w:color w:val="0D0D0D" w:themeColor="text1" w:themeTint="F2"/>
          <w:sz w:val="22"/>
          <w:szCs w:val="22"/>
        </w:rPr>
      </w:pPr>
      <w:r w:rsidRPr="004E6603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>§ 9.</w:t>
      </w:r>
    </w:p>
    <w:p w14:paraId="4413BA33" w14:textId="77777777" w:rsidR="00E717C6" w:rsidRPr="004E6603" w:rsidRDefault="00F92041" w:rsidP="00CF5531">
      <w:pPr>
        <w:pStyle w:val="Tekstpodstawowy5"/>
        <w:widowControl/>
        <w:shd w:val="clear" w:color="auto" w:fill="auto"/>
        <w:suppressAutoHyphens/>
        <w:spacing w:after="120" w:line="276" w:lineRule="auto"/>
        <w:ind w:right="-2" w:firstLine="0"/>
        <w:rPr>
          <w:rFonts w:ascii="Arial" w:hAnsi="Arial" w:cs="Arial"/>
          <w:color w:val="0D0D0D" w:themeColor="text1" w:themeTint="F2"/>
          <w:sz w:val="22"/>
          <w:szCs w:val="22"/>
        </w:rPr>
      </w:pPr>
      <w:r w:rsidRPr="004E6603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>Zmiana Umowy</w:t>
      </w:r>
    </w:p>
    <w:p w14:paraId="43DAFD09" w14:textId="6BAB5DFD" w:rsidR="00E717C6" w:rsidRPr="004E6603" w:rsidRDefault="00F92041" w:rsidP="00D53BAF">
      <w:pPr>
        <w:pStyle w:val="Akapitzlist"/>
        <w:numPr>
          <w:ilvl w:val="0"/>
          <w:numId w:val="13"/>
        </w:numPr>
        <w:suppressAutoHyphens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>Wszystkie zmiany Umowy</w:t>
      </w:r>
      <w:r w:rsidR="00505529" w:rsidRPr="004E6603">
        <w:rPr>
          <w:rFonts w:ascii="Arial" w:hAnsi="Arial" w:cs="Arial"/>
          <w:color w:val="0D0D0D" w:themeColor="text1" w:themeTint="F2"/>
          <w:sz w:val="22"/>
          <w:szCs w:val="22"/>
        </w:rPr>
        <w:t>, za wyjątkiem sytuacji wskazanych</w:t>
      </w:r>
      <w:r w:rsidR="00D53BAF">
        <w:rPr>
          <w:rFonts w:ascii="Arial" w:hAnsi="Arial" w:cs="Arial"/>
          <w:color w:val="0D0D0D" w:themeColor="text1" w:themeTint="F2"/>
          <w:sz w:val="22"/>
          <w:szCs w:val="22"/>
        </w:rPr>
        <w:t xml:space="preserve"> w </w:t>
      </w:r>
      <w:r w:rsidR="005A732C" w:rsidRPr="004E6603">
        <w:rPr>
          <w:rFonts w:ascii="Arial" w:hAnsi="Arial" w:cs="Arial"/>
          <w:color w:val="0D0D0D" w:themeColor="text1" w:themeTint="F2"/>
          <w:sz w:val="22"/>
          <w:szCs w:val="22"/>
        </w:rPr>
        <w:t xml:space="preserve">§ 1 ust. 4 i 5, </w:t>
      </w:r>
      <w:r w:rsidR="005F1CC1">
        <w:rPr>
          <w:rFonts w:ascii="Arial" w:hAnsi="Arial" w:cs="Arial"/>
          <w:color w:val="0D0D0D" w:themeColor="text1" w:themeTint="F2"/>
          <w:sz w:val="22"/>
          <w:szCs w:val="22"/>
        </w:rPr>
        <w:t xml:space="preserve">§ 3 ust. 2, </w:t>
      </w:r>
      <w:r w:rsidR="005A732C" w:rsidRPr="004E6603">
        <w:rPr>
          <w:rFonts w:ascii="Arial" w:hAnsi="Arial" w:cs="Arial"/>
          <w:color w:val="0D0D0D" w:themeColor="text1" w:themeTint="F2"/>
          <w:sz w:val="22"/>
          <w:szCs w:val="22"/>
        </w:rPr>
        <w:t>§ 4 ust. 3, § 4 ust. 6 pkt 1, § 6 ust. 5 i § 7 ust. 2</w:t>
      </w:r>
      <w:r w:rsidR="00505529" w:rsidRPr="004E6603">
        <w:rPr>
          <w:rFonts w:ascii="Arial" w:hAnsi="Arial" w:cs="Arial"/>
          <w:color w:val="0D0D0D" w:themeColor="text1" w:themeTint="F2"/>
          <w:sz w:val="22"/>
          <w:szCs w:val="22"/>
        </w:rPr>
        <w:t>,</w:t>
      </w: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 xml:space="preserve"> wymagają aneksu w formie pisemnej pod rygorem nieważności.</w:t>
      </w:r>
    </w:p>
    <w:p w14:paraId="432A1930" w14:textId="77777777" w:rsidR="00E717C6" w:rsidRPr="004E6603" w:rsidRDefault="00F92041" w:rsidP="008C35AC">
      <w:pPr>
        <w:pStyle w:val="Akapitzlist"/>
        <w:numPr>
          <w:ilvl w:val="0"/>
          <w:numId w:val="13"/>
        </w:numPr>
        <w:suppressAutoHyphens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>Zamawiający przewiduje następujące zmiany Umowy w stosunku do treści oferty, na podstawie której dokonano wyboru Wykonawcy:</w:t>
      </w:r>
    </w:p>
    <w:p w14:paraId="411514E3" w14:textId="61F1C18D" w:rsidR="00E717C6" w:rsidRPr="008C35AC" w:rsidRDefault="00F92041" w:rsidP="004B251D">
      <w:pPr>
        <w:pStyle w:val="Akapitzlist"/>
        <w:numPr>
          <w:ilvl w:val="0"/>
          <w:numId w:val="48"/>
        </w:numPr>
        <w:suppressAutoHyphens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4B251D">
        <w:rPr>
          <w:rFonts w:ascii="Arial" w:hAnsi="Arial" w:cs="Arial"/>
          <w:color w:val="0D0D0D" w:themeColor="text1" w:themeTint="F2"/>
          <w:sz w:val="22"/>
          <w:szCs w:val="22"/>
        </w:rPr>
        <w:lastRenderedPageBreak/>
        <w:t xml:space="preserve">zmiany </w:t>
      </w:r>
      <w:r w:rsidR="008C35AC">
        <w:rPr>
          <w:rFonts w:ascii="Arial" w:hAnsi="Arial" w:cs="Arial"/>
          <w:color w:val="0D0D0D" w:themeColor="text1" w:themeTint="F2"/>
          <w:sz w:val="22"/>
          <w:szCs w:val="22"/>
        </w:rPr>
        <w:t>wynagrodzenia</w:t>
      </w:r>
      <w:r w:rsidRPr="004B251D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051556">
        <w:rPr>
          <w:rFonts w:ascii="Arial" w:hAnsi="Arial" w:cs="Arial"/>
          <w:color w:val="0D0D0D" w:themeColor="text1" w:themeTint="F2"/>
          <w:sz w:val="22"/>
          <w:szCs w:val="22"/>
        </w:rPr>
        <w:t xml:space="preserve">za realizację poszczególnych </w:t>
      </w:r>
      <w:r w:rsidR="008C35AC">
        <w:rPr>
          <w:rFonts w:ascii="Arial" w:hAnsi="Arial" w:cs="Arial"/>
          <w:color w:val="0D0D0D" w:themeColor="text1" w:themeTint="F2"/>
          <w:sz w:val="22"/>
          <w:szCs w:val="22"/>
        </w:rPr>
        <w:t xml:space="preserve">usług </w:t>
      </w:r>
      <w:r w:rsidRPr="004B251D">
        <w:rPr>
          <w:rFonts w:ascii="Arial" w:hAnsi="Arial" w:cs="Arial"/>
          <w:color w:val="0D0D0D" w:themeColor="text1" w:themeTint="F2"/>
          <w:sz w:val="22"/>
          <w:szCs w:val="22"/>
        </w:rPr>
        <w:t>w przypadku konieczności wprowadzenia zmian Umowy wynikających z uregulowań prawnych w</w:t>
      </w:r>
      <w:r w:rsidR="00051556">
        <w:rPr>
          <w:rFonts w:ascii="Arial" w:hAnsi="Arial" w:cs="Arial"/>
          <w:color w:val="0D0D0D" w:themeColor="text1" w:themeTint="F2"/>
          <w:sz w:val="22"/>
          <w:szCs w:val="22"/>
        </w:rPr>
        <w:t> </w:t>
      </w:r>
      <w:r w:rsidRPr="004B251D">
        <w:rPr>
          <w:rFonts w:ascii="Arial" w:hAnsi="Arial" w:cs="Arial"/>
          <w:color w:val="0D0D0D" w:themeColor="text1" w:themeTint="F2"/>
          <w:sz w:val="22"/>
          <w:szCs w:val="22"/>
        </w:rPr>
        <w:t>zakresie ustalania lub zatwierdzania cen za usługi pocztowe w rozumieniu ustawy</w:t>
      </w:r>
      <w:r w:rsidR="009476A0">
        <w:rPr>
          <w:rFonts w:ascii="Arial" w:hAnsi="Arial" w:cs="Arial"/>
          <w:color w:val="0D0D0D" w:themeColor="text1" w:themeTint="F2"/>
          <w:sz w:val="22"/>
          <w:szCs w:val="22"/>
        </w:rPr>
        <w:t>, o której mowa w</w:t>
      </w:r>
      <w:r w:rsidR="007F5397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9476A0">
        <w:rPr>
          <w:rFonts w:ascii="Arial" w:hAnsi="Arial" w:cs="Arial"/>
          <w:color w:val="0D0D0D" w:themeColor="text1" w:themeTint="F2"/>
          <w:sz w:val="22"/>
          <w:szCs w:val="22"/>
        </w:rPr>
        <w:t>§</w:t>
      </w:r>
      <w:r w:rsidR="007F5397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9476A0">
        <w:rPr>
          <w:rFonts w:ascii="Arial" w:hAnsi="Arial" w:cs="Arial"/>
          <w:color w:val="0D0D0D" w:themeColor="text1" w:themeTint="F2"/>
          <w:sz w:val="22"/>
          <w:szCs w:val="22"/>
        </w:rPr>
        <w:t>1</w:t>
      </w:r>
      <w:r w:rsidR="007F5397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9476A0">
        <w:rPr>
          <w:rFonts w:ascii="Arial" w:hAnsi="Arial" w:cs="Arial"/>
          <w:color w:val="0D0D0D" w:themeColor="text1" w:themeTint="F2"/>
          <w:sz w:val="22"/>
          <w:szCs w:val="22"/>
        </w:rPr>
        <w:t>ust. 1</w:t>
      </w:r>
      <w:r w:rsidRPr="004B251D">
        <w:rPr>
          <w:rFonts w:ascii="Arial" w:hAnsi="Arial" w:cs="Arial"/>
          <w:color w:val="0D0D0D" w:themeColor="text1" w:themeTint="F2"/>
          <w:sz w:val="22"/>
          <w:szCs w:val="22"/>
        </w:rPr>
        <w:t>, a</w:t>
      </w:r>
      <w:r w:rsidR="009476A0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4B251D">
        <w:rPr>
          <w:rFonts w:ascii="Arial" w:hAnsi="Arial" w:cs="Arial"/>
          <w:color w:val="0D0D0D" w:themeColor="text1" w:themeTint="F2"/>
          <w:sz w:val="22"/>
          <w:szCs w:val="22"/>
        </w:rPr>
        <w:t>także w przypadku kiedy ich wprowadzenie wynika z okoliczności powodujących, iż zmiana cen leży w</w:t>
      </w:r>
      <w:r w:rsidR="007F5397">
        <w:rPr>
          <w:rFonts w:ascii="Arial" w:hAnsi="Arial" w:cs="Arial"/>
          <w:color w:val="0D0D0D" w:themeColor="text1" w:themeTint="F2"/>
          <w:sz w:val="22"/>
          <w:szCs w:val="22"/>
        </w:rPr>
        <w:t xml:space="preserve"> i</w:t>
      </w:r>
      <w:r w:rsidRPr="004B251D">
        <w:rPr>
          <w:rFonts w:ascii="Arial" w:hAnsi="Arial" w:cs="Arial"/>
          <w:color w:val="0D0D0D" w:themeColor="text1" w:themeTint="F2"/>
          <w:sz w:val="22"/>
          <w:szCs w:val="22"/>
        </w:rPr>
        <w:t>nteresie publicznym (np.: nowy cennik opłat w</w:t>
      </w:r>
      <w:r w:rsidR="007F5397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4B251D">
        <w:rPr>
          <w:rFonts w:ascii="Arial" w:hAnsi="Arial" w:cs="Arial"/>
          <w:color w:val="0D0D0D" w:themeColor="text1" w:themeTint="F2"/>
          <w:sz w:val="22"/>
          <w:szCs w:val="22"/>
        </w:rPr>
        <w:t>stosunku do</w:t>
      </w:r>
      <w:r w:rsidR="008C35AC">
        <w:rPr>
          <w:rFonts w:ascii="Arial" w:hAnsi="Arial" w:cs="Arial"/>
          <w:color w:val="0D0D0D" w:themeColor="text1" w:themeTint="F2"/>
          <w:sz w:val="22"/>
          <w:szCs w:val="22"/>
        </w:rPr>
        <w:t> </w:t>
      </w:r>
      <w:r w:rsidRPr="008C35AC">
        <w:rPr>
          <w:rFonts w:ascii="Arial" w:hAnsi="Arial" w:cs="Arial"/>
          <w:color w:val="0D0D0D" w:themeColor="text1" w:themeTint="F2"/>
          <w:sz w:val="22"/>
          <w:szCs w:val="22"/>
        </w:rPr>
        <w:t>wszystkich nadawców na terenie kraju). W</w:t>
      </w:r>
      <w:r w:rsidR="007F5397">
        <w:rPr>
          <w:rFonts w:ascii="Arial" w:hAnsi="Arial" w:cs="Arial"/>
          <w:color w:val="0D0D0D" w:themeColor="text1" w:themeTint="F2"/>
          <w:sz w:val="22"/>
          <w:szCs w:val="22"/>
        </w:rPr>
        <w:t> </w:t>
      </w:r>
      <w:r w:rsidRPr="008C35AC">
        <w:rPr>
          <w:rFonts w:ascii="Arial" w:hAnsi="Arial" w:cs="Arial"/>
          <w:color w:val="0D0D0D" w:themeColor="text1" w:themeTint="F2"/>
          <w:sz w:val="22"/>
          <w:szCs w:val="22"/>
        </w:rPr>
        <w:t>przypadku obniżenia w</w:t>
      </w:r>
      <w:r w:rsidR="007F5397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8C35AC">
        <w:rPr>
          <w:rFonts w:ascii="Arial" w:hAnsi="Arial" w:cs="Arial"/>
          <w:color w:val="0D0D0D" w:themeColor="text1" w:themeTint="F2"/>
          <w:sz w:val="22"/>
          <w:szCs w:val="22"/>
        </w:rPr>
        <w:t>toku realizacji zamówienia cen</w:t>
      </w:r>
      <w:r w:rsidR="008C35AC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8C35AC">
        <w:rPr>
          <w:rFonts w:ascii="Arial" w:hAnsi="Arial" w:cs="Arial"/>
          <w:color w:val="0D0D0D" w:themeColor="text1" w:themeTint="F2"/>
          <w:sz w:val="22"/>
          <w:szCs w:val="22"/>
        </w:rPr>
        <w:t>określonych przez Wykonawcę w ofercie, Wykonawca ma obowiązek wówczas stosować względem Zamawiającego obniżone opłaty pocztowe dla usług, wynikające ze swojego aktualnego cennika lub regulaminu;</w:t>
      </w:r>
    </w:p>
    <w:p w14:paraId="27705994" w14:textId="71D685BC" w:rsidR="00D804A9" w:rsidRPr="008C35AC" w:rsidRDefault="00D804A9" w:rsidP="008C35AC">
      <w:pPr>
        <w:pStyle w:val="Akapitzlist"/>
        <w:numPr>
          <w:ilvl w:val="0"/>
          <w:numId w:val="48"/>
        </w:numPr>
        <w:suppressAutoHyphens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8C35AC">
        <w:rPr>
          <w:rFonts w:ascii="Arial" w:hAnsi="Arial" w:cs="Arial"/>
          <w:color w:val="0D0D0D" w:themeColor="text1" w:themeTint="F2"/>
          <w:sz w:val="22"/>
          <w:szCs w:val="22"/>
        </w:rPr>
        <w:t xml:space="preserve">zmiany </w:t>
      </w:r>
      <w:r w:rsidR="008C35AC">
        <w:rPr>
          <w:rFonts w:ascii="Arial" w:hAnsi="Arial" w:cs="Arial"/>
          <w:color w:val="0D0D0D" w:themeColor="text1" w:themeTint="F2"/>
          <w:sz w:val="22"/>
          <w:szCs w:val="22"/>
        </w:rPr>
        <w:t>wynagrodzenia za</w:t>
      </w:r>
      <w:r w:rsidR="00051556">
        <w:rPr>
          <w:rFonts w:ascii="Arial" w:hAnsi="Arial" w:cs="Arial"/>
          <w:color w:val="0D0D0D" w:themeColor="text1" w:themeTint="F2"/>
          <w:sz w:val="22"/>
          <w:szCs w:val="22"/>
        </w:rPr>
        <w:t xml:space="preserve"> realizację</w:t>
      </w:r>
      <w:r w:rsidR="008C35AC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051556">
        <w:rPr>
          <w:rFonts w:ascii="Arial" w:hAnsi="Arial" w:cs="Arial"/>
          <w:color w:val="0D0D0D" w:themeColor="text1" w:themeTint="F2"/>
          <w:sz w:val="22"/>
          <w:szCs w:val="22"/>
        </w:rPr>
        <w:t xml:space="preserve">poszczególnych </w:t>
      </w:r>
      <w:r w:rsidR="008C35AC">
        <w:rPr>
          <w:rFonts w:ascii="Arial" w:hAnsi="Arial" w:cs="Arial"/>
          <w:color w:val="0D0D0D" w:themeColor="text1" w:themeTint="F2"/>
          <w:sz w:val="22"/>
          <w:szCs w:val="22"/>
        </w:rPr>
        <w:t xml:space="preserve">usług </w:t>
      </w:r>
      <w:r w:rsidRPr="008C35AC">
        <w:rPr>
          <w:rFonts w:ascii="Arial" w:hAnsi="Arial" w:cs="Arial"/>
          <w:color w:val="0D0D0D" w:themeColor="text1" w:themeTint="F2"/>
          <w:sz w:val="22"/>
          <w:szCs w:val="22"/>
        </w:rPr>
        <w:t>w następujących przypadkach:</w:t>
      </w:r>
    </w:p>
    <w:p w14:paraId="1C2940F5" w14:textId="77777777" w:rsidR="00D804A9" w:rsidRPr="004E6603" w:rsidRDefault="00D804A9" w:rsidP="008C35AC">
      <w:pPr>
        <w:numPr>
          <w:ilvl w:val="0"/>
          <w:numId w:val="49"/>
        </w:numPr>
        <w:suppressAutoHyphens/>
        <w:spacing w:after="120" w:line="276" w:lineRule="auto"/>
        <w:ind w:left="1276" w:hanging="425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>zmiany stawki podatku od towarów i usług;</w:t>
      </w:r>
    </w:p>
    <w:p w14:paraId="75ADC7B3" w14:textId="74864448" w:rsidR="00D804A9" w:rsidRPr="004E6603" w:rsidRDefault="00D804A9" w:rsidP="008C35AC">
      <w:pPr>
        <w:numPr>
          <w:ilvl w:val="0"/>
          <w:numId w:val="49"/>
        </w:numPr>
        <w:suppressAutoHyphens/>
        <w:spacing w:after="120" w:line="276" w:lineRule="auto"/>
        <w:ind w:left="1276" w:hanging="425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>zmiany wysokości minimalnego wynagrodzenia za pracę albo wysokości minimalnej stawki godzinowej, ustalonych na podstawie przepisów ustawy z</w:t>
      </w:r>
      <w:r w:rsidR="008C35AC">
        <w:rPr>
          <w:rFonts w:ascii="Arial" w:hAnsi="Arial" w:cs="Arial"/>
          <w:color w:val="0D0D0D" w:themeColor="text1" w:themeTint="F2"/>
          <w:sz w:val="22"/>
          <w:szCs w:val="22"/>
        </w:rPr>
        <w:t> </w:t>
      </w: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 xml:space="preserve">dnia 10 października 2002 r. </w:t>
      </w:r>
      <w:r w:rsidRPr="008C35AC">
        <w:rPr>
          <w:rFonts w:ascii="Arial" w:hAnsi="Arial" w:cs="Arial"/>
          <w:i/>
          <w:color w:val="0D0D0D" w:themeColor="text1" w:themeTint="F2"/>
          <w:sz w:val="22"/>
          <w:szCs w:val="22"/>
        </w:rPr>
        <w:t>o minimalnym wynagrodzeniu za pracę</w:t>
      </w: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>;</w:t>
      </w:r>
    </w:p>
    <w:p w14:paraId="26D30FEC" w14:textId="77777777" w:rsidR="00D804A9" w:rsidRPr="004E6603" w:rsidRDefault="00D804A9" w:rsidP="008C35AC">
      <w:pPr>
        <w:numPr>
          <w:ilvl w:val="0"/>
          <w:numId w:val="49"/>
        </w:numPr>
        <w:suppressAutoHyphens/>
        <w:spacing w:after="120" w:line="276" w:lineRule="auto"/>
        <w:ind w:left="1276" w:hanging="425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>zmiany zasad podlegania ubezpieczeniom społecznym lub ubezpieczeniu zdrowotnemu lub wysokości stawki składki na ubezpieczenia społeczne lub zdrowotne;</w:t>
      </w:r>
    </w:p>
    <w:p w14:paraId="0A1687CF" w14:textId="21B1AF3E" w:rsidR="00D804A9" w:rsidRPr="004E6603" w:rsidRDefault="00D804A9" w:rsidP="008C35AC">
      <w:pPr>
        <w:numPr>
          <w:ilvl w:val="0"/>
          <w:numId w:val="49"/>
        </w:numPr>
        <w:suppressAutoHyphens/>
        <w:spacing w:after="120" w:line="276" w:lineRule="auto"/>
        <w:ind w:left="1276" w:hanging="425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 xml:space="preserve">zmiany zasad gromadzenia i wysokości wpłat do pracowniczych planów kapitałowych, o których mowa w ustawie z dnia 4 października 2018 r. </w:t>
      </w:r>
      <w:r w:rsidRPr="009476A0">
        <w:rPr>
          <w:rFonts w:ascii="Arial" w:hAnsi="Arial" w:cs="Arial"/>
          <w:i/>
          <w:color w:val="0D0D0D" w:themeColor="text1" w:themeTint="F2"/>
          <w:sz w:val="22"/>
          <w:szCs w:val="22"/>
        </w:rPr>
        <w:t>o</w:t>
      </w:r>
      <w:r w:rsidR="008C35AC" w:rsidRPr="009476A0">
        <w:rPr>
          <w:rFonts w:ascii="Arial" w:hAnsi="Arial" w:cs="Arial"/>
          <w:i/>
          <w:color w:val="0D0D0D" w:themeColor="text1" w:themeTint="F2"/>
          <w:sz w:val="22"/>
          <w:szCs w:val="22"/>
        </w:rPr>
        <w:t> </w:t>
      </w:r>
      <w:r w:rsidRPr="009476A0">
        <w:rPr>
          <w:rFonts w:ascii="Arial" w:hAnsi="Arial" w:cs="Arial"/>
          <w:i/>
          <w:color w:val="0D0D0D" w:themeColor="text1" w:themeTint="F2"/>
          <w:sz w:val="22"/>
          <w:szCs w:val="22"/>
        </w:rPr>
        <w:t>pracowniczych planach kapitałowych</w:t>
      </w:r>
    </w:p>
    <w:p w14:paraId="1D64D715" w14:textId="4DD579D4" w:rsidR="00D804A9" w:rsidRPr="004E6603" w:rsidRDefault="00D804A9" w:rsidP="008C35AC">
      <w:pPr>
        <w:suppressAutoHyphens/>
        <w:spacing w:after="120" w:line="276" w:lineRule="auto"/>
        <w:ind w:left="851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>– jeżeli zmiany te będą miały wpływ na koszty wykonania Umowy przez Wykonawcę. W takim przypadku zmiana wynagrodzenia Wykonawcy zostanie ustalona w sposób, o</w:t>
      </w:r>
      <w:r w:rsidR="008C35AC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 xml:space="preserve">którym mowa w ust. </w:t>
      </w:r>
      <w:r w:rsidR="008C35AC">
        <w:rPr>
          <w:rFonts w:ascii="Arial" w:hAnsi="Arial" w:cs="Arial"/>
          <w:color w:val="0D0D0D" w:themeColor="text1" w:themeTint="F2"/>
          <w:sz w:val="22"/>
          <w:szCs w:val="22"/>
        </w:rPr>
        <w:t>3</w:t>
      </w: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>.</w:t>
      </w:r>
    </w:p>
    <w:p w14:paraId="409C1406" w14:textId="1C224E86" w:rsidR="00D804A9" w:rsidRPr="004E6603" w:rsidRDefault="00D804A9" w:rsidP="008C35AC">
      <w:pPr>
        <w:pStyle w:val="Akapitzlist"/>
        <w:numPr>
          <w:ilvl w:val="0"/>
          <w:numId w:val="13"/>
        </w:numPr>
        <w:suppressAutoHyphens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>Strona, która wywodzi z okoli</w:t>
      </w:r>
      <w:r w:rsidR="00FB1775" w:rsidRPr="004E6603">
        <w:rPr>
          <w:rFonts w:ascii="Arial" w:hAnsi="Arial" w:cs="Arial"/>
          <w:color w:val="0D0D0D" w:themeColor="text1" w:themeTint="F2"/>
          <w:sz w:val="22"/>
          <w:szCs w:val="22"/>
        </w:rPr>
        <w:t>czności, o których mowa w ust. 2</w:t>
      </w:r>
      <w:r w:rsidR="008C35AC">
        <w:rPr>
          <w:rFonts w:ascii="Arial" w:hAnsi="Arial" w:cs="Arial"/>
          <w:color w:val="0D0D0D" w:themeColor="text1" w:themeTint="F2"/>
          <w:sz w:val="22"/>
          <w:szCs w:val="22"/>
        </w:rPr>
        <w:t xml:space="preserve"> pkt 2</w:t>
      </w: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>, wpływ na koszt realizacji Umowy, w terminie 30 dni od dnia wejścia w życie zmian w powyższym zakresie lub przed ich wejściem w życie, zwróci się w tej sprawie do drugiej Strony z</w:t>
      </w:r>
      <w:r w:rsidR="008C35AC">
        <w:rPr>
          <w:rFonts w:ascii="Arial" w:hAnsi="Arial" w:cs="Arial"/>
          <w:color w:val="0D0D0D" w:themeColor="text1" w:themeTint="F2"/>
          <w:sz w:val="22"/>
          <w:szCs w:val="22"/>
        </w:rPr>
        <w:t> </w:t>
      </w: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>wnioskiem, w</w:t>
      </w:r>
      <w:r w:rsidR="008C35AC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>którym odpowiednio Zamawiający zażąda od Wykonawcy wyjaśnień jaki jest wpływ zmian na</w:t>
      </w:r>
      <w:r w:rsidR="008C35AC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>zmniejszenie kosztów wykonywania Umowy przez Wykonawcę, a</w:t>
      </w:r>
      <w:r w:rsidR="008C35AC">
        <w:rPr>
          <w:rFonts w:ascii="Arial" w:hAnsi="Arial" w:cs="Arial"/>
          <w:color w:val="0D0D0D" w:themeColor="text1" w:themeTint="F2"/>
          <w:sz w:val="22"/>
          <w:szCs w:val="22"/>
        </w:rPr>
        <w:t> </w:t>
      </w: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>Wykonawca zobowiązany jest takich wyjaśnień udzielić, albo Wykonawca wykaże wpływ zmian na</w:t>
      </w:r>
      <w:r w:rsidR="008C35AC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>zwiększenie kosztów wykonywania Umowy. Zmiana wysokości wynagrodzenia zostanie ustalona z uwzględnieniem, iż:</w:t>
      </w:r>
    </w:p>
    <w:p w14:paraId="3EB90A63" w14:textId="11AF8FA9" w:rsidR="00D804A9" w:rsidRPr="004E6603" w:rsidRDefault="00D804A9" w:rsidP="00111B24">
      <w:pPr>
        <w:numPr>
          <w:ilvl w:val="0"/>
          <w:numId w:val="43"/>
        </w:numPr>
        <w:suppressAutoHyphens/>
        <w:spacing w:after="120" w:line="276" w:lineRule="auto"/>
        <w:ind w:left="851" w:hanging="425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>w sytuacji, o której mowa w ust</w:t>
      </w:r>
      <w:r w:rsidR="00FB1775" w:rsidRPr="004E6603">
        <w:rPr>
          <w:rFonts w:ascii="Arial" w:hAnsi="Arial" w:cs="Arial"/>
          <w:color w:val="0D0D0D" w:themeColor="text1" w:themeTint="F2"/>
          <w:sz w:val="22"/>
          <w:szCs w:val="22"/>
        </w:rPr>
        <w:t>. 2</w:t>
      </w: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 xml:space="preserve"> pkt </w:t>
      </w:r>
      <w:r w:rsidR="009476A0">
        <w:rPr>
          <w:rFonts w:ascii="Arial" w:hAnsi="Arial" w:cs="Arial"/>
          <w:color w:val="0D0D0D" w:themeColor="text1" w:themeTint="F2"/>
          <w:sz w:val="22"/>
          <w:szCs w:val="22"/>
        </w:rPr>
        <w:t>2</w:t>
      </w:r>
      <w:r w:rsidR="008C35AC">
        <w:rPr>
          <w:rFonts w:ascii="Arial" w:hAnsi="Arial" w:cs="Arial"/>
          <w:color w:val="0D0D0D" w:themeColor="text1" w:themeTint="F2"/>
          <w:sz w:val="22"/>
          <w:szCs w:val="22"/>
        </w:rPr>
        <w:t xml:space="preserve"> lit. a</w:t>
      </w: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>, zmiana wysokości wynagrodzenia należnego Wykonawcy będzie odnosić się wyłącznie do niezrealizowanej części przedmiotu Umowy, zgodnie z terminami określonymi w Umowie, po dniu wejścia w</w:t>
      </w:r>
      <w:r w:rsidR="008C35AC">
        <w:rPr>
          <w:rFonts w:ascii="Arial" w:hAnsi="Arial" w:cs="Arial"/>
          <w:color w:val="0D0D0D" w:themeColor="text1" w:themeTint="F2"/>
          <w:sz w:val="22"/>
          <w:szCs w:val="22"/>
        </w:rPr>
        <w:t> </w:t>
      </w: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>życie przepisów zmieniających stawkę podatku od towarów i usług oraz wyłącznie do części realizacji przedmiotu Umowy, do której zastosowanie znajdzie zmiana tej stawki. W</w:t>
      </w:r>
      <w:r w:rsidR="008C35AC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>takim przypadku wartość wynagrodzenia netto nie zmieni się, a wartość wynagrodzenia brutto zostanie wyliczona na podstawie nowych przepisów. Jednocześnie Wykonawca zobowiązany jest przedstawić kalkulację lub dokumenty potwierdzające w jakim stopniu zmiana stawki podatku wpływa na zmianę kosztu brutto realizacji Umowy;</w:t>
      </w:r>
    </w:p>
    <w:p w14:paraId="5BD05A7F" w14:textId="1F5F10A2" w:rsidR="00D804A9" w:rsidRPr="004E6603" w:rsidRDefault="00D804A9" w:rsidP="00111B24">
      <w:pPr>
        <w:numPr>
          <w:ilvl w:val="0"/>
          <w:numId w:val="43"/>
        </w:numPr>
        <w:suppressAutoHyphens/>
        <w:spacing w:after="120" w:line="276" w:lineRule="auto"/>
        <w:ind w:left="851" w:hanging="425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 xml:space="preserve">w </w:t>
      </w:r>
      <w:r w:rsidR="00FB1775" w:rsidRPr="004E6603">
        <w:rPr>
          <w:rFonts w:ascii="Arial" w:hAnsi="Arial" w:cs="Arial"/>
          <w:color w:val="0D0D0D" w:themeColor="text1" w:themeTint="F2"/>
          <w:sz w:val="22"/>
          <w:szCs w:val="22"/>
        </w:rPr>
        <w:t>sytuacji, o której mowa w ust. 2</w:t>
      </w: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 xml:space="preserve"> pkt 2</w:t>
      </w:r>
      <w:r w:rsidR="008C35AC">
        <w:rPr>
          <w:rFonts w:ascii="Arial" w:hAnsi="Arial" w:cs="Arial"/>
          <w:color w:val="0D0D0D" w:themeColor="text1" w:themeTint="F2"/>
          <w:sz w:val="22"/>
          <w:szCs w:val="22"/>
        </w:rPr>
        <w:t xml:space="preserve"> lit. b</w:t>
      </w: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 xml:space="preserve">, wysokość wynagrodzenia należnego Wykonawcy ulegnie zmianie o kwotę odpowiadającą zmianie kosztu Wykonawcy </w:t>
      </w: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lastRenderedPageBreak/>
        <w:t>w związku ze zwiększeniem/zmniejszeniem wysokości wynagrodzeń osób realizujących Umowę, do wysokości obowiązującego minimalnego wynagrodzenia za pracę albo wysokości minimalnej stawki godzinowej, z uwzględnieniem wszystkich obciążeń publicznoprawnych. Kwota odpowiadająca wzrostowi/obniżeniu kosztu Wykonawcy będzie odnosić się wyłącznie do części wynagrodzenia osób realizujących Umowę, o których mowa w zdaniu poprzedzającym, odpowiadającemu zakresowi, w</w:t>
      </w:r>
      <w:r w:rsidR="009476A0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>jakim wykonują oni prace bezpośrednio związane z</w:t>
      </w:r>
      <w:r w:rsidR="009476A0">
        <w:rPr>
          <w:rFonts w:ascii="Arial" w:hAnsi="Arial" w:cs="Arial"/>
          <w:color w:val="0D0D0D" w:themeColor="text1" w:themeTint="F2"/>
          <w:sz w:val="22"/>
          <w:szCs w:val="22"/>
        </w:rPr>
        <w:t> </w:t>
      </w: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>realizacją Umowy. Jednocześnie zmiana wysokości wynagrodzenia będzie obejmować wyłącznie część wynagrodzenia należnego Wykonawcy, w odniesieniu do której nastąpiła zmiana wysokości kosztów wykonania Umowy przez Wykonawcę w związku z wejściem w życie przepisów zmieniających wysokość minimalnego wynagrodzenia za pracę albo wysokości minimalnej stawki godzinowej. W celu określenia wartości zmiany wynagrodzenia Wykonawca zobowiązany jest przedłożyć Zamawiającemu dokumenty, z których będzie wynikać, w jakim zakresie zmiana przepisów określających minimalne wynagrodzenie za pracę albo wysokości minimalnej stawki godzinowej ma wpływ na</w:t>
      </w:r>
      <w:r w:rsidR="009476A0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>koszty realizacji Umowy, w tym pisemne zestawienie wynagrodzeń osób realizujących Umowę (zarówno przed jak i</w:t>
      </w:r>
      <w:r w:rsidR="009476A0">
        <w:rPr>
          <w:rFonts w:ascii="Arial" w:hAnsi="Arial" w:cs="Arial"/>
          <w:color w:val="0D0D0D" w:themeColor="text1" w:themeTint="F2"/>
          <w:sz w:val="22"/>
          <w:szCs w:val="22"/>
        </w:rPr>
        <w:t> </w:t>
      </w: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>po</w:t>
      </w:r>
      <w:r w:rsidR="009476A0">
        <w:rPr>
          <w:rFonts w:ascii="Arial" w:hAnsi="Arial" w:cs="Arial"/>
          <w:color w:val="0D0D0D" w:themeColor="text1" w:themeTint="F2"/>
          <w:sz w:val="22"/>
          <w:szCs w:val="22"/>
        </w:rPr>
        <w:t> </w:t>
      </w: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>zmianie), wraz z określeniem zakresu, w</w:t>
      </w:r>
      <w:r w:rsidR="009476A0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>jakim wykonują oni prace bezpośrednio związane z realizacją Umowy oraz części wynagrodzenia odpowiadającej temu zakresowi;</w:t>
      </w:r>
    </w:p>
    <w:p w14:paraId="632C8E81" w14:textId="1727117A" w:rsidR="00D804A9" w:rsidRPr="004E6603" w:rsidRDefault="00D804A9" w:rsidP="00111B24">
      <w:pPr>
        <w:numPr>
          <w:ilvl w:val="0"/>
          <w:numId w:val="43"/>
        </w:numPr>
        <w:suppressAutoHyphens/>
        <w:spacing w:after="120" w:line="276" w:lineRule="auto"/>
        <w:ind w:left="851" w:hanging="425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>w sytuacji, o której mowa w ust</w:t>
      </w:r>
      <w:r w:rsidR="00FB1775" w:rsidRPr="004E6603">
        <w:rPr>
          <w:rFonts w:ascii="Arial" w:hAnsi="Arial" w:cs="Arial"/>
          <w:color w:val="0D0D0D" w:themeColor="text1" w:themeTint="F2"/>
          <w:sz w:val="22"/>
          <w:szCs w:val="22"/>
        </w:rPr>
        <w:t>. 2</w:t>
      </w: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 xml:space="preserve"> pkt </w:t>
      </w:r>
      <w:r w:rsidR="009476A0">
        <w:rPr>
          <w:rFonts w:ascii="Arial" w:hAnsi="Arial" w:cs="Arial"/>
          <w:color w:val="0D0D0D" w:themeColor="text1" w:themeTint="F2"/>
          <w:sz w:val="22"/>
          <w:szCs w:val="22"/>
        </w:rPr>
        <w:t>2 lit. c</w:t>
      </w: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>, wysokość wynagrodzenia należnego Wykonawcy ulegnie zmianie o kwotę odpowiadającą zmianie kosztu Wykonawcy ponoszonego w związku z wypłatą wynagrodzenia osobom realizującym Umowę. Kwota odpowiadająca zmianie kosztu Wykonawcy będzie odnosić się wyłącznie do części wynagrodzenia osób realizujących Umowę, o których mowa w zdaniu poprzedzającym, odpowiadającemu zakresowi, w jakim wykonują oni prace bezpośrednio związane z realizacją Umowy. Jednocześnie zmiana wysokości wynagrodzenia będzie obejmować wyłącznie część wynagrodzenia należnego Wykonawcy, w odniesieniu do której nastąpiła zmiana wysokości kosztów wykonania Umowy przez Wykonawcę w związku z wejściem w życie przepisów dokonujących zmian w zakresie zasad podlegania ubezpieczeniom społecznym lub ubezpieczeniu zdrowotnemu lub w zakresie wysokości stawki składki na</w:t>
      </w:r>
      <w:r w:rsidR="009476A0">
        <w:rPr>
          <w:rFonts w:ascii="Arial" w:hAnsi="Arial" w:cs="Arial"/>
          <w:color w:val="0D0D0D" w:themeColor="text1" w:themeTint="F2"/>
          <w:sz w:val="22"/>
          <w:szCs w:val="22"/>
        </w:rPr>
        <w:t> </w:t>
      </w: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>ubezpieczenia społeczne lub zdrowotne. W celu określenia wartości zmiany wynagrodzenia Wykonawca zobowiązany jest przedłożyć Zamawiającemu dokumenty, z których będzie wynikać, w</w:t>
      </w:r>
      <w:r w:rsidR="009476A0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>jakim zakresie zmiana zasad podlegania ubezpieczeniom społecznym lub ubezpieczeniu zdrowotnemu lub wysokości stawki składki na ubezpieczenia społeczne lub zdrowotne ma wpływ na koszty realizacji Umowy, w tym pisemne zestawienie wynagrodzeń osób realizujących Umowę (zarówno przed jak i po zmianie), wraz z</w:t>
      </w:r>
      <w:r w:rsidR="009476A0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>kwotami składek uiszczanych na</w:t>
      </w:r>
      <w:r w:rsidR="009476A0">
        <w:rPr>
          <w:rFonts w:ascii="Arial" w:hAnsi="Arial" w:cs="Arial"/>
          <w:color w:val="0D0D0D" w:themeColor="text1" w:themeTint="F2"/>
          <w:sz w:val="22"/>
          <w:szCs w:val="22"/>
        </w:rPr>
        <w:t> </w:t>
      </w: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>ubezpieczenie społeczne lub zdrowotne w części finansowanej przez Wykonawcę, z określeniem zakresu, w jakim wykonują oni prace bezpośrednio związane z realizacją Umowy oraz części wynagrodzenia odpowiadającej temu zakresowi</w:t>
      </w:r>
      <w:r w:rsidR="009476A0">
        <w:rPr>
          <w:rFonts w:ascii="Arial" w:hAnsi="Arial" w:cs="Arial"/>
          <w:color w:val="0D0D0D" w:themeColor="text1" w:themeTint="F2"/>
          <w:sz w:val="22"/>
          <w:szCs w:val="22"/>
        </w:rPr>
        <w:t>;</w:t>
      </w:r>
    </w:p>
    <w:p w14:paraId="3F63D8EF" w14:textId="50D628F2" w:rsidR="00D804A9" w:rsidRPr="004E6603" w:rsidRDefault="00D804A9" w:rsidP="00111B24">
      <w:pPr>
        <w:numPr>
          <w:ilvl w:val="0"/>
          <w:numId w:val="43"/>
        </w:numPr>
        <w:suppressAutoHyphens/>
        <w:spacing w:after="120" w:line="276" w:lineRule="auto"/>
        <w:ind w:left="851" w:hanging="425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 xml:space="preserve">w </w:t>
      </w:r>
      <w:r w:rsidR="00FB1775" w:rsidRPr="004E6603">
        <w:rPr>
          <w:rFonts w:ascii="Arial" w:hAnsi="Arial" w:cs="Arial"/>
          <w:color w:val="0D0D0D" w:themeColor="text1" w:themeTint="F2"/>
          <w:sz w:val="22"/>
          <w:szCs w:val="22"/>
        </w:rPr>
        <w:t>sytuacji, o której mowa w ust. 2</w:t>
      </w: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 xml:space="preserve"> pkt </w:t>
      </w:r>
      <w:r w:rsidR="009476A0">
        <w:rPr>
          <w:rFonts w:ascii="Arial" w:hAnsi="Arial" w:cs="Arial"/>
          <w:color w:val="0D0D0D" w:themeColor="text1" w:themeTint="F2"/>
          <w:sz w:val="22"/>
          <w:szCs w:val="22"/>
        </w:rPr>
        <w:t>2 lit. d</w:t>
      </w: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 xml:space="preserve">, wysokość wynagrodzenia należnego Wykonawcy ulegnie zmianie o kwotę odpowiadającą zmianie kosztu Wykonawcy ponoszonego w związku ze zmianą wysokości wpłat podstawowych dokonywanych przez Wykonawcę na pracownicze plany kapitałowe pracownikom świadczącym usługi. Kwota odpowiadająca zmianie kosztu Wykonawcy będzie odnosić się </w:t>
      </w: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lastRenderedPageBreak/>
        <w:t>wyłącznie do</w:t>
      </w:r>
      <w:r w:rsidR="009476A0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>części wynagrodzenia pracowników świadczących usługi, o których mowa w zdaniu poprzedzającym, odpowiadającej zakresowi, w jakim wykonują oni prace bezpośrednio związane z realizacją Umowy.</w:t>
      </w:r>
    </w:p>
    <w:p w14:paraId="74861C24" w14:textId="1DCC7E9E" w:rsidR="00D804A9" w:rsidRPr="004E6603" w:rsidRDefault="00D804A9" w:rsidP="00111B24">
      <w:pPr>
        <w:numPr>
          <w:ilvl w:val="0"/>
          <w:numId w:val="39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>Zmiana Umowy dopuszczalna jest także w następujących przypadkach i zakresie:</w:t>
      </w:r>
    </w:p>
    <w:p w14:paraId="57F290AE" w14:textId="49223184" w:rsidR="00D804A9" w:rsidRPr="004E6603" w:rsidRDefault="00D804A9" w:rsidP="00111B24">
      <w:pPr>
        <w:numPr>
          <w:ilvl w:val="1"/>
          <w:numId w:val="40"/>
        </w:numPr>
        <w:suppressAutoHyphens/>
        <w:spacing w:after="120" w:line="276" w:lineRule="auto"/>
        <w:ind w:left="851" w:hanging="425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 xml:space="preserve">w przypadku innej niż wskazana w ust. </w:t>
      </w:r>
      <w:r w:rsidR="00FB1775" w:rsidRPr="004E6603">
        <w:rPr>
          <w:rFonts w:ascii="Arial" w:hAnsi="Arial" w:cs="Arial"/>
          <w:color w:val="0D0D0D" w:themeColor="text1" w:themeTint="F2"/>
          <w:sz w:val="22"/>
          <w:szCs w:val="22"/>
        </w:rPr>
        <w:t>2</w:t>
      </w: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 xml:space="preserve"> zmiany powszechnie obowiązujących przepisów prawa, dopuszcza się możliwość zmiany tych postanowień Umowy, na</w:t>
      </w:r>
      <w:r w:rsidR="009476A0">
        <w:rPr>
          <w:rFonts w:ascii="Arial" w:hAnsi="Arial" w:cs="Arial"/>
          <w:color w:val="0D0D0D" w:themeColor="text1" w:themeTint="F2"/>
          <w:sz w:val="22"/>
          <w:szCs w:val="22"/>
        </w:rPr>
        <w:t> </w:t>
      </w: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>które zmiana powszechnie obowiązujących przepisów prawa ma wpływ;</w:t>
      </w:r>
    </w:p>
    <w:p w14:paraId="0FA549F1" w14:textId="3FD25EAF" w:rsidR="00D804A9" w:rsidRPr="004E6603" w:rsidRDefault="00D804A9" w:rsidP="00111B24">
      <w:pPr>
        <w:numPr>
          <w:ilvl w:val="1"/>
          <w:numId w:val="40"/>
        </w:numPr>
        <w:suppressAutoHyphens/>
        <w:spacing w:after="120" w:line="276" w:lineRule="auto"/>
        <w:ind w:left="851" w:hanging="425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>jeżeli Zamawiający jest w stanie udowodnić, że konieczność wprowadzenia zmiany terminu realizacji Umowy jest spowodowana okolicznościami, których nie mógł przewidzieć, a wykonywał czynności w postępowaniu z należytą starannością, w szczególności w określeniu wymaganego terminu wykonania przedmiotu Umowy. W przypadku zmiany terminu realizacji przedmiotu Umowy wynikającego z</w:t>
      </w:r>
      <w:r w:rsidR="009476A0">
        <w:rPr>
          <w:rFonts w:ascii="Arial" w:hAnsi="Arial" w:cs="Arial"/>
          <w:color w:val="0D0D0D" w:themeColor="text1" w:themeTint="F2"/>
          <w:sz w:val="22"/>
          <w:szCs w:val="22"/>
        </w:rPr>
        <w:t> </w:t>
      </w: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>okoliczności wymienionych powyżej, termin może ulec przedłużeniu, nie dłużej jednak niż o czas trwania tych okoliczności;</w:t>
      </w:r>
    </w:p>
    <w:p w14:paraId="53125726" w14:textId="04872F3A" w:rsidR="00D804A9" w:rsidRPr="004E6603" w:rsidRDefault="00D804A9" w:rsidP="00111B24">
      <w:pPr>
        <w:numPr>
          <w:ilvl w:val="1"/>
          <w:numId w:val="40"/>
        </w:numPr>
        <w:suppressAutoHyphens/>
        <w:spacing w:after="120" w:line="276" w:lineRule="auto"/>
        <w:ind w:left="851" w:hanging="425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4E6603">
        <w:rPr>
          <w:rFonts w:ascii="Arial" w:eastAsia="Arial" w:hAnsi="Arial" w:cs="Arial"/>
          <w:color w:val="0D0D0D" w:themeColor="text1" w:themeTint="F2"/>
          <w:sz w:val="22"/>
          <w:szCs w:val="22"/>
        </w:rPr>
        <w:t xml:space="preserve">wydłużenia czasu realizacji Umowy, jeżeli Zamawiający w terminie, o którym mowa w § 2 ust. 1 Umowy, nie wykorzysta </w:t>
      </w:r>
      <w:r w:rsidR="005A732C" w:rsidRPr="004E6603">
        <w:rPr>
          <w:rFonts w:ascii="Arial" w:hAnsi="Arial" w:cs="Arial"/>
          <w:color w:val="0D0D0D" w:themeColor="text1" w:themeTint="F2"/>
          <w:sz w:val="22"/>
          <w:szCs w:val="22"/>
        </w:rPr>
        <w:t>środków finansowych, stanowiących maksymalne zobowiązanie Zamawiającego, określonych w § 4 ust. 1.</w:t>
      </w:r>
      <w:r w:rsidRPr="004E6603">
        <w:rPr>
          <w:rFonts w:ascii="Arial" w:eastAsia="Arial" w:hAnsi="Arial" w:cs="Arial"/>
          <w:color w:val="0D0D0D" w:themeColor="text1" w:themeTint="F2"/>
          <w:sz w:val="22"/>
          <w:szCs w:val="22"/>
        </w:rPr>
        <w:t xml:space="preserve"> W tak</w:t>
      </w:r>
      <w:r w:rsidR="00844BAB" w:rsidRPr="004E6603">
        <w:rPr>
          <w:rFonts w:ascii="Arial" w:eastAsia="Arial" w:hAnsi="Arial" w:cs="Arial"/>
          <w:color w:val="0D0D0D" w:themeColor="text1" w:themeTint="F2"/>
          <w:sz w:val="22"/>
          <w:szCs w:val="22"/>
        </w:rPr>
        <w:t>im przypadku termin realizacji U</w:t>
      </w:r>
      <w:r w:rsidRPr="004E6603">
        <w:rPr>
          <w:rFonts w:ascii="Arial" w:eastAsia="Arial" w:hAnsi="Arial" w:cs="Arial"/>
          <w:color w:val="0D0D0D" w:themeColor="text1" w:themeTint="F2"/>
          <w:sz w:val="22"/>
          <w:szCs w:val="22"/>
        </w:rPr>
        <w:t xml:space="preserve">mowy może zostać wydłużony maksymalnie </w:t>
      </w:r>
      <w:r w:rsidR="005A732C" w:rsidRPr="004E6603">
        <w:rPr>
          <w:rFonts w:ascii="Arial" w:eastAsia="Arial" w:hAnsi="Arial" w:cs="Arial"/>
          <w:color w:val="0D0D0D" w:themeColor="text1" w:themeTint="F2"/>
          <w:sz w:val="22"/>
          <w:szCs w:val="22"/>
        </w:rPr>
        <w:t>do dnia 3</w:t>
      </w:r>
      <w:r w:rsidR="004D23D0" w:rsidRPr="004E6603">
        <w:rPr>
          <w:rFonts w:ascii="Arial" w:eastAsia="Arial" w:hAnsi="Arial" w:cs="Arial"/>
          <w:color w:val="0D0D0D" w:themeColor="text1" w:themeTint="F2"/>
          <w:sz w:val="22"/>
          <w:szCs w:val="22"/>
        </w:rPr>
        <w:t>1</w:t>
      </w:r>
      <w:r w:rsidR="009476A0">
        <w:rPr>
          <w:rFonts w:ascii="Arial" w:eastAsia="Arial" w:hAnsi="Arial" w:cs="Arial"/>
          <w:color w:val="0D0D0D" w:themeColor="text1" w:themeTint="F2"/>
          <w:sz w:val="22"/>
          <w:szCs w:val="22"/>
        </w:rPr>
        <w:t> </w:t>
      </w:r>
      <w:r w:rsidR="004D23D0" w:rsidRPr="004E6603">
        <w:rPr>
          <w:rFonts w:ascii="Arial" w:eastAsia="Arial" w:hAnsi="Arial" w:cs="Arial"/>
          <w:color w:val="0D0D0D" w:themeColor="text1" w:themeTint="F2"/>
          <w:sz w:val="22"/>
          <w:szCs w:val="22"/>
        </w:rPr>
        <w:t xml:space="preserve">stycznia </w:t>
      </w:r>
      <w:r w:rsidRPr="004E6603">
        <w:rPr>
          <w:rFonts w:ascii="Arial" w:eastAsia="Arial" w:hAnsi="Arial" w:cs="Arial"/>
          <w:color w:val="0D0D0D" w:themeColor="text1" w:themeTint="F2"/>
          <w:sz w:val="22"/>
          <w:szCs w:val="22"/>
        </w:rPr>
        <w:t>202</w:t>
      </w:r>
      <w:r w:rsidR="005A732C" w:rsidRPr="004E6603">
        <w:rPr>
          <w:rFonts w:ascii="Arial" w:eastAsia="Arial" w:hAnsi="Arial" w:cs="Arial"/>
          <w:color w:val="0D0D0D" w:themeColor="text1" w:themeTint="F2"/>
          <w:sz w:val="22"/>
          <w:szCs w:val="22"/>
        </w:rPr>
        <w:t>4</w:t>
      </w:r>
      <w:r w:rsidRPr="004E6603">
        <w:rPr>
          <w:rFonts w:ascii="Arial" w:eastAsia="Arial" w:hAnsi="Arial" w:cs="Arial"/>
          <w:color w:val="0D0D0D" w:themeColor="text1" w:themeTint="F2"/>
          <w:sz w:val="22"/>
          <w:szCs w:val="22"/>
        </w:rPr>
        <w:t xml:space="preserve"> r.</w:t>
      </w:r>
    </w:p>
    <w:p w14:paraId="01A63A47" w14:textId="77777777" w:rsidR="00D804A9" w:rsidRPr="004E6603" w:rsidRDefault="00D804A9" w:rsidP="00111B24">
      <w:pPr>
        <w:numPr>
          <w:ilvl w:val="0"/>
          <w:numId w:val="39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 xml:space="preserve">Zmiany, o których mowa w ust. </w:t>
      </w:r>
      <w:r w:rsidR="005A732C" w:rsidRPr="004E6603">
        <w:rPr>
          <w:rFonts w:ascii="Arial" w:hAnsi="Arial" w:cs="Arial"/>
          <w:color w:val="0D0D0D" w:themeColor="text1" w:themeTint="F2"/>
          <w:sz w:val="22"/>
          <w:szCs w:val="22"/>
        </w:rPr>
        <w:t>4</w:t>
      </w: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>, nie mają wpływu na wysokość wynagrodzenia przysługującego Wykonawcy zgodnie z Umową, z zastrzeżeniem sytuacji określonych w ust.</w:t>
      </w:r>
      <w:r w:rsidR="005A732C" w:rsidRPr="004E6603">
        <w:rPr>
          <w:rFonts w:ascii="Arial" w:hAnsi="Arial" w:cs="Arial"/>
          <w:color w:val="0D0D0D" w:themeColor="text1" w:themeTint="F2"/>
          <w:sz w:val="22"/>
          <w:szCs w:val="22"/>
        </w:rPr>
        <w:t xml:space="preserve"> 2</w:t>
      </w: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>.</w:t>
      </w:r>
    </w:p>
    <w:p w14:paraId="611677BA" w14:textId="76575FFB" w:rsidR="00D804A9" w:rsidRPr="004E6603" w:rsidRDefault="009476A0" w:rsidP="00111B24">
      <w:pPr>
        <w:numPr>
          <w:ilvl w:val="0"/>
          <w:numId w:val="39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>Z zastrzeżeniem sytuacji opisanych w ust. 3 z</w:t>
      </w:r>
      <w:r w:rsidR="00D804A9" w:rsidRPr="004E6603">
        <w:rPr>
          <w:rFonts w:ascii="Arial" w:hAnsi="Arial" w:cs="Arial"/>
          <w:color w:val="0D0D0D" w:themeColor="text1" w:themeTint="F2"/>
          <w:sz w:val="22"/>
          <w:szCs w:val="22"/>
        </w:rPr>
        <w:t xml:space="preserve">miany </w:t>
      </w: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Umowy </w:t>
      </w:r>
      <w:r w:rsidR="00D804A9" w:rsidRPr="004E6603">
        <w:rPr>
          <w:rFonts w:ascii="Arial" w:hAnsi="Arial" w:cs="Arial"/>
          <w:color w:val="0D0D0D" w:themeColor="text1" w:themeTint="F2"/>
          <w:sz w:val="22"/>
          <w:szCs w:val="22"/>
        </w:rPr>
        <w:t>mogą być dokonane przed upływem terminu realizacji Umowy, na</w:t>
      </w: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D804A9" w:rsidRPr="004E6603">
        <w:rPr>
          <w:rFonts w:ascii="Arial" w:hAnsi="Arial" w:cs="Arial"/>
          <w:color w:val="0D0D0D" w:themeColor="text1" w:themeTint="F2"/>
          <w:sz w:val="22"/>
          <w:szCs w:val="22"/>
        </w:rPr>
        <w:t>pisemny wniosek złożony w terminie 7 dni od</w:t>
      </w:r>
      <w:r>
        <w:rPr>
          <w:rFonts w:ascii="Arial" w:hAnsi="Arial" w:cs="Arial"/>
          <w:color w:val="0D0D0D" w:themeColor="text1" w:themeTint="F2"/>
          <w:sz w:val="22"/>
          <w:szCs w:val="22"/>
        </w:rPr>
        <w:t> </w:t>
      </w:r>
      <w:r w:rsidR="00D804A9" w:rsidRPr="004E6603">
        <w:rPr>
          <w:rFonts w:ascii="Arial" w:hAnsi="Arial" w:cs="Arial"/>
          <w:color w:val="0D0D0D" w:themeColor="text1" w:themeTint="F2"/>
          <w:sz w:val="22"/>
          <w:szCs w:val="22"/>
        </w:rPr>
        <w:t>daty wystąpienia lub powzięcia wiadomości o zaistniałych okolicznościach</w:t>
      </w: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. </w:t>
      </w:r>
      <w:r w:rsidR="00D804A9" w:rsidRPr="004E6603">
        <w:rPr>
          <w:rFonts w:ascii="Arial" w:hAnsi="Arial" w:cs="Arial"/>
          <w:color w:val="0D0D0D" w:themeColor="text1" w:themeTint="F2"/>
          <w:sz w:val="22"/>
          <w:szCs w:val="22"/>
        </w:rPr>
        <w:t xml:space="preserve">Wniosek </w:t>
      </w:r>
      <w:r>
        <w:rPr>
          <w:rFonts w:ascii="Arial" w:hAnsi="Arial" w:cs="Arial"/>
          <w:color w:val="0D0D0D" w:themeColor="text1" w:themeTint="F2"/>
          <w:sz w:val="22"/>
          <w:szCs w:val="22"/>
        </w:rPr>
        <w:t>po</w:t>
      </w:r>
      <w:r w:rsidR="00D804A9" w:rsidRPr="004E6603">
        <w:rPr>
          <w:rFonts w:ascii="Arial" w:hAnsi="Arial" w:cs="Arial"/>
          <w:color w:val="0D0D0D" w:themeColor="text1" w:themeTint="F2"/>
          <w:sz w:val="22"/>
          <w:szCs w:val="22"/>
        </w:rPr>
        <w:t>winien zawierać szczegółowe uzasadnienie, stosownie do zdarzenia lub okoliczności stanowiących podstawę żądania zmiany.</w:t>
      </w:r>
    </w:p>
    <w:p w14:paraId="46B275E9" w14:textId="47405BC2" w:rsidR="00E717C6" w:rsidRPr="004E6603" w:rsidRDefault="00F92041" w:rsidP="00BC5BC7">
      <w:pPr>
        <w:numPr>
          <w:ilvl w:val="0"/>
          <w:numId w:val="39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bookmarkStart w:id="1" w:name="mip50686820"/>
      <w:bookmarkStart w:id="2" w:name="mip50686821"/>
      <w:bookmarkStart w:id="3" w:name="mip50686822"/>
      <w:bookmarkStart w:id="4" w:name="mip50686823"/>
      <w:bookmarkStart w:id="5" w:name="mip50686824"/>
      <w:bookmarkEnd w:id="1"/>
      <w:bookmarkEnd w:id="2"/>
      <w:bookmarkEnd w:id="3"/>
      <w:bookmarkEnd w:id="4"/>
      <w:bookmarkEnd w:id="5"/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>Wykonawca ma prawo do zmiany cen jednostkowych za świadczenie usług pocztowych</w:t>
      </w:r>
      <w:r w:rsidR="002D703F">
        <w:rPr>
          <w:rFonts w:ascii="Arial" w:hAnsi="Arial" w:cs="Arial"/>
          <w:color w:val="0D0D0D" w:themeColor="text1" w:themeTint="F2"/>
          <w:sz w:val="22"/>
          <w:szCs w:val="22"/>
        </w:rPr>
        <w:t xml:space="preserve"> określonych w swoich regulaminach</w:t>
      </w: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>, wyłącznie po ich zatwierdzeniu przez Prezesa Urzędu Komunikacji Elektronicznej lub w sposób dopuszczony przez ustawę</w:t>
      </w:r>
      <w:r w:rsidR="009476A0">
        <w:rPr>
          <w:rFonts w:ascii="Arial" w:hAnsi="Arial" w:cs="Arial"/>
          <w:color w:val="0D0D0D" w:themeColor="text1" w:themeTint="F2"/>
          <w:sz w:val="22"/>
          <w:szCs w:val="22"/>
        </w:rPr>
        <w:t>, o której mowa w § 1 ust. 1</w:t>
      </w: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>.</w:t>
      </w:r>
    </w:p>
    <w:p w14:paraId="4762476E" w14:textId="77777777" w:rsidR="006D627B" w:rsidRPr="004E6603" w:rsidRDefault="006D627B" w:rsidP="00111B24">
      <w:pPr>
        <w:suppressAutoHyphens/>
        <w:spacing w:line="276" w:lineRule="auto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205B345C" w14:textId="77777777" w:rsidR="006D627B" w:rsidRPr="004E6603" w:rsidRDefault="007D4E72" w:rsidP="00111B24">
      <w:pPr>
        <w:suppressAutoHyphens/>
        <w:spacing w:line="276" w:lineRule="auto"/>
        <w:jc w:val="center"/>
        <w:rPr>
          <w:rFonts w:ascii="Arial" w:hAnsi="Arial" w:cs="Arial"/>
          <w:b/>
          <w:color w:val="0D0D0D" w:themeColor="text1" w:themeTint="F2"/>
          <w:sz w:val="22"/>
          <w:szCs w:val="22"/>
        </w:rPr>
      </w:pPr>
      <w:r w:rsidRPr="004E6603">
        <w:rPr>
          <w:rFonts w:ascii="Arial" w:hAnsi="Arial" w:cs="Arial"/>
          <w:b/>
          <w:color w:val="0D0D0D" w:themeColor="text1" w:themeTint="F2"/>
          <w:sz w:val="22"/>
          <w:szCs w:val="22"/>
        </w:rPr>
        <w:t>§ 10</w:t>
      </w:r>
    </w:p>
    <w:p w14:paraId="65F46863" w14:textId="77777777" w:rsidR="007D4E72" w:rsidRPr="004E6603" w:rsidRDefault="007D4E72" w:rsidP="00111B24">
      <w:pPr>
        <w:suppressAutoHyphens/>
        <w:spacing w:after="120" w:line="276" w:lineRule="auto"/>
        <w:jc w:val="center"/>
        <w:rPr>
          <w:rFonts w:ascii="Arial" w:hAnsi="Arial" w:cs="Arial"/>
          <w:b/>
          <w:color w:val="0D0D0D" w:themeColor="text1" w:themeTint="F2"/>
          <w:sz w:val="22"/>
          <w:szCs w:val="22"/>
        </w:rPr>
      </w:pPr>
      <w:r w:rsidRPr="004E6603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Rozwiązanie </w:t>
      </w:r>
      <w:r w:rsidR="00505529" w:rsidRPr="004E6603">
        <w:rPr>
          <w:rFonts w:ascii="Arial" w:hAnsi="Arial" w:cs="Arial"/>
          <w:b/>
          <w:color w:val="0D0D0D" w:themeColor="text1" w:themeTint="F2"/>
          <w:sz w:val="22"/>
          <w:szCs w:val="22"/>
        </w:rPr>
        <w:t>U</w:t>
      </w:r>
      <w:r w:rsidRPr="004E6603">
        <w:rPr>
          <w:rFonts w:ascii="Arial" w:hAnsi="Arial" w:cs="Arial"/>
          <w:b/>
          <w:color w:val="0D0D0D" w:themeColor="text1" w:themeTint="F2"/>
          <w:sz w:val="22"/>
          <w:szCs w:val="22"/>
        </w:rPr>
        <w:t>mowy</w:t>
      </w:r>
    </w:p>
    <w:p w14:paraId="6C559C4B" w14:textId="50FF0ED0" w:rsidR="00E717C6" w:rsidRPr="004E6603" w:rsidRDefault="00F92041" w:rsidP="00111B24">
      <w:pPr>
        <w:pStyle w:val="Akapitzlist"/>
        <w:numPr>
          <w:ilvl w:val="0"/>
          <w:numId w:val="30"/>
        </w:numPr>
        <w:suppressAutoHyphens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>Zamawiającemu przysługuje prawo do odstąpienia od Umowy w razie wystąpienia istotnej zmiany okoliczności powodującej, że wykonanie zamówienia nie leży w interesie publicznym, czego nie można było przewidzieć w chwili zawarcia Umowy.</w:t>
      </w:r>
      <w:r w:rsidR="00797C00" w:rsidRPr="004E6603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</w:rPr>
        <w:t xml:space="preserve"> Prawo dostąpienia Zamawiający może wykonać w terminie 30 dni od powzięcia wiadomości o</w:t>
      </w:r>
      <w:r w:rsidR="009476A0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</w:rPr>
        <w:t> </w:t>
      </w:r>
      <w:r w:rsidR="00797C00" w:rsidRPr="004E6603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</w:rPr>
        <w:t>tych okolicznościach.</w:t>
      </w:r>
    </w:p>
    <w:p w14:paraId="2B59CC87" w14:textId="0BAC0F2D" w:rsidR="00E717C6" w:rsidRPr="004E6603" w:rsidRDefault="00F92041" w:rsidP="00111B24">
      <w:pPr>
        <w:pStyle w:val="Akapitzlist"/>
        <w:numPr>
          <w:ilvl w:val="0"/>
          <w:numId w:val="30"/>
        </w:numPr>
        <w:suppressAutoHyphens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>Umowa może być rozwiązana przez każdą ze Stron</w:t>
      </w:r>
      <w:r w:rsidR="007D4E72" w:rsidRPr="004E6603">
        <w:rPr>
          <w:rFonts w:ascii="Arial" w:hAnsi="Arial" w:cs="Arial"/>
          <w:color w:val="0D0D0D" w:themeColor="text1" w:themeTint="F2"/>
          <w:sz w:val="22"/>
          <w:szCs w:val="22"/>
        </w:rPr>
        <w:t xml:space="preserve">, </w:t>
      </w: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 xml:space="preserve">w formie pisemnej, z obowiązkiem dokonania </w:t>
      </w:r>
      <w:r w:rsidR="00F27B3B" w:rsidRPr="004E6603">
        <w:rPr>
          <w:rFonts w:ascii="Arial" w:hAnsi="Arial" w:cs="Arial"/>
          <w:color w:val="0D0D0D" w:themeColor="text1" w:themeTint="F2"/>
          <w:sz w:val="22"/>
          <w:szCs w:val="22"/>
        </w:rPr>
        <w:t xml:space="preserve">zapłaty </w:t>
      </w: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 xml:space="preserve">za </w:t>
      </w:r>
      <w:r w:rsidR="00F27B3B" w:rsidRPr="004E6603">
        <w:rPr>
          <w:rFonts w:ascii="Arial" w:hAnsi="Arial" w:cs="Arial"/>
          <w:color w:val="0D0D0D" w:themeColor="text1" w:themeTint="F2"/>
          <w:sz w:val="22"/>
          <w:szCs w:val="22"/>
        </w:rPr>
        <w:t>zrealizowane usługi oraz za usługi</w:t>
      </w:r>
      <w:r w:rsidR="00663C38" w:rsidRPr="004E6603">
        <w:rPr>
          <w:rFonts w:ascii="Arial" w:hAnsi="Arial" w:cs="Arial"/>
          <w:color w:val="0D0D0D" w:themeColor="text1" w:themeTint="F2"/>
          <w:sz w:val="22"/>
          <w:szCs w:val="22"/>
        </w:rPr>
        <w:t xml:space="preserve">, </w:t>
      </w:r>
      <w:r w:rsidR="00F27B3B" w:rsidRPr="004E6603">
        <w:rPr>
          <w:rFonts w:ascii="Arial" w:hAnsi="Arial" w:cs="Arial"/>
          <w:color w:val="0D0D0D" w:themeColor="text1" w:themeTint="F2"/>
          <w:sz w:val="22"/>
          <w:szCs w:val="22"/>
        </w:rPr>
        <w:t>których realizacja rozpoczęła się przed rozwiązaniem Umowy (Wykonawca zobowiązany jest zakończyć realizację takich usług na warunkach wynikających z Umowy)</w:t>
      </w: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>:</w:t>
      </w:r>
    </w:p>
    <w:p w14:paraId="1EA521B1" w14:textId="6482E628" w:rsidR="004B251D" w:rsidRDefault="007D4E72" w:rsidP="00111B24">
      <w:pPr>
        <w:pStyle w:val="Akapitzlist"/>
        <w:numPr>
          <w:ilvl w:val="0"/>
          <w:numId w:val="38"/>
        </w:numPr>
        <w:suppressAutoHyphens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>ze skutkiem natychmiastowym</w:t>
      </w:r>
      <w:r w:rsidR="004B251D">
        <w:rPr>
          <w:rFonts w:ascii="Arial" w:hAnsi="Arial" w:cs="Arial"/>
          <w:color w:val="0D0D0D" w:themeColor="text1" w:themeTint="F2"/>
          <w:sz w:val="22"/>
          <w:szCs w:val="22"/>
        </w:rPr>
        <w:t xml:space="preserve"> – </w:t>
      </w:r>
      <w:r w:rsidR="00F92041" w:rsidRPr="004E6603">
        <w:rPr>
          <w:rFonts w:ascii="Arial" w:hAnsi="Arial" w:cs="Arial"/>
          <w:color w:val="0D0D0D" w:themeColor="text1" w:themeTint="F2"/>
          <w:sz w:val="22"/>
          <w:szCs w:val="22"/>
        </w:rPr>
        <w:t>w przypadku</w:t>
      </w:r>
      <w:r w:rsidR="004B251D">
        <w:rPr>
          <w:rFonts w:ascii="Arial" w:hAnsi="Arial" w:cs="Arial"/>
          <w:color w:val="0D0D0D" w:themeColor="text1" w:themeTint="F2"/>
          <w:sz w:val="22"/>
          <w:szCs w:val="22"/>
        </w:rPr>
        <w:t>:</w:t>
      </w:r>
    </w:p>
    <w:p w14:paraId="49EC92AA" w14:textId="5D112EDB" w:rsidR="004B251D" w:rsidRPr="004E6603" w:rsidRDefault="00F92041" w:rsidP="00861F92">
      <w:pPr>
        <w:pStyle w:val="Akapitzlist"/>
        <w:numPr>
          <w:ilvl w:val="2"/>
          <w:numId w:val="35"/>
        </w:numPr>
        <w:suppressAutoHyphens/>
        <w:spacing w:after="120" w:line="276" w:lineRule="auto"/>
        <w:ind w:left="1276" w:hanging="425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lastRenderedPageBreak/>
        <w:t>niedotrzymania warunków Umowy</w:t>
      </w:r>
      <w:r w:rsidR="00F27B3B" w:rsidRPr="004E6603">
        <w:rPr>
          <w:rFonts w:ascii="Arial" w:hAnsi="Arial" w:cs="Arial"/>
          <w:color w:val="0D0D0D" w:themeColor="text1" w:themeTint="F2"/>
          <w:sz w:val="22"/>
          <w:szCs w:val="22"/>
        </w:rPr>
        <w:t xml:space="preserve">: </w:t>
      </w:r>
      <w:r w:rsidR="007D4E72" w:rsidRPr="004E6603">
        <w:rPr>
          <w:rFonts w:ascii="Arial" w:hAnsi="Arial" w:cs="Arial"/>
          <w:color w:val="0D0D0D" w:themeColor="text1" w:themeTint="F2"/>
          <w:sz w:val="22"/>
          <w:szCs w:val="22"/>
        </w:rPr>
        <w:t>w</w:t>
      </w:r>
      <w:r w:rsidR="004B251D">
        <w:rPr>
          <w:rFonts w:ascii="Arial" w:hAnsi="Arial" w:cs="Arial"/>
          <w:color w:val="0D0D0D" w:themeColor="text1" w:themeTint="F2"/>
          <w:sz w:val="22"/>
          <w:szCs w:val="22"/>
        </w:rPr>
        <w:t xml:space="preserve"> t</w:t>
      </w:r>
      <w:r w:rsidR="007D4E72" w:rsidRPr="004E6603">
        <w:rPr>
          <w:rFonts w:ascii="Arial" w:hAnsi="Arial" w:cs="Arial"/>
          <w:color w:val="0D0D0D" w:themeColor="text1" w:themeTint="F2"/>
          <w:sz w:val="22"/>
          <w:szCs w:val="22"/>
        </w:rPr>
        <w:t>akim przypadku, jeżeli za naruszenie stanowiące podstawę rozwiązania Umowy odpowiedzialność ponosi Wykonawca, zapłaci on dodatkowo Zamawiającemu karę umowną</w:t>
      </w:r>
      <w:r w:rsidR="00663C38" w:rsidRPr="004E6603">
        <w:rPr>
          <w:rFonts w:ascii="Arial" w:hAnsi="Arial" w:cs="Arial"/>
          <w:color w:val="0D0D0D" w:themeColor="text1" w:themeTint="F2"/>
          <w:sz w:val="22"/>
          <w:szCs w:val="22"/>
        </w:rPr>
        <w:t xml:space="preserve">, o której mowa </w:t>
      </w:r>
      <w:r w:rsidR="00246058" w:rsidRPr="004E6603">
        <w:rPr>
          <w:rFonts w:ascii="Arial" w:hAnsi="Arial" w:cs="Arial"/>
          <w:color w:val="0D0D0D" w:themeColor="text1" w:themeTint="F2"/>
          <w:sz w:val="22"/>
          <w:szCs w:val="22"/>
        </w:rPr>
        <w:t>w § 8 ust</w:t>
      </w:r>
      <w:r w:rsidR="00797C00" w:rsidRPr="004E6603">
        <w:rPr>
          <w:rFonts w:ascii="Arial" w:hAnsi="Arial" w:cs="Arial"/>
          <w:color w:val="0D0D0D" w:themeColor="text1" w:themeTint="F2"/>
          <w:sz w:val="22"/>
          <w:szCs w:val="22"/>
        </w:rPr>
        <w:t xml:space="preserve">. 3, </w:t>
      </w:r>
      <w:r w:rsidR="00663C38" w:rsidRPr="004E6603">
        <w:rPr>
          <w:rFonts w:ascii="Arial" w:hAnsi="Arial" w:cs="Arial"/>
          <w:color w:val="0D0D0D" w:themeColor="text1" w:themeTint="F2"/>
          <w:sz w:val="22"/>
          <w:szCs w:val="22"/>
        </w:rPr>
        <w:t xml:space="preserve">tj. </w:t>
      </w:r>
      <w:r w:rsidR="007D4E72" w:rsidRPr="004E6603">
        <w:rPr>
          <w:rFonts w:ascii="Arial" w:hAnsi="Arial" w:cs="Arial"/>
          <w:color w:val="0D0D0D" w:themeColor="text1" w:themeTint="F2"/>
          <w:sz w:val="22"/>
          <w:szCs w:val="22"/>
        </w:rPr>
        <w:t xml:space="preserve">w wysokości 20% wynagrodzenia </w:t>
      </w:r>
      <w:r w:rsidR="00246058">
        <w:rPr>
          <w:rFonts w:ascii="Arial" w:hAnsi="Arial" w:cs="Arial"/>
          <w:color w:val="0D0D0D" w:themeColor="text1" w:themeTint="F2"/>
          <w:sz w:val="22"/>
          <w:szCs w:val="22"/>
        </w:rPr>
        <w:t>maksymalnego</w:t>
      </w:r>
      <w:r w:rsidR="007D4E72" w:rsidRPr="004E6603">
        <w:rPr>
          <w:rFonts w:ascii="Arial" w:hAnsi="Arial" w:cs="Arial"/>
          <w:color w:val="0D0D0D" w:themeColor="text1" w:themeTint="F2"/>
          <w:sz w:val="22"/>
          <w:szCs w:val="22"/>
        </w:rPr>
        <w:t>,</w:t>
      </w:r>
    </w:p>
    <w:p w14:paraId="688583E2" w14:textId="5350E43F" w:rsidR="004B251D" w:rsidRPr="00861F92" w:rsidRDefault="00F92041" w:rsidP="00861F92">
      <w:pPr>
        <w:pStyle w:val="Akapitzlist"/>
        <w:numPr>
          <w:ilvl w:val="2"/>
          <w:numId w:val="35"/>
        </w:numPr>
        <w:suppressAutoHyphens/>
        <w:spacing w:after="120" w:line="276" w:lineRule="auto"/>
        <w:ind w:left="1276" w:hanging="425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861F92">
        <w:rPr>
          <w:rFonts w:ascii="Arial" w:hAnsi="Arial" w:cs="Arial"/>
          <w:color w:val="0D0D0D" w:themeColor="text1" w:themeTint="F2"/>
          <w:sz w:val="22"/>
          <w:szCs w:val="22"/>
        </w:rPr>
        <w:t>zmiany w trakcie obowiązywania Umowy przepisów podatkowych i przepisów prawnych regulujących działalność pocztową, jeżeli wejście w życie tych przepisów uniemożliwi realizację Umowy;</w:t>
      </w:r>
    </w:p>
    <w:p w14:paraId="304F1E78" w14:textId="09F9CAD6" w:rsidR="006D627B" w:rsidRPr="00861F92" w:rsidRDefault="00F92041" w:rsidP="00861F92">
      <w:pPr>
        <w:pStyle w:val="Akapitzlist"/>
        <w:numPr>
          <w:ilvl w:val="2"/>
          <w:numId w:val="35"/>
        </w:numPr>
        <w:suppressAutoHyphens/>
        <w:spacing w:after="120" w:line="276" w:lineRule="auto"/>
        <w:ind w:left="1276" w:hanging="425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861F92">
        <w:rPr>
          <w:rFonts w:ascii="Arial" w:hAnsi="Arial" w:cs="Arial"/>
          <w:color w:val="0D0D0D" w:themeColor="text1" w:themeTint="F2"/>
          <w:sz w:val="22"/>
          <w:szCs w:val="22"/>
        </w:rPr>
        <w:t>utra</w:t>
      </w:r>
      <w:r w:rsidR="004B251D">
        <w:rPr>
          <w:rFonts w:ascii="Arial" w:hAnsi="Arial" w:cs="Arial"/>
          <w:color w:val="0D0D0D" w:themeColor="text1" w:themeTint="F2"/>
          <w:sz w:val="22"/>
          <w:szCs w:val="22"/>
        </w:rPr>
        <w:t>ty przez</w:t>
      </w:r>
      <w:r w:rsidRPr="00861F92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4B251D" w:rsidRPr="004B251D">
        <w:rPr>
          <w:rFonts w:ascii="Arial" w:hAnsi="Arial" w:cs="Arial"/>
          <w:color w:val="0D0D0D" w:themeColor="text1" w:themeTint="F2"/>
          <w:sz w:val="22"/>
          <w:szCs w:val="22"/>
        </w:rPr>
        <w:t>Wykonawc</w:t>
      </w:r>
      <w:r w:rsidR="004B251D">
        <w:rPr>
          <w:rFonts w:ascii="Arial" w:hAnsi="Arial" w:cs="Arial"/>
          <w:color w:val="0D0D0D" w:themeColor="text1" w:themeTint="F2"/>
          <w:sz w:val="22"/>
          <w:szCs w:val="22"/>
        </w:rPr>
        <w:t>ę</w:t>
      </w:r>
      <w:r w:rsidR="004B251D" w:rsidRPr="00861F92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861F92">
        <w:rPr>
          <w:rFonts w:ascii="Arial" w:hAnsi="Arial" w:cs="Arial"/>
          <w:color w:val="0D0D0D" w:themeColor="text1" w:themeTint="F2"/>
          <w:sz w:val="22"/>
          <w:szCs w:val="22"/>
        </w:rPr>
        <w:t>uprawnie</w:t>
      </w:r>
      <w:r w:rsidR="004B251D">
        <w:rPr>
          <w:rFonts w:ascii="Arial" w:hAnsi="Arial" w:cs="Arial"/>
          <w:color w:val="0D0D0D" w:themeColor="text1" w:themeTint="F2"/>
          <w:sz w:val="22"/>
          <w:szCs w:val="22"/>
        </w:rPr>
        <w:t>ń</w:t>
      </w:r>
      <w:r w:rsidRPr="00861F92">
        <w:rPr>
          <w:rFonts w:ascii="Arial" w:hAnsi="Arial" w:cs="Arial"/>
          <w:color w:val="0D0D0D" w:themeColor="text1" w:themeTint="F2"/>
          <w:sz w:val="22"/>
          <w:szCs w:val="22"/>
        </w:rPr>
        <w:t xml:space="preserve"> do</w:t>
      </w:r>
      <w:r w:rsidR="004B251D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861F92">
        <w:rPr>
          <w:rFonts w:ascii="Arial" w:hAnsi="Arial" w:cs="Arial"/>
          <w:color w:val="0D0D0D" w:themeColor="text1" w:themeTint="F2"/>
          <w:sz w:val="22"/>
          <w:szCs w:val="22"/>
        </w:rPr>
        <w:t>wykonywania działalności pocztowej objętej przedmiotem Umowy</w:t>
      </w:r>
      <w:r w:rsidR="00457EFC" w:rsidRPr="00861F92">
        <w:rPr>
          <w:rFonts w:ascii="Arial" w:hAnsi="Arial" w:cs="Arial"/>
          <w:color w:val="0D0D0D" w:themeColor="text1" w:themeTint="F2"/>
          <w:sz w:val="22"/>
          <w:szCs w:val="22"/>
        </w:rPr>
        <w:t>, o czym Wykonawca będzie zobowiązany niezwłocznie, nie później niż następnego dnia, poinformować Zamawiającego</w:t>
      </w:r>
      <w:r w:rsidR="007C354F">
        <w:rPr>
          <w:rFonts w:ascii="Arial" w:hAnsi="Arial" w:cs="Arial"/>
          <w:color w:val="0D0D0D" w:themeColor="text1" w:themeTint="F2"/>
          <w:sz w:val="22"/>
          <w:szCs w:val="22"/>
        </w:rPr>
        <w:t xml:space="preserve"> drogą elektroniczną na adres, o którym mowa w § 7 ust. 1 pkt 1 lit. b</w:t>
      </w:r>
      <w:r w:rsidR="00861F92">
        <w:rPr>
          <w:rFonts w:ascii="Arial" w:hAnsi="Arial" w:cs="Arial"/>
          <w:color w:val="0D0D0D" w:themeColor="text1" w:themeTint="F2"/>
          <w:sz w:val="22"/>
          <w:szCs w:val="22"/>
        </w:rPr>
        <w:t>;</w:t>
      </w:r>
      <w:r w:rsidRPr="00861F92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</w:p>
    <w:p w14:paraId="669BB3E9" w14:textId="78B439EE" w:rsidR="004B251D" w:rsidRDefault="004B251D" w:rsidP="004B251D">
      <w:pPr>
        <w:pStyle w:val="Akapitzlist"/>
        <w:numPr>
          <w:ilvl w:val="0"/>
          <w:numId w:val="38"/>
        </w:numPr>
        <w:suppressAutoHyphens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z zachowaniem 1-miesięcznego okresu wypowiedzenia, </w:t>
      </w:r>
      <w:r w:rsidR="009476A0">
        <w:rPr>
          <w:rFonts w:ascii="Arial" w:hAnsi="Arial" w:cs="Arial"/>
          <w:color w:val="0D0D0D" w:themeColor="text1" w:themeTint="F2"/>
          <w:sz w:val="22"/>
          <w:szCs w:val="22"/>
        </w:rPr>
        <w:t xml:space="preserve">ze skutkiem na koniec miesiąca kalendarzowego – w przypadku zmiany przez Wykonawcę w trakcie realizacji Umowy </w:t>
      </w:r>
      <w:r w:rsidR="009476A0" w:rsidRPr="00861F92">
        <w:rPr>
          <w:rFonts w:ascii="Arial" w:hAnsi="Arial" w:cs="Arial"/>
          <w:color w:val="0D0D0D" w:themeColor="text1" w:themeTint="F2"/>
          <w:sz w:val="22"/>
          <w:szCs w:val="22"/>
        </w:rPr>
        <w:t>Regulamin</w:t>
      </w:r>
      <w:r w:rsidR="009476A0">
        <w:rPr>
          <w:rFonts w:ascii="Arial" w:hAnsi="Arial" w:cs="Arial"/>
          <w:color w:val="0D0D0D" w:themeColor="text1" w:themeTint="F2"/>
          <w:sz w:val="22"/>
          <w:szCs w:val="22"/>
        </w:rPr>
        <w:t>u</w:t>
      </w:r>
      <w:r w:rsidR="009476A0" w:rsidRPr="00861F92">
        <w:rPr>
          <w:rFonts w:ascii="Arial" w:hAnsi="Arial" w:cs="Arial"/>
          <w:color w:val="0D0D0D" w:themeColor="text1" w:themeTint="F2"/>
          <w:sz w:val="22"/>
          <w:szCs w:val="22"/>
        </w:rPr>
        <w:t xml:space="preserve"> świadczenia usług pocztowych</w:t>
      </w:r>
      <w:r>
        <w:rPr>
          <w:rFonts w:ascii="Arial" w:hAnsi="Arial" w:cs="Arial"/>
          <w:color w:val="0D0D0D" w:themeColor="text1" w:themeTint="F2"/>
          <w:sz w:val="22"/>
          <w:szCs w:val="22"/>
        </w:rPr>
        <w:t>, który stanowi załącznik nr 2 do Umowy</w:t>
      </w:r>
      <w:r w:rsidR="002D703F">
        <w:rPr>
          <w:rFonts w:ascii="Arial" w:hAnsi="Arial" w:cs="Arial"/>
          <w:color w:val="0D0D0D" w:themeColor="text1" w:themeTint="F2"/>
          <w:sz w:val="22"/>
          <w:szCs w:val="22"/>
        </w:rPr>
        <w:t>,</w:t>
      </w: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 lub </w:t>
      </w:r>
      <w:r w:rsidRPr="00861F92">
        <w:rPr>
          <w:rFonts w:ascii="Arial" w:hAnsi="Arial" w:cs="Arial"/>
          <w:color w:val="0D0D0D" w:themeColor="text1" w:themeTint="F2"/>
          <w:sz w:val="22"/>
          <w:szCs w:val="22"/>
        </w:rPr>
        <w:t>Cennika świadczenia usług pocztowych Wykonawcy, który stanowi załącznik nr 4 do Umowy</w:t>
      </w: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 – prawo to Zamawiający powinien wykonać w terminie 7 dni od dnia przekazania przez Wykonawcę informacji o zmianie któregokolwiek z tych dokumentó</w:t>
      </w:r>
      <w:r w:rsidR="00861F92">
        <w:rPr>
          <w:rFonts w:ascii="Arial" w:hAnsi="Arial" w:cs="Arial"/>
          <w:color w:val="0D0D0D" w:themeColor="text1" w:themeTint="F2"/>
          <w:sz w:val="22"/>
          <w:szCs w:val="22"/>
        </w:rPr>
        <w:t>w;</w:t>
      </w:r>
    </w:p>
    <w:p w14:paraId="6650BE5A" w14:textId="6CD7539E" w:rsidR="006D627B" w:rsidRPr="00861F92" w:rsidRDefault="004B251D" w:rsidP="00861F92">
      <w:pPr>
        <w:pStyle w:val="Akapitzlist"/>
        <w:numPr>
          <w:ilvl w:val="0"/>
          <w:numId w:val="38"/>
        </w:numPr>
        <w:suppressAutoHyphens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>z zachowaniem 3-miesięcznego okresu wypowiedzenia, ze skutkiem na ostatni dzień miesiąca kalendarzowego, bez podania przyczyny</w:t>
      </w:r>
      <w:r>
        <w:rPr>
          <w:rFonts w:ascii="Arial" w:hAnsi="Arial" w:cs="Arial"/>
          <w:color w:val="0D0D0D" w:themeColor="text1" w:themeTint="F2"/>
          <w:sz w:val="22"/>
          <w:szCs w:val="22"/>
        </w:rPr>
        <w:t>.</w:t>
      </w:r>
    </w:p>
    <w:p w14:paraId="194CD4AE" w14:textId="77777777" w:rsidR="006D627B" w:rsidRPr="004E6603" w:rsidRDefault="00F92041" w:rsidP="00111B24">
      <w:pPr>
        <w:pStyle w:val="Akapitzlist"/>
        <w:numPr>
          <w:ilvl w:val="0"/>
          <w:numId w:val="30"/>
        </w:numPr>
        <w:suppressAutoHyphens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 xml:space="preserve">W przypadku wygaśnięcia Umowy lub jej rozwiązania, </w:t>
      </w:r>
      <w:r w:rsidR="00457EFC" w:rsidRPr="004E6603">
        <w:rPr>
          <w:rFonts w:ascii="Arial" w:hAnsi="Arial" w:cs="Arial"/>
          <w:color w:val="0D0D0D" w:themeColor="text1" w:themeTint="F2"/>
          <w:sz w:val="22"/>
          <w:szCs w:val="22"/>
        </w:rPr>
        <w:t>S</w:t>
      </w:r>
      <w:r w:rsidRPr="004E6603">
        <w:rPr>
          <w:rFonts w:ascii="Arial" w:hAnsi="Arial" w:cs="Arial"/>
          <w:color w:val="0D0D0D" w:themeColor="text1" w:themeTint="F2"/>
          <w:sz w:val="22"/>
          <w:szCs w:val="22"/>
        </w:rPr>
        <w:t>trony zobowiązują się do dokonania w terminie 2 miesięcy od zakończenia obowiązywania Umowy, rozliczenia liczby nadanych/zwróconych przesyłek, oraz zastosowanych opłat, a w razie potrzeby również do zwrotu kwot nienależnych wynikających z takiego rozliczenia na podstawie wystawionych przez Wykonawcę faktur korygujących VAT.</w:t>
      </w:r>
    </w:p>
    <w:p w14:paraId="3387CCB6" w14:textId="77777777" w:rsidR="006D627B" w:rsidRPr="008B48F2" w:rsidRDefault="006D627B" w:rsidP="008B48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C5301D" w14:textId="77777777" w:rsidR="006D627B" w:rsidRDefault="00F92041" w:rsidP="00601507">
      <w:pPr>
        <w:pStyle w:val="Tekstpodstawowy5"/>
        <w:shd w:val="clear" w:color="auto" w:fill="auto"/>
        <w:spacing w:after="0" w:line="276" w:lineRule="auto"/>
        <w:ind w:right="-2" w:firstLine="0"/>
        <w:rPr>
          <w:rFonts w:ascii="Arial" w:hAnsi="Arial" w:cs="Arial"/>
          <w:b/>
          <w:bCs/>
          <w:sz w:val="22"/>
          <w:szCs w:val="22"/>
        </w:rPr>
      </w:pPr>
      <w:r w:rsidRPr="007F07F3">
        <w:rPr>
          <w:rFonts w:ascii="Arial" w:hAnsi="Arial" w:cs="Arial"/>
          <w:b/>
          <w:bCs/>
          <w:sz w:val="22"/>
          <w:szCs w:val="22"/>
        </w:rPr>
        <w:t>§ 10.</w:t>
      </w:r>
    </w:p>
    <w:p w14:paraId="56D3CC1C" w14:textId="77777777" w:rsidR="006D627B" w:rsidRDefault="00F92041" w:rsidP="00601507">
      <w:pPr>
        <w:pStyle w:val="Tekstpodstawowy5"/>
        <w:shd w:val="clear" w:color="auto" w:fill="auto"/>
        <w:spacing w:after="120" w:line="276" w:lineRule="auto"/>
        <w:ind w:firstLine="0"/>
        <w:rPr>
          <w:rFonts w:ascii="Arial" w:hAnsi="Arial" w:cs="Arial"/>
          <w:sz w:val="22"/>
          <w:szCs w:val="22"/>
        </w:rPr>
      </w:pPr>
      <w:r w:rsidRPr="007F07F3">
        <w:rPr>
          <w:rFonts w:ascii="Arial" w:hAnsi="Arial" w:cs="Arial"/>
          <w:b/>
          <w:bCs/>
          <w:sz w:val="22"/>
          <w:szCs w:val="22"/>
        </w:rPr>
        <w:t>Ochrona danych osobowych</w:t>
      </w:r>
    </w:p>
    <w:p w14:paraId="35B44F59" w14:textId="2F9730F8" w:rsidR="000B4B74" w:rsidRPr="007F07F3" w:rsidRDefault="000B4B74" w:rsidP="00F27B3B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7F07F3">
        <w:rPr>
          <w:rFonts w:ascii="Arial" w:eastAsia="Calibri" w:hAnsi="Arial" w:cs="Arial"/>
          <w:sz w:val="22"/>
          <w:szCs w:val="22"/>
        </w:rPr>
        <w:t xml:space="preserve">Wykonawca </w:t>
      </w:r>
      <w:r w:rsidRPr="0024368E">
        <w:rPr>
          <w:rFonts w:ascii="Arial" w:eastAsia="Calibri" w:hAnsi="Arial" w:cs="Arial"/>
          <w:sz w:val="22"/>
          <w:szCs w:val="22"/>
        </w:rPr>
        <w:t>zobowiązuje się przetwarzać dane osobowe</w:t>
      </w:r>
      <w:r w:rsidR="007318E9" w:rsidRPr="00601507">
        <w:rPr>
          <w:rFonts w:ascii="Arial" w:hAnsi="Arial" w:cs="Arial"/>
          <w:sz w:val="22"/>
          <w:szCs w:val="22"/>
        </w:rPr>
        <w:t xml:space="preserve"> </w:t>
      </w:r>
      <w:r w:rsidR="0024368E" w:rsidRPr="00601507">
        <w:rPr>
          <w:rFonts w:ascii="Arial" w:hAnsi="Arial" w:cs="Arial"/>
          <w:sz w:val="22"/>
          <w:szCs w:val="22"/>
        </w:rPr>
        <w:t>pozyskane</w:t>
      </w:r>
      <w:r w:rsidR="007318E9" w:rsidRPr="00601507">
        <w:rPr>
          <w:rFonts w:ascii="Arial" w:hAnsi="Arial" w:cs="Arial"/>
          <w:sz w:val="22"/>
          <w:szCs w:val="22"/>
        </w:rPr>
        <w:t xml:space="preserve"> w związku z</w:t>
      </w:r>
      <w:r w:rsidR="00601507">
        <w:rPr>
          <w:rFonts w:ascii="Arial" w:hAnsi="Arial" w:cs="Arial"/>
          <w:sz w:val="22"/>
          <w:szCs w:val="22"/>
        </w:rPr>
        <w:t> </w:t>
      </w:r>
      <w:r w:rsidR="007318E9" w:rsidRPr="00601507">
        <w:rPr>
          <w:rFonts w:ascii="Arial" w:hAnsi="Arial" w:cs="Arial"/>
          <w:sz w:val="22"/>
          <w:szCs w:val="22"/>
        </w:rPr>
        <w:t xml:space="preserve">realizacją </w:t>
      </w:r>
      <w:r w:rsidR="008B48F2">
        <w:rPr>
          <w:rFonts w:ascii="Arial" w:hAnsi="Arial" w:cs="Arial"/>
          <w:sz w:val="22"/>
          <w:szCs w:val="22"/>
        </w:rPr>
        <w:t>usług</w:t>
      </w:r>
      <w:r w:rsidRPr="0024368E">
        <w:rPr>
          <w:rFonts w:ascii="Arial" w:eastAsia="Calibri" w:hAnsi="Arial" w:cs="Arial"/>
          <w:sz w:val="22"/>
          <w:szCs w:val="22"/>
        </w:rPr>
        <w:t xml:space="preserve"> zgodnie </w:t>
      </w:r>
      <w:r w:rsidR="002D6AF7">
        <w:rPr>
          <w:rFonts w:ascii="Arial" w:eastAsia="Calibri" w:hAnsi="Arial" w:cs="Arial"/>
          <w:sz w:val="22"/>
          <w:szCs w:val="22"/>
        </w:rPr>
        <w:t>z</w:t>
      </w:r>
      <w:r w:rsidRPr="0024368E">
        <w:rPr>
          <w:rFonts w:ascii="Arial" w:eastAsia="Calibri" w:hAnsi="Arial" w:cs="Arial"/>
          <w:sz w:val="22"/>
          <w:szCs w:val="22"/>
        </w:rPr>
        <w:t xml:space="preserve"> </w:t>
      </w:r>
      <w:r w:rsidR="008B48F2">
        <w:rPr>
          <w:rFonts w:ascii="Arial" w:eastAsia="Calibri" w:hAnsi="Arial" w:cs="Arial"/>
          <w:sz w:val="22"/>
          <w:szCs w:val="22"/>
        </w:rPr>
        <w:t>r</w:t>
      </w:r>
      <w:r w:rsidR="007318E9" w:rsidRPr="0024368E">
        <w:rPr>
          <w:rFonts w:ascii="Arial" w:eastAsia="Calibri" w:hAnsi="Arial" w:cs="Arial"/>
          <w:sz w:val="22"/>
          <w:szCs w:val="22"/>
        </w:rPr>
        <w:t>ozporządzeniem Parlamentu Europejskiego i</w:t>
      </w:r>
      <w:r w:rsidR="008B48F2">
        <w:rPr>
          <w:rFonts w:ascii="Arial" w:eastAsia="Calibri" w:hAnsi="Arial" w:cs="Arial"/>
          <w:sz w:val="22"/>
          <w:szCs w:val="22"/>
        </w:rPr>
        <w:t xml:space="preserve"> </w:t>
      </w:r>
      <w:r w:rsidR="007318E9" w:rsidRPr="0024368E">
        <w:rPr>
          <w:rFonts w:ascii="Arial" w:eastAsia="Calibri" w:hAnsi="Arial" w:cs="Arial"/>
          <w:sz w:val="22"/>
          <w:szCs w:val="22"/>
        </w:rPr>
        <w:t xml:space="preserve">Rady UE 2016/679 z dnia 27 kwietnia 2016 r. </w:t>
      </w:r>
      <w:r w:rsidR="007318E9" w:rsidRPr="008B48F2">
        <w:rPr>
          <w:rFonts w:ascii="Arial" w:eastAsia="Calibri" w:hAnsi="Arial" w:cs="Arial"/>
          <w:i/>
          <w:sz w:val="22"/>
          <w:szCs w:val="22"/>
        </w:rPr>
        <w:t>w sprawie ochrony osób fizycznych w</w:t>
      </w:r>
      <w:r w:rsidR="008B48F2">
        <w:rPr>
          <w:rFonts w:ascii="Arial" w:eastAsia="Calibri" w:hAnsi="Arial" w:cs="Arial"/>
          <w:i/>
          <w:sz w:val="22"/>
          <w:szCs w:val="22"/>
        </w:rPr>
        <w:t xml:space="preserve"> </w:t>
      </w:r>
      <w:r w:rsidR="007318E9" w:rsidRPr="008B48F2">
        <w:rPr>
          <w:rFonts w:ascii="Arial" w:eastAsia="Calibri" w:hAnsi="Arial" w:cs="Arial"/>
          <w:i/>
          <w:sz w:val="22"/>
          <w:szCs w:val="22"/>
        </w:rPr>
        <w:t>związku z przetwarzaniem danych osobowych i w sprawie swobodnego przepływu takich danych oraz uchylenia dyrektywy 95/46/WE (ogólne rozporządzenie o ochronie danych)</w:t>
      </w:r>
      <w:r w:rsidR="007318E9" w:rsidRPr="007F07F3">
        <w:rPr>
          <w:rFonts w:ascii="Arial" w:hAnsi="Arial" w:cs="Arial"/>
          <w:sz w:val="22"/>
          <w:szCs w:val="22"/>
        </w:rPr>
        <w:t xml:space="preserve"> </w:t>
      </w:r>
      <w:r w:rsidR="008B48F2">
        <w:rPr>
          <w:rFonts w:ascii="Arial" w:hAnsi="Arial" w:cs="Arial"/>
          <w:sz w:val="22"/>
          <w:szCs w:val="22"/>
        </w:rPr>
        <w:br/>
      </w:r>
      <w:r w:rsidR="007318E9" w:rsidRPr="007F07F3">
        <w:rPr>
          <w:rFonts w:ascii="Arial" w:eastAsia="Calibri" w:hAnsi="Arial" w:cs="Arial"/>
          <w:sz w:val="22"/>
          <w:szCs w:val="22"/>
        </w:rPr>
        <w:t>(Dz. U. UE. L. 119/1 z 4.5.2016, s.1)</w:t>
      </w:r>
      <w:r w:rsidR="0024368E">
        <w:rPr>
          <w:rFonts w:ascii="Arial" w:eastAsia="Calibri" w:hAnsi="Arial" w:cs="Arial"/>
          <w:sz w:val="22"/>
          <w:szCs w:val="22"/>
        </w:rPr>
        <w:t xml:space="preserve"> (dalej: „</w:t>
      </w:r>
      <w:r w:rsidR="0024368E" w:rsidRPr="008B48F2">
        <w:rPr>
          <w:rFonts w:ascii="Arial" w:eastAsia="Calibri" w:hAnsi="Arial" w:cs="Arial"/>
          <w:b/>
          <w:sz w:val="22"/>
          <w:szCs w:val="22"/>
        </w:rPr>
        <w:t>Rozporządzenie</w:t>
      </w:r>
      <w:r w:rsidR="0024368E">
        <w:rPr>
          <w:rFonts w:ascii="Arial" w:eastAsia="Calibri" w:hAnsi="Arial" w:cs="Arial"/>
          <w:sz w:val="22"/>
          <w:szCs w:val="22"/>
        </w:rPr>
        <w:t xml:space="preserve">”) </w:t>
      </w:r>
      <w:r w:rsidRPr="007F07F3">
        <w:rPr>
          <w:rFonts w:ascii="Arial" w:eastAsia="Calibri" w:hAnsi="Arial" w:cs="Arial"/>
          <w:sz w:val="22"/>
          <w:szCs w:val="22"/>
        </w:rPr>
        <w:t>oraz z innymi przepisami prawa powszechnie obowiązującego, które chronią prawa osób, których dane dotyczą.</w:t>
      </w:r>
    </w:p>
    <w:p w14:paraId="6154E86A" w14:textId="77777777" w:rsidR="000B4B74" w:rsidRPr="007F07F3" w:rsidRDefault="000B4B74" w:rsidP="00F27B3B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7F07F3">
        <w:rPr>
          <w:rFonts w:ascii="Arial" w:eastAsia="Calibri" w:hAnsi="Arial" w:cs="Arial"/>
          <w:sz w:val="22"/>
          <w:szCs w:val="22"/>
        </w:rPr>
        <w:t>Wykonawca oświadcza, iż stosuje środki bezpieczeństwa spełniające wymogi Rozporządzenia.</w:t>
      </w:r>
    </w:p>
    <w:p w14:paraId="1165179B" w14:textId="77777777" w:rsidR="006D627B" w:rsidRDefault="006D627B" w:rsidP="008B48F2">
      <w:pPr>
        <w:pStyle w:val="Tekstpodstawowy5"/>
        <w:shd w:val="clear" w:color="auto" w:fill="auto"/>
        <w:spacing w:after="0" w:line="276" w:lineRule="auto"/>
        <w:ind w:right="20" w:firstLine="0"/>
        <w:jc w:val="both"/>
        <w:rPr>
          <w:rFonts w:ascii="Arial" w:hAnsi="Arial" w:cs="Arial"/>
          <w:sz w:val="22"/>
          <w:szCs w:val="22"/>
        </w:rPr>
      </w:pPr>
    </w:p>
    <w:p w14:paraId="6E475AC4" w14:textId="77777777" w:rsidR="006D627B" w:rsidRDefault="00F92041" w:rsidP="008B48F2">
      <w:pPr>
        <w:pStyle w:val="Tekstpodstawowy5"/>
        <w:shd w:val="clear" w:color="auto" w:fill="auto"/>
        <w:spacing w:after="0" w:line="276" w:lineRule="auto"/>
        <w:ind w:right="-2" w:firstLine="0"/>
        <w:rPr>
          <w:rFonts w:ascii="Arial" w:hAnsi="Arial" w:cs="Arial"/>
          <w:b/>
          <w:bCs/>
          <w:sz w:val="22"/>
          <w:szCs w:val="22"/>
        </w:rPr>
      </w:pPr>
      <w:r w:rsidRPr="007F07F3">
        <w:rPr>
          <w:rFonts w:ascii="Arial" w:hAnsi="Arial" w:cs="Arial"/>
          <w:b/>
          <w:bCs/>
          <w:sz w:val="22"/>
          <w:szCs w:val="22"/>
        </w:rPr>
        <w:t>§ 11.</w:t>
      </w:r>
    </w:p>
    <w:p w14:paraId="4271F9A7" w14:textId="77777777" w:rsidR="00E717C6" w:rsidRPr="007F07F3" w:rsidRDefault="00F92041" w:rsidP="007F07F3">
      <w:pPr>
        <w:pStyle w:val="Tekstpodstawowy5"/>
        <w:shd w:val="clear" w:color="auto" w:fill="auto"/>
        <w:spacing w:after="120" w:line="276" w:lineRule="auto"/>
        <w:ind w:right="-2" w:firstLine="0"/>
        <w:rPr>
          <w:rFonts w:ascii="Arial" w:hAnsi="Arial" w:cs="Arial"/>
          <w:sz w:val="22"/>
          <w:szCs w:val="22"/>
        </w:rPr>
      </w:pPr>
      <w:r w:rsidRPr="007F07F3">
        <w:rPr>
          <w:rFonts w:ascii="Arial" w:hAnsi="Arial" w:cs="Arial"/>
          <w:b/>
          <w:bCs/>
          <w:sz w:val="22"/>
          <w:szCs w:val="22"/>
        </w:rPr>
        <w:t>Klauzula społeczna</w:t>
      </w:r>
    </w:p>
    <w:p w14:paraId="29835D9A" w14:textId="77777777" w:rsidR="00E717C6" w:rsidRPr="007F07F3" w:rsidRDefault="00F92041" w:rsidP="00457EFC">
      <w:pPr>
        <w:pStyle w:val="Tekstpodstawowy5"/>
        <w:numPr>
          <w:ilvl w:val="0"/>
          <w:numId w:val="17"/>
        </w:numPr>
        <w:shd w:val="clear" w:color="auto" w:fill="auto"/>
        <w:spacing w:after="120" w:line="276" w:lineRule="auto"/>
        <w:ind w:left="426" w:right="20" w:hanging="426"/>
        <w:jc w:val="both"/>
        <w:rPr>
          <w:rFonts w:ascii="Arial" w:hAnsi="Arial" w:cs="Arial"/>
          <w:sz w:val="22"/>
          <w:szCs w:val="22"/>
        </w:rPr>
      </w:pPr>
      <w:r w:rsidRPr="007F07F3">
        <w:rPr>
          <w:rFonts w:ascii="Arial" w:hAnsi="Arial" w:cs="Arial"/>
          <w:sz w:val="22"/>
          <w:szCs w:val="22"/>
        </w:rPr>
        <w:t xml:space="preserve">Zamawiający wymaga zatrudnienia na podstawie umowy o pracę przez Wykonawcę lub </w:t>
      </w:r>
      <w:r w:rsidR="00457EFC">
        <w:rPr>
          <w:rFonts w:ascii="Arial" w:hAnsi="Arial" w:cs="Arial"/>
          <w:sz w:val="22"/>
          <w:szCs w:val="22"/>
        </w:rPr>
        <w:t xml:space="preserve">jego </w:t>
      </w:r>
      <w:r w:rsidRPr="007F07F3">
        <w:rPr>
          <w:rFonts w:ascii="Arial" w:hAnsi="Arial" w:cs="Arial"/>
          <w:sz w:val="22"/>
          <w:szCs w:val="22"/>
        </w:rPr>
        <w:t>podwykonawc</w:t>
      </w:r>
      <w:r w:rsidR="00457EFC">
        <w:rPr>
          <w:rFonts w:ascii="Arial" w:hAnsi="Arial" w:cs="Arial"/>
          <w:sz w:val="22"/>
          <w:szCs w:val="22"/>
        </w:rPr>
        <w:t>ów</w:t>
      </w:r>
      <w:r w:rsidRPr="007F07F3">
        <w:rPr>
          <w:rFonts w:ascii="Arial" w:hAnsi="Arial" w:cs="Arial"/>
          <w:sz w:val="22"/>
          <w:szCs w:val="22"/>
        </w:rPr>
        <w:t xml:space="preserve"> osób wykonujących wskazane poniżej czynności w trakcie realizacji </w:t>
      </w:r>
      <w:r w:rsidR="00457EFC">
        <w:rPr>
          <w:rFonts w:ascii="Arial" w:hAnsi="Arial" w:cs="Arial"/>
          <w:sz w:val="22"/>
          <w:szCs w:val="22"/>
        </w:rPr>
        <w:t>Umowy</w:t>
      </w:r>
      <w:r w:rsidRPr="007F07F3">
        <w:rPr>
          <w:rFonts w:ascii="Arial" w:hAnsi="Arial" w:cs="Arial"/>
          <w:sz w:val="22"/>
          <w:szCs w:val="22"/>
        </w:rPr>
        <w:t>:</w:t>
      </w:r>
    </w:p>
    <w:p w14:paraId="2FAA9FEF" w14:textId="77777777" w:rsidR="00E717C6" w:rsidRPr="007F07F3" w:rsidRDefault="00F92041" w:rsidP="00457EFC">
      <w:pPr>
        <w:pStyle w:val="Tekstpodstawowy5"/>
        <w:numPr>
          <w:ilvl w:val="1"/>
          <w:numId w:val="21"/>
        </w:numPr>
        <w:shd w:val="clear" w:color="auto" w:fill="auto"/>
        <w:spacing w:after="120" w:line="276" w:lineRule="auto"/>
        <w:ind w:left="851" w:right="20" w:hanging="425"/>
        <w:jc w:val="both"/>
        <w:rPr>
          <w:rFonts w:ascii="Arial" w:hAnsi="Arial" w:cs="Arial"/>
          <w:sz w:val="22"/>
          <w:szCs w:val="22"/>
        </w:rPr>
      </w:pPr>
      <w:r w:rsidRPr="007F07F3">
        <w:rPr>
          <w:rFonts w:ascii="Arial" w:hAnsi="Arial" w:cs="Arial"/>
          <w:sz w:val="22"/>
          <w:szCs w:val="22"/>
        </w:rPr>
        <w:t xml:space="preserve">dostarczanie korespondencji; </w:t>
      </w:r>
    </w:p>
    <w:p w14:paraId="3FC65623" w14:textId="77777777" w:rsidR="00E717C6" w:rsidRPr="007F07F3" w:rsidRDefault="00F92041" w:rsidP="00457EFC">
      <w:pPr>
        <w:pStyle w:val="Tekstpodstawowy5"/>
        <w:numPr>
          <w:ilvl w:val="1"/>
          <w:numId w:val="21"/>
        </w:numPr>
        <w:shd w:val="clear" w:color="auto" w:fill="auto"/>
        <w:spacing w:after="120" w:line="276" w:lineRule="auto"/>
        <w:ind w:left="851" w:right="20" w:hanging="425"/>
        <w:jc w:val="both"/>
        <w:rPr>
          <w:rFonts w:ascii="Arial" w:hAnsi="Arial" w:cs="Arial"/>
          <w:sz w:val="22"/>
          <w:szCs w:val="22"/>
        </w:rPr>
      </w:pPr>
      <w:r w:rsidRPr="007F07F3">
        <w:rPr>
          <w:rFonts w:ascii="Arial" w:hAnsi="Arial" w:cs="Arial"/>
          <w:sz w:val="22"/>
          <w:szCs w:val="22"/>
        </w:rPr>
        <w:lastRenderedPageBreak/>
        <w:t xml:space="preserve">obsługa korespondencji w placówkach pocztowych; </w:t>
      </w:r>
    </w:p>
    <w:p w14:paraId="36E34D0A" w14:textId="77777777" w:rsidR="00E717C6" w:rsidRPr="007F07F3" w:rsidRDefault="00F92041" w:rsidP="00457EFC">
      <w:pPr>
        <w:pStyle w:val="Tekstpodstawowy5"/>
        <w:numPr>
          <w:ilvl w:val="1"/>
          <w:numId w:val="21"/>
        </w:numPr>
        <w:shd w:val="clear" w:color="auto" w:fill="auto"/>
        <w:spacing w:after="120" w:line="276" w:lineRule="auto"/>
        <w:ind w:left="851" w:right="20" w:hanging="425"/>
        <w:jc w:val="both"/>
        <w:rPr>
          <w:rFonts w:ascii="Arial" w:hAnsi="Arial" w:cs="Arial"/>
          <w:sz w:val="22"/>
          <w:szCs w:val="22"/>
        </w:rPr>
      </w:pPr>
      <w:r w:rsidRPr="007F07F3">
        <w:rPr>
          <w:rFonts w:ascii="Arial" w:hAnsi="Arial" w:cs="Arial"/>
          <w:sz w:val="22"/>
          <w:szCs w:val="22"/>
        </w:rPr>
        <w:t>spedycja i transport;</w:t>
      </w:r>
    </w:p>
    <w:p w14:paraId="490F47AF" w14:textId="77777777" w:rsidR="00E717C6" w:rsidRPr="007F07F3" w:rsidRDefault="00F92041" w:rsidP="00457EFC">
      <w:pPr>
        <w:pStyle w:val="Tekstpodstawowy5"/>
        <w:numPr>
          <w:ilvl w:val="1"/>
          <w:numId w:val="21"/>
        </w:numPr>
        <w:shd w:val="clear" w:color="auto" w:fill="auto"/>
        <w:spacing w:after="120" w:line="276" w:lineRule="auto"/>
        <w:ind w:left="851" w:right="20" w:hanging="425"/>
        <w:jc w:val="both"/>
        <w:rPr>
          <w:rFonts w:ascii="Arial" w:hAnsi="Arial" w:cs="Arial"/>
          <w:sz w:val="22"/>
          <w:szCs w:val="22"/>
        </w:rPr>
      </w:pPr>
      <w:r w:rsidRPr="007F07F3">
        <w:rPr>
          <w:rFonts w:ascii="Arial" w:hAnsi="Arial" w:cs="Arial"/>
          <w:sz w:val="22"/>
          <w:szCs w:val="22"/>
        </w:rPr>
        <w:t>czynności ekspedycyjno-rozdzielcze.</w:t>
      </w:r>
    </w:p>
    <w:p w14:paraId="6A3DD040" w14:textId="23BADF95" w:rsidR="00E717C6" w:rsidRPr="007F07F3" w:rsidRDefault="00F92041" w:rsidP="00457EFC">
      <w:pPr>
        <w:pStyle w:val="Tekstpodstawowy5"/>
        <w:numPr>
          <w:ilvl w:val="0"/>
          <w:numId w:val="17"/>
        </w:numPr>
        <w:shd w:val="clear" w:color="auto" w:fill="auto"/>
        <w:spacing w:after="120" w:line="276" w:lineRule="auto"/>
        <w:ind w:left="426" w:right="20" w:hanging="426"/>
        <w:jc w:val="both"/>
        <w:rPr>
          <w:rFonts w:ascii="Arial" w:hAnsi="Arial" w:cs="Arial"/>
          <w:sz w:val="22"/>
          <w:szCs w:val="22"/>
        </w:rPr>
      </w:pPr>
      <w:r w:rsidRPr="007F07F3">
        <w:rPr>
          <w:rFonts w:ascii="Arial" w:hAnsi="Arial" w:cs="Arial"/>
          <w:sz w:val="22"/>
          <w:szCs w:val="22"/>
        </w:rPr>
        <w:t xml:space="preserve">W trakcie realizacji </w:t>
      </w:r>
      <w:r w:rsidR="00457EFC">
        <w:rPr>
          <w:rFonts w:ascii="Arial" w:hAnsi="Arial" w:cs="Arial"/>
          <w:sz w:val="22"/>
          <w:szCs w:val="22"/>
        </w:rPr>
        <w:t>Umowy</w:t>
      </w:r>
      <w:r w:rsidR="00457EFC" w:rsidRPr="007F07F3">
        <w:rPr>
          <w:rFonts w:ascii="Arial" w:hAnsi="Arial" w:cs="Arial"/>
          <w:sz w:val="22"/>
          <w:szCs w:val="22"/>
        </w:rPr>
        <w:t xml:space="preserve"> </w:t>
      </w:r>
      <w:r w:rsidRPr="007F07F3">
        <w:rPr>
          <w:rFonts w:ascii="Arial" w:hAnsi="Arial" w:cs="Arial"/>
          <w:sz w:val="22"/>
          <w:szCs w:val="22"/>
        </w:rPr>
        <w:t xml:space="preserve">Zamawiający uprawniony jest do wykonywania czynności kontrolnych wobec Wykonawcy </w:t>
      </w:r>
      <w:r w:rsidR="00457EFC">
        <w:rPr>
          <w:rFonts w:ascii="Arial" w:hAnsi="Arial" w:cs="Arial"/>
          <w:sz w:val="22"/>
          <w:szCs w:val="22"/>
        </w:rPr>
        <w:t>dotyczących</w:t>
      </w:r>
      <w:r w:rsidR="00457EFC" w:rsidRPr="007F07F3">
        <w:rPr>
          <w:rFonts w:ascii="Arial" w:hAnsi="Arial" w:cs="Arial"/>
          <w:sz w:val="22"/>
          <w:szCs w:val="22"/>
        </w:rPr>
        <w:t xml:space="preserve"> </w:t>
      </w:r>
      <w:r w:rsidRPr="007F07F3">
        <w:rPr>
          <w:rFonts w:ascii="Arial" w:hAnsi="Arial" w:cs="Arial"/>
          <w:sz w:val="22"/>
          <w:szCs w:val="22"/>
        </w:rPr>
        <w:t>spełniania przez Wykonawcę lub</w:t>
      </w:r>
      <w:r w:rsidR="002D703F">
        <w:rPr>
          <w:rFonts w:ascii="Arial" w:hAnsi="Arial" w:cs="Arial"/>
          <w:sz w:val="22"/>
          <w:szCs w:val="22"/>
        </w:rPr>
        <w:t xml:space="preserve"> </w:t>
      </w:r>
      <w:r w:rsidRPr="007F07F3">
        <w:rPr>
          <w:rFonts w:ascii="Arial" w:hAnsi="Arial" w:cs="Arial"/>
          <w:sz w:val="22"/>
          <w:szCs w:val="22"/>
        </w:rPr>
        <w:t xml:space="preserve">podwykonawcę wymogu zatrudnienia na podstawie umowy o pracę osób wykonujących </w:t>
      </w:r>
      <w:r w:rsidR="00B13298" w:rsidRPr="007F07F3">
        <w:rPr>
          <w:rFonts w:ascii="Arial" w:hAnsi="Arial" w:cs="Arial"/>
          <w:sz w:val="22"/>
          <w:szCs w:val="22"/>
        </w:rPr>
        <w:t xml:space="preserve">czynności </w:t>
      </w:r>
      <w:r w:rsidRPr="007F07F3">
        <w:rPr>
          <w:rFonts w:ascii="Arial" w:hAnsi="Arial" w:cs="Arial"/>
          <w:sz w:val="22"/>
          <w:szCs w:val="22"/>
        </w:rPr>
        <w:t>wskazane w ust. 1. Zamawiający uprawniony jest w</w:t>
      </w:r>
      <w:r w:rsidR="002D703F">
        <w:rPr>
          <w:rFonts w:ascii="Arial" w:hAnsi="Arial" w:cs="Arial"/>
          <w:sz w:val="22"/>
          <w:szCs w:val="22"/>
        </w:rPr>
        <w:t xml:space="preserve"> </w:t>
      </w:r>
      <w:r w:rsidRPr="007F07F3">
        <w:rPr>
          <w:rFonts w:ascii="Arial" w:hAnsi="Arial" w:cs="Arial"/>
          <w:sz w:val="22"/>
          <w:szCs w:val="22"/>
        </w:rPr>
        <w:t xml:space="preserve">szczególności do: </w:t>
      </w:r>
    </w:p>
    <w:p w14:paraId="606B129F" w14:textId="77777777" w:rsidR="00E717C6" w:rsidRPr="007F07F3" w:rsidRDefault="00F92041" w:rsidP="00457EFC">
      <w:pPr>
        <w:pStyle w:val="Akapitzlist"/>
        <w:numPr>
          <w:ilvl w:val="0"/>
          <w:numId w:val="18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7F07F3">
        <w:rPr>
          <w:rFonts w:ascii="Arial" w:hAnsi="Arial" w:cs="Arial"/>
          <w:sz w:val="22"/>
          <w:szCs w:val="22"/>
        </w:rPr>
        <w:t>żądania oświadczeń i dokumentów w zakresie potwierdzenia spełniania wymogów i</w:t>
      </w:r>
      <w:r w:rsidR="00457EFC">
        <w:rPr>
          <w:rFonts w:ascii="Arial" w:hAnsi="Arial" w:cs="Arial"/>
          <w:sz w:val="22"/>
          <w:szCs w:val="22"/>
        </w:rPr>
        <w:t> </w:t>
      </w:r>
      <w:r w:rsidRPr="007F07F3">
        <w:rPr>
          <w:rFonts w:ascii="Arial" w:hAnsi="Arial" w:cs="Arial"/>
          <w:sz w:val="22"/>
          <w:szCs w:val="22"/>
        </w:rPr>
        <w:t>dokonywania ich oceny,</w:t>
      </w:r>
    </w:p>
    <w:p w14:paraId="06B642C5" w14:textId="77777777" w:rsidR="00E717C6" w:rsidRPr="007F07F3" w:rsidRDefault="00F92041" w:rsidP="00457EFC">
      <w:pPr>
        <w:pStyle w:val="Akapitzlist"/>
        <w:numPr>
          <w:ilvl w:val="0"/>
          <w:numId w:val="18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7F07F3">
        <w:rPr>
          <w:rFonts w:ascii="Arial" w:hAnsi="Arial" w:cs="Arial"/>
          <w:sz w:val="22"/>
          <w:szCs w:val="22"/>
        </w:rPr>
        <w:t>żądania wyjaśnień w przypadku wątpliwości w zakresie potwierdzenia spełniania wymogów,</w:t>
      </w:r>
    </w:p>
    <w:p w14:paraId="192C2D5A" w14:textId="77777777" w:rsidR="00E717C6" w:rsidRPr="007F07F3" w:rsidRDefault="00F92041" w:rsidP="00457EFC">
      <w:pPr>
        <w:pStyle w:val="Akapitzlist"/>
        <w:numPr>
          <w:ilvl w:val="0"/>
          <w:numId w:val="18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7F07F3">
        <w:rPr>
          <w:rFonts w:ascii="Arial" w:hAnsi="Arial" w:cs="Arial"/>
          <w:sz w:val="22"/>
          <w:szCs w:val="22"/>
        </w:rPr>
        <w:t>przeprowadzania kontroli na miejscu wykonywania świadczenia.</w:t>
      </w:r>
    </w:p>
    <w:p w14:paraId="4ED4887F" w14:textId="319FC5A3" w:rsidR="006D627B" w:rsidRDefault="00733F49" w:rsidP="00B13298">
      <w:pPr>
        <w:pStyle w:val="Tekstpodstawowy5"/>
        <w:numPr>
          <w:ilvl w:val="0"/>
          <w:numId w:val="17"/>
        </w:numPr>
        <w:shd w:val="clear" w:color="auto" w:fill="auto"/>
        <w:spacing w:after="120" w:line="276" w:lineRule="auto"/>
        <w:ind w:left="426" w:right="20" w:hanging="426"/>
        <w:jc w:val="both"/>
        <w:rPr>
          <w:rFonts w:ascii="Arial" w:hAnsi="Arial" w:cs="Arial"/>
          <w:sz w:val="22"/>
          <w:szCs w:val="22"/>
        </w:rPr>
      </w:pPr>
      <w:r w:rsidRPr="007F07F3">
        <w:rPr>
          <w:rFonts w:ascii="Arial" w:hAnsi="Arial" w:cs="Arial"/>
          <w:sz w:val="22"/>
          <w:szCs w:val="22"/>
        </w:rPr>
        <w:t xml:space="preserve">W trakcie realizacji </w:t>
      </w:r>
      <w:r w:rsidR="00457EFC">
        <w:rPr>
          <w:rFonts w:ascii="Arial" w:hAnsi="Arial" w:cs="Arial"/>
          <w:sz w:val="22"/>
          <w:szCs w:val="22"/>
        </w:rPr>
        <w:t>Umowy</w:t>
      </w:r>
      <w:r w:rsidR="00457EFC" w:rsidRPr="007F07F3">
        <w:rPr>
          <w:rFonts w:ascii="Arial" w:hAnsi="Arial" w:cs="Arial"/>
          <w:sz w:val="22"/>
          <w:szCs w:val="22"/>
        </w:rPr>
        <w:t xml:space="preserve"> </w:t>
      </w:r>
      <w:r w:rsidR="00B13298" w:rsidRPr="007F07F3">
        <w:rPr>
          <w:rFonts w:ascii="Arial" w:hAnsi="Arial" w:cs="Arial"/>
          <w:sz w:val="22"/>
          <w:szCs w:val="22"/>
        </w:rPr>
        <w:t>Wykonawca</w:t>
      </w:r>
      <w:r w:rsidR="00B13298">
        <w:rPr>
          <w:rFonts w:ascii="Arial" w:hAnsi="Arial" w:cs="Arial"/>
          <w:sz w:val="22"/>
          <w:szCs w:val="22"/>
        </w:rPr>
        <w:t>,</w:t>
      </w:r>
      <w:r w:rsidR="00B13298" w:rsidRPr="007F07F3">
        <w:rPr>
          <w:rFonts w:ascii="Arial" w:hAnsi="Arial" w:cs="Arial"/>
          <w:sz w:val="22"/>
          <w:szCs w:val="22"/>
        </w:rPr>
        <w:t xml:space="preserve"> </w:t>
      </w:r>
      <w:r w:rsidRPr="007F07F3">
        <w:rPr>
          <w:rFonts w:ascii="Arial" w:hAnsi="Arial" w:cs="Arial"/>
          <w:sz w:val="22"/>
          <w:szCs w:val="22"/>
        </w:rPr>
        <w:t>na każde wezwanie</w:t>
      </w:r>
      <w:r w:rsidR="00F92041" w:rsidRPr="007F07F3">
        <w:rPr>
          <w:rFonts w:ascii="Arial" w:hAnsi="Arial" w:cs="Arial"/>
          <w:sz w:val="22"/>
          <w:szCs w:val="22"/>
        </w:rPr>
        <w:t xml:space="preserve"> Zamawiającego</w:t>
      </w:r>
      <w:r w:rsidR="00B13298">
        <w:rPr>
          <w:rFonts w:ascii="Arial" w:hAnsi="Arial" w:cs="Arial"/>
          <w:sz w:val="22"/>
          <w:szCs w:val="22"/>
        </w:rPr>
        <w:t xml:space="preserve"> i </w:t>
      </w:r>
      <w:r w:rsidR="00F92041" w:rsidRPr="007F07F3">
        <w:rPr>
          <w:rFonts w:ascii="Arial" w:hAnsi="Arial" w:cs="Arial"/>
          <w:sz w:val="22"/>
          <w:szCs w:val="22"/>
        </w:rPr>
        <w:t>w</w:t>
      </w:r>
      <w:r w:rsidR="00B13298">
        <w:rPr>
          <w:rFonts w:ascii="Arial" w:hAnsi="Arial" w:cs="Arial"/>
          <w:sz w:val="22"/>
          <w:szCs w:val="22"/>
        </w:rPr>
        <w:t> </w:t>
      </w:r>
      <w:r w:rsidR="00F92041" w:rsidRPr="007F07F3">
        <w:rPr>
          <w:rFonts w:ascii="Arial" w:hAnsi="Arial" w:cs="Arial"/>
          <w:sz w:val="22"/>
          <w:szCs w:val="22"/>
        </w:rPr>
        <w:t>wyznaczonym w</w:t>
      </w:r>
      <w:r w:rsidR="00A25CF0">
        <w:rPr>
          <w:rFonts w:ascii="Arial" w:hAnsi="Arial" w:cs="Arial"/>
          <w:sz w:val="22"/>
          <w:szCs w:val="22"/>
        </w:rPr>
        <w:t xml:space="preserve"> </w:t>
      </w:r>
      <w:r w:rsidR="00F92041" w:rsidRPr="007F07F3">
        <w:rPr>
          <w:rFonts w:ascii="Arial" w:hAnsi="Arial" w:cs="Arial"/>
          <w:sz w:val="22"/>
          <w:szCs w:val="22"/>
        </w:rPr>
        <w:t>tym wezwaniu terminie</w:t>
      </w:r>
      <w:r w:rsidR="00457EFC">
        <w:rPr>
          <w:rFonts w:ascii="Arial" w:hAnsi="Arial" w:cs="Arial"/>
          <w:sz w:val="22"/>
          <w:szCs w:val="22"/>
        </w:rPr>
        <w:t>,</w:t>
      </w:r>
      <w:r w:rsidR="00F92041" w:rsidRPr="007F07F3">
        <w:rPr>
          <w:rFonts w:ascii="Arial" w:hAnsi="Arial" w:cs="Arial"/>
          <w:sz w:val="22"/>
          <w:szCs w:val="22"/>
        </w:rPr>
        <w:t xml:space="preserve"> przedłoży Zamawiającemu wskazane poniżej dowody w</w:t>
      </w:r>
      <w:r w:rsidR="00B13298">
        <w:rPr>
          <w:rFonts w:ascii="Arial" w:hAnsi="Arial" w:cs="Arial"/>
          <w:sz w:val="22"/>
          <w:szCs w:val="22"/>
        </w:rPr>
        <w:t xml:space="preserve"> </w:t>
      </w:r>
      <w:r w:rsidR="00F92041" w:rsidRPr="007F07F3">
        <w:rPr>
          <w:rFonts w:ascii="Arial" w:hAnsi="Arial" w:cs="Arial"/>
          <w:sz w:val="22"/>
          <w:szCs w:val="22"/>
        </w:rPr>
        <w:t>celu potwierdzenia spełnienia wymogu zatrudnienia na podstawie umowy o</w:t>
      </w:r>
      <w:r w:rsidR="00457EFC">
        <w:rPr>
          <w:rFonts w:ascii="Arial" w:hAnsi="Arial" w:cs="Arial"/>
          <w:sz w:val="22"/>
          <w:szCs w:val="22"/>
        </w:rPr>
        <w:t xml:space="preserve"> </w:t>
      </w:r>
      <w:r w:rsidR="00F92041" w:rsidRPr="007F07F3">
        <w:rPr>
          <w:rFonts w:ascii="Arial" w:hAnsi="Arial" w:cs="Arial"/>
          <w:sz w:val="22"/>
          <w:szCs w:val="22"/>
        </w:rPr>
        <w:t>pracę przez Wykonawcę lub podwykonawcę osób wykonujących wskazane w</w:t>
      </w:r>
      <w:r w:rsidR="00B13298">
        <w:rPr>
          <w:rFonts w:ascii="Arial" w:hAnsi="Arial" w:cs="Arial"/>
          <w:sz w:val="22"/>
          <w:szCs w:val="22"/>
        </w:rPr>
        <w:t> </w:t>
      </w:r>
      <w:r w:rsidR="00F92041" w:rsidRPr="007F07F3">
        <w:rPr>
          <w:rFonts w:ascii="Arial" w:hAnsi="Arial" w:cs="Arial"/>
          <w:sz w:val="22"/>
          <w:szCs w:val="22"/>
        </w:rPr>
        <w:t>ust. 1 czynności w</w:t>
      </w:r>
      <w:r w:rsidR="00B13298">
        <w:rPr>
          <w:rFonts w:ascii="Arial" w:hAnsi="Arial" w:cs="Arial"/>
          <w:sz w:val="22"/>
          <w:szCs w:val="22"/>
        </w:rPr>
        <w:t xml:space="preserve"> </w:t>
      </w:r>
      <w:r w:rsidR="00F92041" w:rsidRPr="007F07F3">
        <w:rPr>
          <w:rFonts w:ascii="Arial" w:hAnsi="Arial" w:cs="Arial"/>
          <w:sz w:val="22"/>
          <w:szCs w:val="22"/>
        </w:rPr>
        <w:t xml:space="preserve">trakcie realizacji </w:t>
      </w:r>
      <w:r w:rsidR="00457EFC">
        <w:rPr>
          <w:rFonts w:ascii="Arial" w:hAnsi="Arial" w:cs="Arial"/>
          <w:sz w:val="22"/>
          <w:szCs w:val="22"/>
        </w:rPr>
        <w:t>Umowy</w:t>
      </w:r>
      <w:r w:rsidR="00F92041" w:rsidRPr="007F07F3">
        <w:rPr>
          <w:rFonts w:ascii="Arial" w:hAnsi="Arial" w:cs="Arial"/>
          <w:sz w:val="22"/>
          <w:szCs w:val="22"/>
        </w:rPr>
        <w:t>:</w:t>
      </w:r>
    </w:p>
    <w:p w14:paraId="4A854FD2" w14:textId="77777777" w:rsidR="00E717C6" w:rsidRPr="00457EFC" w:rsidRDefault="00F92041" w:rsidP="00457EFC">
      <w:pPr>
        <w:pStyle w:val="Akapitzlist"/>
        <w:numPr>
          <w:ilvl w:val="0"/>
          <w:numId w:val="19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8E4A08">
        <w:rPr>
          <w:rFonts w:ascii="Arial" w:hAnsi="Arial" w:cs="Arial"/>
          <w:sz w:val="22"/>
          <w:szCs w:val="22"/>
        </w:rPr>
        <w:t>oświadczenie Wykonawcy lub podwykonawcy o zatrudnieniu na podstawie umowy o 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</w:t>
      </w:r>
      <w:r w:rsidR="00F00369">
        <w:rPr>
          <w:rFonts w:ascii="Arial" w:hAnsi="Arial" w:cs="Arial"/>
          <w:sz w:val="22"/>
          <w:szCs w:val="22"/>
        </w:rPr>
        <w:t>nej do złożenia oświadczenia w imieniu Wykonawcy lub podwykonawcy;</w:t>
      </w:r>
    </w:p>
    <w:p w14:paraId="77540367" w14:textId="48A7C215" w:rsidR="00E717C6" w:rsidRPr="00B13298" w:rsidRDefault="00F00369" w:rsidP="00457EFC">
      <w:pPr>
        <w:pStyle w:val="Akapitzlist"/>
        <w:numPr>
          <w:ilvl w:val="0"/>
          <w:numId w:val="19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poświadczoną za zgodność z oryginałem odpowiednio przez Wykonawcę lub podwykonawcę kopię umowy/umów o pracę osób wykonujących w trakcie realizacji zamówienia czynności, których dotyczy oświadczenie Wykonawcy lub podwykonawcy (wraz z dokumentem regulującym zakres obowiązków, jeżeli został sporządzony). Kopia umowy/umów powinna zostać zanonimizowana w</w:t>
      </w:r>
      <w:r w:rsidR="00B13298">
        <w:rPr>
          <w:rFonts w:ascii="Arial" w:hAnsi="Arial" w:cs="Arial"/>
          <w:sz w:val="22"/>
          <w:szCs w:val="22"/>
        </w:rPr>
        <w:t> </w:t>
      </w:r>
      <w:r w:rsidR="00F92041" w:rsidRPr="008E4A08">
        <w:rPr>
          <w:rFonts w:ascii="Arial" w:hAnsi="Arial" w:cs="Arial"/>
          <w:sz w:val="22"/>
          <w:szCs w:val="22"/>
        </w:rPr>
        <w:t>sposób zapewniający ochronę danych osobowych pracowników, zgodnie z</w:t>
      </w:r>
      <w:r w:rsidR="00B13298">
        <w:rPr>
          <w:rFonts w:ascii="Arial" w:hAnsi="Arial" w:cs="Arial"/>
          <w:sz w:val="22"/>
          <w:szCs w:val="22"/>
        </w:rPr>
        <w:t> </w:t>
      </w:r>
      <w:r w:rsidR="00F92041" w:rsidRPr="008E4A08">
        <w:rPr>
          <w:rFonts w:ascii="Arial" w:hAnsi="Arial" w:cs="Arial"/>
          <w:sz w:val="22"/>
          <w:szCs w:val="22"/>
        </w:rPr>
        <w:t xml:space="preserve">przepisami </w:t>
      </w:r>
      <w:r w:rsidR="003D4FEC" w:rsidRPr="008E4A08">
        <w:rPr>
          <w:rFonts w:ascii="Arial" w:hAnsi="Arial" w:cs="Arial"/>
          <w:sz w:val="22"/>
          <w:szCs w:val="22"/>
        </w:rPr>
        <w:t xml:space="preserve">Rozporządzenia </w:t>
      </w:r>
      <w:r>
        <w:rPr>
          <w:rFonts w:ascii="Arial" w:hAnsi="Arial" w:cs="Arial"/>
          <w:sz w:val="22"/>
          <w:szCs w:val="22"/>
        </w:rPr>
        <w:t>(tj.</w:t>
      </w:r>
      <w:r w:rsidR="00A25CF0">
        <w:rPr>
          <w:rFonts w:ascii="Arial" w:hAnsi="Arial" w:cs="Arial"/>
          <w:sz w:val="22"/>
          <w:szCs w:val="22"/>
        </w:rPr>
        <w:t xml:space="preserve"> </w:t>
      </w:r>
      <w:r w:rsidR="00F92041" w:rsidRPr="008E4A08">
        <w:rPr>
          <w:rFonts w:ascii="Arial" w:hAnsi="Arial" w:cs="Arial"/>
          <w:sz w:val="22"/>
          <w:szCs w:val="22"/>
        </w:rPr>
        <w:t>w</w:t>
      </w:r>
      <w:r w:rsidR="00A25CF0">
        <w:rPr>
          <w:rFonts w:ascii="Arial" w:hAnsi="Arial" w:cs="Arial"/>
          <w:sz w:val="22"/>
          <w:szCs w:val="22"/>
        </w:rPr>
        <w:t xml:space="preserve"> </w:t>
      </w:r>
      <w:r w:rsidR="00F92041" w:rsidRPr="008E4A08">
        <w:rPr>
          <w:rFonts w:ascii="Arial" w:hAnsi="Arial" w:cs="Arial"/>
          <w:sz w:val="22"/>
          <w:szCs w:val="22"/>
        </w:rPr>
        <w:t>szczególności bez imion, nazwisk, adresów, nr</w:t>
      </w:r>
      <w:r w:rsidR="00B13298">
        <w:rPr>
          <w:rFonts w:ascii="Arial" w:hAnsi="Arial" w:cs="Arial"/>
          <w:sz w:val="22"/>
          <w:szCs w:val="22"/>
        </w:rPr>
        <w:t> </w:t>
      </w:r>
      <w:r w:rsidR="00F92041" w:rsidRPr="008E4A08">
        <w:rPr>
          <w:rFonts w:ascii="Arial" w:hAnsi="Arial" w:cs="Arial"/>
          <w:sz w:val="22"/>
          <w:szCs w:val="22"/>
        </w:rPr>
        <w:t>PESEL pracowników). Informacje takie jak data zawarcia umowy, rodzaj umowy o pracę i</w:t>
      </w:r>
      <w:r w:rsidR="00B13298">
        <w:rPr>
          <w:rFonts w:ascii="Arial" w:hAnsi="Arial" w:cs="Arial"/>
          <w:sz w:val="22"/>
          <w:szCs w:val="22"/>
        </w:rPr>
        <w:t xml:space="preserve"> </w:t>
      </w:r>
      <w:r w:rsidR="00F92041" w:rsidRPr="008E4A08">
        <w:rPr>
          <w:rFonts w:ascii="Arial" w:hAnsi="Arial" w:cs="Arial"/>
          <w:sz w:val="22"/>
          <w:szCs w:val="22"/>
        </w:rPr>
        <w:t>wymiar etatu powinny być możliwe do</w:t>
      </w:r>
      <w:r w:rsidR="00B13298">
        <w:rPr>
          <w:rFonts w:ascii="Arial" w:hAnsi="Arial" w:cs="Arial"/>
          <w:sz w:val="22"/>
          <w:szCs w:val="22"/>
        </w:rPr>
        <w:t xml:space="preserve"> </w:t>
      </w:r>
      <w:r w:rsidR="00F92041" w:rsidRPr="008E4A08">
        <w:rPr>
          <w:rFonts w:ascii="Arial" w:hAnsi="Arial" w:cs="Arial"/>
          <w:sz w:val="22"/>
          <w:szCs w:val="22"/>
        </w:rPr>
        <w:t>zidentyfikowania;</w:t>
      </w:r>
    </w:p>
    <w:p w14:paraId="6D1377A2" w14:textId="585BFEAB" w:rsidR="00E717C6" w:rsidRPr="00457EFC" w:rsidRDefault="00F92041" w:rsidP="00457EFC">
      <w:pPr>
        <w:pStyle w:val="Akapitzlist"/>
        <w:numPr>
          <w:ilvl w:val="0"/>
          <w:numId w:val="19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8E4A08">
        <w:rPr>
          <w:rFonts w:ascii="Arial" w:hAnsi="Arial" w:cs="Arial"/>
          <w:sz w:val="22"/>
          <w:szCs w:val="22"/>
        </w:rPr>
        <w:t>zaświadczenie właściwego oddziału ZUS potwierdzające opłacanie przez</w:t>
      </w:r>
      <w:r w:rsidR="00B13298">
        <w:rPr>
          <w:rFonts w:ascii="Arial" w:hAnsi="Arial" w:cs="Arial"/>
          <w:sz w:val="22"/>
          <w:szCs w:val="22"/>
        </w:rPr>
        <w:t xml:space="preserve"> </w:t>
      </w:r>
      <w:r w:rsidRPr="008E4A08">
        <w:rPr>
          <w:rFonts w:ascii="Arial" w:hAnsi="Arial" w:cs="Arial"/>
          <w:sz w:val="22"/>
          <w:szCs w:val="22"/>
        </w:rPr>
        <w:t>Wykonawcę lub podwykonawcę składek na ubezpieczenia społeczne i</w:t>
      </w:r>
      <w:r w:rsidR="00B13298">
        <w:rPr>
          <w:rFonts w:ascii="Arial" w:hAnsi="Arial" w:cs="Arial"/>
          <w:sz w:val="22"/>
          <w:szCs w:val="22"/>
        </w:rPr>
        <w:t xml:space="preserve"> </w:t>
      </w:r>
      <w:r w:rsidRPr="008E4A08">
        <w:rPr>
          <w:rFonts w:ascii="Arial" w:hAnsi="Arial" w:cs="Arial"/>
          <w:sz w:val="22"/>
          <w:szCs w:val="22"/>
        </w:rPr>
        <w:t>zdrowotne z</w:t>
      </w:r>
      <w:r w:rsidR="00B13298">
        <w:rPr>
          <w:rFonts w:ascii="Arial" w:hAnsi="Arial" w:cs="Arial"/>
          <w:sz w:val="22"/>
          <w:szCs w:val="22"/>
        </w:rPr>
        <w:t> </w:t>
      </w:r>
      <w:r w:rsidRPr="008E4A08">
        <w:rPr>
          <w:rFonts w:ascii="Arial" w:hAnsi="Arial" w:cs="Arial"/>
          <w:sz w:val="22"/>
          <w:szCs w:val="22"/>
        </w:rPr>
        <w:t>tytułu zatrudnienia na podstawie umów o pracę za ostatni okres rozliczeniowy;</w:t>
      </w:r>
    </w:p>
    <w:p w14:paraId="1EE16D60" w14:textId="77777777" w:rsidR="00E717C6" w:rsidRPr="00457EFC" w:rsidRDefault="00F00369" w:rsidP="00457EFC">
      <w:pPr>
        <w:pStyle w:val="Akapitzlist"/>
        <w:numPr>
          <w:ilvl w:val="0"/>
          <w:numId w:val="19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poświadczoną za zgodność z oryginałem odpowiednio przez Wykonawcę lub podwykonawcę kopię dowodu potwierdzającego zgłoszenie pracownika przez pracodawcę do ubezpieczeń, zanonimizowaną w sposób zapewniający ochronę danych osobowych pracowników, zgodnie z przepisami Rozporządzenia.</w:t>
      </w:r>
    </w:p>
    <w:p w14:paraId="492DC887" w14:textId="71CD4E34" w:rsidR="00E717C6" w:rsidRPr="007F07F3" w:rsidRDefault="00F92041" w:rsidP="00F27B3B">
      <w:pPr>
        <w:pStyle w:val="Tekstpodstawowy5"/>
        <w:numPr>
          <w:ilvl w:val="0"/>
          <w:numId w:val="17"/>
        </w:numPr>
        <w:shd w:val="clear" w:color="auto" w:fill="auto"/>
        <w:spacing w:after="120" w:line="276" w:lineRule="auto"/>
        <w:ind w:left="426" w:right="20" w:hanging="426"/>
        <w:jc w:val="both"/>
        <w:rPr>
          <w:rFonts w:ascii="Arial" w:hAnsi="Arial" w:cs="Arial"/>
          <w:sz w:val="22"/>
          <w:szCs w:val="22"/>
        </w:rPr>
      </w:pPr>
      <w:r w:rsidRPr="007F07F3">
        <w:rPr>
          <w:rFonts w:ascii="Arial" w:hAnsi="Arial" w:cs="Arial"/>
          <w:sz w:val="22"/>
          <w:szCs w:val="22"/>
        </w:rPr>
        <w:t xml:space="preserve">Niezłożenie przez Wykonawcę w wyznaczonym przez Zamawiającego terminie żądanych przez Zamawiającego dowodów w celu potwierdzenia spełnienia przez Wykonawcę lub podwykonawcę wymogu zatrudnienia na podstawie umowy o pracę </w:t>
      </w:r>
      <w:r w:rsidR="00B13298">
        <w:rPr>
          <w:rFonts w:ascii="Arial" w:hAnsi="Arial" w:cs="Arial"/>
          <w:sz w:val="22"/>
          <w:szCs w:val="22"/>
        </w:rPr>
        <w:lastRenderedPageBreak/>
        <w:t>będzie uznane za</w:t>
      </w:r>
      <w:r w:rsidRPr="007F07F3">
        <w:rPr>
          <w:rFonts w:ascii="Arial" w:hAnsi="Arial" w:cs="Arial"/>
          <w:sz w:val="22"/>
          <w:szCs w:val="22"/>
        </w:rPr>
        <w:t xml:space="preserve"> niespełnienie przez Wykonawcę lub podwykonawcę wymogu zatrudnienia na</w:t>
      </w:r>
      <w:r w:rsidR="00B13298">
        <w:rPr>
          <w:rFonts w:ascii="Arial" w:hAnsi="Arial" w:cs="Arial"/>
          <w:sz w:val="22"/>
          <w:szCs w:val="22"/>
        </w:rPr>
        <w:t xml:space="preserve"> </w:t>
      </w:r>
      <w:r w:rsidRPr="007F07F3">
        <w:rPr>
          <w:rFonts w:ascii="Arial" w:hAnsi="Arial" w:cs="Arial"/>
          <w:sz w:val="22"/>
          <w:szCs w:val="22"/>
        </w:rPr>
        <w:t xml:space="preserve">podstawie umowy o pracę osób wykonujących </w:t>
      </w:r>
      <w:r w:rsidR="00B13298" w:rsidRPr="007F07F3">
        <w:rPr>
          <w:rFonts w:ascii="Arial" w:hAnsi="Arial" w:cs="Arial"/>
          <w:sz w:val="22"/>
          <w:szCs w:val="22"/>
        </w:rPr>
        <w:t xml:space="preserve">czynności </w:t>
      </w:r>
      <w:r w:rsidRPr="007F07F3">
        <w:rPr>
          <w:rFonts w:ascii="Arial" w:hAnsi="Arial" w:cs="Arial"/>
          <w:sz w:val="22"/>
          <w:szCs w:val="22"/>
        </w:rPr>
        <w:t>wskazane w</w:t>
      </w:r>
      <w:r w:rsidR="00B13298">
        <w:rPr>
          <w:rFonts w:ascii="Arial" w:hAnsi="Arial" w:cs="Arial"/>
          <w:sz w:val="22"/>
          <w:szCs w:val="22"/>
        </w:rPr>
        <w:t> </w:t>
      </w:r>
      <w:r w:rsidRPr="007F07F3">
        <w:rPr>
          <w:rFonts w:ascii="Arial" w:hAnsi="Arial" w:cs="Arial"/>
          <w:sz w:val="22"/>
          <w:szCs w:val="22"/>
        </w:rPr>
        <w:t>ust.</w:t>
      </w:r>
      <w:r w:rsidR="00A25CF0">
        <w:rPr>
          <w:rFonts w:ascii="Arial" w:hAnsi="Arial" w:cs="Arial"/>
          <w:sz w:val="22"/>
          <w:szCs w:val="22"/>
        </w:rPr>
        <w:t xml:space="preserve"> </w:t>
      </w:r>
      <w:r w:rsidRPr="007F07F3">
        <w:rPr>
          <w:rFonts w:ascii="Arial" w:hAnsi="Arial" w:cs="Arial"/>
          <w:sz w:val="22"/>
          <w:szCs w:val="22"/>
        </w:rPr>
        <w:t>1</w:t>
      </w:r>
      <w:r w:rsidR="00A25CF0">
        <w:rPr>
          <w:rFonts w:ascii="Arial" w:hAnsi="Arial" w:cs="Arial"/>
          <w:sz w:val="22"/>
          <w:szCs w:val="22"/>
        </w:rPr>
        <w:t xml:space="preserve"> </w:t>
      </w:r>
      <w:r w:rsidRPr="007F07F3">
        <w:rPr>
          <w:rFonts w:ascii="Arial" w:hAnsi="Arial" w:cs="Arial"/>
          <w:sz w:val="22"/>
          <w:szCs w:val="22"/>
        </w:rPr>
        <w:t>i będzie podstaw</w:t>
      </w:r>
      <w:r w:rsidR="00B13298">
        <w:rPr>
          <w:rFonts w:ascii="Arial" w:hAnsi="Arial" w:cs="Arial"/>
          <w:sz w:val="22"/>
          <w:szCs w:val="22"/>
        </w:rPr>
        <w:t>ą do</w:t>
      </w:r>
      <w:r w:rsidRPr="007F07F3">
        <w:rPr>
          <w:rFonts w:ascii="Arial" w:hAnsi="Arial" w:cs="Arial"/>
          <w:sz w:val="22"/>
          <w:szCs w:val="22"/>
        </w:rPr>
        <w:t xml:space="preserve"> naliczenia kary umownej, o której mowa w § </w:t>
      </w:r>
      <w:r w:rsidR="00873962" w:rsidRPr="007F07F3">
        <w:rPr>
          <w:rFonts w:ascii="Arial" w:hAnsi="Arial" w:cs="Arial"/>
          <w:sz w:val="22"/>
          <w:szCs w:val="22"/>
        </w:rPr>
        <w:t>8</w:t>
      </w:r>
      <w:r w:rsidRPr="007F07F3">
        <w:rPr>
          <w:rFonts w:ascii="Arial" w:hAnsi="Arial" w:cs="Arial"/>
          <w:sz w:val="22"/>
          <w:szCs w:val="22"/>
        </w:rPr>
        <w:t xml:space="preserve"> ust.</w:t>
      </w:r>
      <w:r w:rsidR="00A25CF0">
        <w:rPr>
          <w:rFonts w:ascii="Arial" w:hAnsi="Arial" w:cs="Arial"/>
          <w:sz w:val="22"/>
          <w:szCs w:val="22"/>
        </w:rPr>
        <w:t xml:space="preserve"> </w:t>
      </w:r>
      <w:r w:rsidR="00873962" w:rsidRPr="007F07F3">
        <w:rPr>
          <w:rFonts w:ascii="Arial" w:hAnsi="Arial" w:cs="Arial"/>
          <w:sz w:val="22"/>
          <w:szCs w:val="22"/>
        </w:rPr>
        <w:t>4</w:t>
      </w:r>
      <w:r w:rsidRPr="007F07F3">
        <w:rPr>
          <w:rFonts w:ascii="Arial" w:hAnsi="Arial" w:cs="Arial"/>
          <w:sz w:val="22"/>
          <w:szCs w:val="22"/>
        </w:rPr>
        <w:t>.</w:t>
      </w:r>
    </w:p>
    <w:p w14:paraId="7C72B5E9" w14:textId="6C3E2596" w:rsidR="00E717C6" w:rsidRPr="00DA7307" w:rsidRDefault="00F92041" w:rsidP="00F27B3B">
      <w:pPr>
        <w:pStyle w:val="Tekstpodstawowy5"/>
        <w:numPr>
          <w:ilvl w:val="0"/>
          <w:numId w:val="17"/>
        </w:numPr>
        <w:shd w:val="clear" w:color="auto" w:fill="auto"/>
        <w:spacing w:after="120" w:line="276" w:lineRule="auto"/>
        <w:ind w:left="426" w:right="20" w:hanging="426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DA7307">
        <w:rPr>
          <w:rFonts w:ascii="Arial" w:hAnsi="Arial" w:cs="Arial"/>
          <w:color w:val="0D0D0D" w:themeColor="text1" w:themeTint="F2"/>
          <w:sz w:val="22"/>
          <w:szCs w:val="22"/>
        </w:rPr>
        <w:t xml:space="preserve">W przypadku uzasadnionych wątpliwości </w:t>
      </w:r>
      <w:r w:rsidR="00B13298" w:rsidRPr="00DA7307">
        <w:rPr>
          <w:rFonts w:ascii="Arial" w:hAnsi="Arial" w:cs="Arial"/>
          <w:color w:val="0D0D0D" w:themeColor="text1" w:themeTint="F2"/>
          <w:sz w:val="22"/>
          <w:szCs w:val="22"/>
        </w:rPr>
        <w:t>dotyczących</w:t>
      </w:r>
      <w:r w:rsidRPr="00DA7307">
        <w:rPr>
          <w:rFonts w:ascii="Arial" w:hAnsi="Arial" w:cs="Arial"/>
          <w:color w:val="0D0D0D" w:themeColor="text1" w:themeTint="F2"/>
          <w:sz w:val="22"/>
          <w:szCs w:val="22"/>
        </w:rPr>
        <w:t xml:space="preserve"> przestrzegania prawa pracy przez</w:t>
      </w:r>
      <w:r w:rsidR="00A25CF0" w:rsidRPr="00DA7307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DA7307">
        <w:rPr>
          <w:rFonts w:ascii="Arial" w:hAnsi="Arial" w:cs="Arial"/>
          <w:color w:val="0D0D0D" w:themeColor="text1" w:themeTint="F2"/>
          <w:sz w:val="22"/>
          <w:szCs w:val="22"/>
        </w:rPr>
        <w:t>Wykonawcę lub podwykonawcę, Zamawiający może zwrócić się o</w:t>
      </w:r>
      <w:r w:rsidR="00A25CF0" w:rsidRPr="00DA7307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DA7307">
        <w:rPr>
          <w:rFonts w:ascii="Arial" w:hAnsi="Arial" w:cs="Arial"/>
          <w:color w:val="0D0D0D" w:themeColor="text1" w:themeTint="F2"/>
          <w:sz w:val="22"/>
          <w:szCs w:val="22"/>
        </w:rPr>
        <w:t>przeprowadzenie kontroli przez Państwową Inspekcję Pracy.</w:t>
      </w:r>
    </w:p>
    <w:p w14:paraId="57B9A7CD" w14:textId="77777777" w:rsidR="006D627B" w:rsidRPr="00DA7307" w:rsidRDefault="006D627B" w:rsidP="00B13298">
      <w:pPr>
        <w:pStyle w:val="Tekstpodstawowy5"/>
        <w:shd w:val="clear" w:color="auto" w:fill="auto"/>
        <w:spacing w:after="0" w:line="276" w:lineRule="auto"/>
        <w:ind w:right="20" w:firstLine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08673C91" w14:textId="77777777" w:rsidR="006D627B" w:rsidRPr="00DA7307" w:rsidRDefault="00811D98" w:rsidP="00B13298">
      <w:pPr>
        <w:spacing w:line="276" w:lineRule="auto"/>
        <w:jc w:val="center"/>
        <w:rPr>
          <w:rFonts w:ascii="Arial" w:hAnsi="Arial" w:cs="Arial"/>
          <w:b/>
          <w:color w:val="0D0D0D" w:themeColor="text1" w:themeTint="F2"/>
          <w:sz w:val="22"/>
          <w:szCs w:val="22"/>
        </w:rPr>
      </w:pPr>
      <w:r w:rsidRPr="00DA7307">
        <w:rPr>
          <w:rFonts w:ascii="Arial" w:hAnsi="Arial" w:cs="Arial"/>
          <w:b/>
          <w:color w:val="0D0D0D" w:themeColor="text1" w:themeTint="F2"/>
          <w:sz w:val="22"/>
          <w:szCs w:val="22"/>
        </w:rPr>
        <w:t>§ 12.</w:t>
      </w:r>
    </w:p>
    <w:p w14:paraId="7B8B3906" w14:textId="77777777" w:rsidR="00811D98" w:rsidRPr="00DA7307" w:rsidRDefault="00811D98" w:rsidP="007F07F3">
      <w:pPr>
        <w:spacing w:after="120" w:line="276" w:lineRule="auto"/>
        <w:jc w:val="center"/>
        <w:rPr>
          <w:rFonts w:ascii="Arial" w:hAnsi="Arial" w:cs="Arial"/>
          <w:b/>
          <w:color w:val="0D0D0D" w:themeColor="text1" w:themeTint="F2"/>
          <w:sz w:val="22"/>
          <w:szCs w:val="22"/>
        </w:rPr>
      </w:pPr>
      <w:r w:rsidRPr="00DA7307">
        <w:rPr>
          <w:rFonts w:ascii="Arial" w:hAnsi="Arial" w:cs="Arial"/>
          <w:b/>
          <w:color w:val="0D0D0D" w:themeColor="text1" w:themeTint="F2"/>
          <w:sz w:val="22"/>
          <w:szCs w:val="22"/>
        </w:rPr>
        <w:t>Podwykonawstwo</w:t>
      </w:r>
    </w:p>
    <w:p w14:paraId="27179DC8" w14:textId="182D64A6" w:rsidR="00F27B3B" w:rsidRPr="00DA7307" w:rsidRDefault="00811D98" w:rsidP="007F07F3">
      <w:pPr>
        <w:pStyle w:val="Default"/>
        <w:numPr>
          <w:ilvl w:val="0"/>
          <w:numId w:val="36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DA7307">
        <w:rPr>
          <w:rFonts w:ascii="Arial" w:hAnsi="Arial" w:cs="Arial"/>
          <w:color w:val="0D0D0D" w:themeColor="text1" w:themeTint="F2"/>
          <w:sz w:val="22"/>
          <w:szCs w:val="22"/>
        </w:rPr>
        <w:t>Wykonawca może, za uprzednią, pisemną zgodą Zamawiającego, powierzyć wykonywani</w:t>
      </w:r>
      <w:r w:rsidR="0047743C" w:rsidRPr="00DA7307">
        <w:rPr>
          <w:rFonts w:ascii="Arial" w:hAnsi="Arial" w:cs="Arial"/>
          <w:color w:val="0D0D0D" w:themeColor="text1" w:themeTint="F2"/>
          <w:sz w:val="22"/>
          <w:szCs w:val="22"/>
        </w:rPr>
        <w:t>e</w:t>
      </w:r>
      <w:r w:rsidRPr="00DA7307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F27B3B" w:rsidRPr="00DA7307">
        <w:rPr>
          <w:rFonts w:ascii="Arial" w:hAnsi="Arial" w:cs="Arial"/>
          <w:color w:val="0D0D0D" w:themeColor="text1" w:themeTint="F2"/>
          <w:sz w:val="22"/>
          <w:szCs w:val="22"/>
        </w:rPr>
        <w:t xml:space="preserve">części </w:t>
      </w:r>
      <w:r w:rsidRPr="00DA7307">
        <w:rPr>
          <w:rFonts w:ascii="Arial" w:hAnsi="Arial" w:cs="Arial"/>
          <w:color w:val="0D0D0D" w:themeColor="text1" w:themeTint="F2"/>
          <w:sz w:val="22"/>
          <w:szCs w:val="22"/>
        </w:rPr>
        <w:t xml:space="preserve">Umowy </w:t>
      </w:r>
      <w:r w:rsidR="0047743C" w:rsidRPr="00DA7307">
        <w:rPr>
          <w:rFonts w:ascii="Arial" w:hAnsi="Arial" w:cs="Arial"/>
          <w:color w:val="0D0D0D" w:themeColor="text1" w:themeTint="F2"/>
          <w:sz w:val="22"/>
          <w:szCs w:val="22"/>
        </w:rPr>
        <w:t>osobom trzecim</w:t>
      </w:r>
      <w:r w:rsidR="00735E33" w:rsidRPr="00DA7307">
        <w:rPr>
          <w:rStyle w:val="Odwoanieprzypisudolnego"/>
          <w:rFonts w:ascii="Arial" w:hAnsi="Arial" w:cs="Arial"/>
          <w:color w:val="0D0D0D" w:themeColor="text1" w:themeTint="F2"/>
          <w:sz w:val="22"/>
          <w:szCs w:val="22"/>
        </w:rPr>
        <w:footnoteReference w:id="1"/>
      </w:r>
      <w:r w:rsidR="0024368E" w:rsidRPr="00DA7307">
        <w:rPr>
          <w:rFonts w:ascii="Arial" w:hAnsi="Arial" w:cs="Arial"/>
          <w:color w:val="0D0D0D" w:themeColor="text1" w:themeTint="F2"/>
          <w:sz w:val="22"/>
          <w:szCs w:val="22"/>
        </w:rPr>
        <w:t>.</w:t>
      </w:r>
    </w:p>
    <w:p w14:paraId="500CCC36" w14:textId="53B63787" w:rsidR="00715158" w:rsidRPr="00DA7307" w:rsidRDefault="00811D98" w:rsidP="008E4A08">
      <w:pPr>
        <w:pStyle w:val="Default"/>
        <w:numPr>
          <w:ilvl w:val="0"/>
          <w:numId w:val="36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DA7307">
        <w:rPr>
          <w:rFonts w:ascii="Arial" w:hAnsi="Arial" w:cs="Arial"/>
          <w:color w:val="0D0D0D" w:themeColor="text1" w:themeTint="F2"/>
          <w:sz w:val="22"/>
          <w:szCs w:val="22"/>
        </w:rPr>
        <w:t xml:space="preserve">W przypadku realizacji Umowy przy pomocy </w:t>
      </w:r>
      <w:r w:rsidR="0047743C" w:rsidRPr="00DA7307">
        <w:rPr>
          <w:rFonts w:ascii="Arial" w:hAnsi="Arial" w:cs="Arial"/>
          <w:color w:val="0D0D0D" w:themeColor="text1" w:themeTint="F2"/>
          <w:sz w:val="22"/>
          <w:szCs w:val="22"/>
        </w:rPr>
        <w:t>osób trzecich</w:t>
      </w:r>
      <w:r w:rsidRPr="00DA7307">
        <w:rPr>
          <w:rFonts w:ascii="Arial" w:hAnsi="Arial" w:cs="Arial"/>
          <w:color w:val="0D0D0D" w:themeColor="text1" w:themeTint="F2"/>
          <w:sz w:val="22"/>
          <w:szCs w:val="22"/>
        </w:rPr>
        <w:t xml:space="preserve"> Wykonawca w każdym przypadku ponosi odpowiedzialność za działania lub zaniechania </w:t>
      </w:r>
      <w:r w:rsidR="00F00369" w:rsidRPr="00DA7307">
        <w:rPr>
          <w:rFonts w:ascii="Arial" w:hAnsi="Arial" w:cs="Arial"/>
          <w:color w:val="0D0D0D" w:themeColor="text1" w:themeTint="F2"/>
          <w:sz w:val="22"/>
          <w:szCs w:val="22"/>
        </w:rPr>
        <w:t>tych osób, przy pomocy których realizuje Umowę, jak za własne działania lub zaniechania.</w:t>
      </w:r>
    </w:p>
    <w:p w14:paraId="16030332" w14:textId="77777777" w:rsidR="006D627B" w:rsidRPr="00DA7307" w:rsidRDefault="006D627B" w:rsidP="00B13298">
      <w:pPr>
        <w:pStyle w:val="Default"/>
        <w:suppressAutoHyphens/>
        <w:spacing w:line="276" w:lineRule="auto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0C9E44E6" w14:textId="5DF6C538" w:rsidR="006D627B" w:rsidRPr="00DA7307" w:rsidRDefault="00F92041" w:rsidP="00B13298">
      <w:pPr>
        <w:pStyle w:val="Tekstpodstawowy5"/>
        <w:shd w:val="clear" w:color="auto" w:fill="auto"/>
        <w:spacing w:after="0" w:line="276" w:lineRule="auto"/>
        <w:ind w:right="-2" w:firstLine="0"/>
        <w:rPr>
          <w:rFonts w:ascii="Arial" w:hAnsi="Arial" w:cs="Arial"/>
          <w:b/>
          <w:bCs/>
          <w:color w:val="0D0D0D" w:themeColor="text1" w:themeTint="F2"/>
          <w:sz w:val="22"/>
          <w:szCs w:val="22"/>
        </w:rPr>
      </w:pPr>
      <w:r w:rsidRPr="00DA7307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>§ 1</w:t>
      </w:r>
      <w:r w:rsidR="00811D98" w:rsidRPr="00DA7307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>3</w:t>
      </w:r>
      <w:r w:rsidRPr="00DA7307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>.</w:t>
      </w:r>
    </w:p>
    <w:p w14:paraId="2EC5D3B8" w14:textId="77777777" w:rsidR="00E717C6" w:rsidRPr="00DA7307" w:rsidRDefault="00F92041" w:rsidP="007F07F3">
      <w:pPr>
        <w:pStyle w:val="Tekstpodstawowy5"/>
        <w:shd w:val="clear" w:color="auto" w:fill="auto"/>
        <w:spacing w:after="120" w:line="276" w:lineRule="auto"/>
        <w:ind w:right="-2" w:firstLine="0"/>
        <w:rPr>
          <w:rFonts w:ascii="Arial" w:hAnsi="Arial" w:cs="Arial"/>
          <w:color w:val="0D0D0D" w:themeColor="text1" w:themeTint="F2"/>
          <w:sz w:val="22"/>
          <w:szCs w:val="22"/>
        </w:rPr>
      </w:pPr>
      <w:r w:rsidRPr="00DA7307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 xml:space="preserve">Siła wyższa </w:t>
      </w:r>
    </w:p>
    <w:p w14:paraId="5CBE2E68" w14:textId="77777777" w:rsidR="00B13298" w:rsidRPr="00DA7307" w:rsidRDefault="00B13298" w:rsidP="00B13298">
      <w:pPr>
        <w:numPr>
          <w:ilvl w:val="0"/>
          <w:numId w:val="44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DA7307">
        <w:rPr>
          <w:rFonts w:ascii="Arial" w:eastAsia="Calibri" w:hAnsi="Arial" w:cs="Arial"/>
          <w:color w:val="0D0D0D" w:themeColor="text1" w:themeTint="F2"/>
          <w:sz w:val="22"/>
          <w:szCs w:val="22"/>
        </w:rPr>
        <w:t>Strony nie są odpowiedzialne za naruszenie obowiązków wynikających z Umowy w przypadku, gdy wyłączną przyczyną naruszenia jest działanie siły wyższej.</w:t>
      </w:r>
    </w:p>
    <w:p w14:paraId="0707228D" w14:textId="77777777" w:rsidR="00B13298" w:rsidRPr="00DA7307" w:rsidRDefault="00B13298" w:rsidP="00B13298">
      <w:pPr>
        <w:numPr>
          <w:ilvl w:val="0"/>
          <w:numId w:val="44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DA7307">
        <w:rPr>
          <w:rFonts w:ascii="Arial" w:eastAsia="Calibri" w:hAnsi="Arial" w:cs="Arial"/>
          <w:color w:val="0D0D0D" w:themeColor="text1" w:themeTint="F2"/>
          <w:sz w:val="22"/>
          <w:szCs w:val="22"/>
        </w:rPr>
        <w:t>Przez siłę wyższą należy rozumieć zdarzenie zewnętrzne, którego Strony nie mogły przewidzieć i któremu nie mogły zapobiec, uniemożliwiające wykonanie Umowy w całości lub części, na stałe lub na pewien czas, któremu Strona nie mogła przeciwdziałać przy zachowaniu należytej staranności i które nie wynikło wskutek błędów lub zaniedbań Strony dotkniętej jej działaniem.</w:t>
      </w:r>
    </w:p>
    <w:p w14:paraId="37C53BBD" w14:textId="77777777" w:rsidR="00B13298" w:rsidRPr="00DA7307" w:rsidRDefault="00B13298" w:rsidP="00B13298">
      <w:pPr>
        <w:numPr>
          <w:ilvl w:val="0"/>
          <w:numId w:val="44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DA7307">
        <w:rPr>
          <w:rFonts w:ascii="Arial" w:eastAsia="Calibri" w:hAnsi="Arial" w:cs="Arial"/>
          <w:color w:val="0D0D0D" w:themeColor="text1" w:themeTint="F2"/>
          <w:sz w:val="22"/>
          <w:szCs w:val="22"/>
        </w:rPr>
        <w:t>Na czas działania siły wyższej ulegają zawieszeniu te obowiązki Strony, których nie jest ona w stanie wykonać ze względu na działanie siły wyższej.</w:t>
      </w:r>
    </w:p>
    <w:p w14:paraId="24918433" w14:textId="40F3C345" w:rsidR="00B13298" w:rsidRPr="00DA7307" w:rsidRDefault="00B13298" w:rsidP="00B13298">
      <w:pPr>
        <w:numPr>
          <w:ilvl w:val="0"/>
          <w:numId w:val="44"/>
        </w:numPr>
        <w:suppressAutoHyphens/>
        <w:autoSpaceDE w:val="0"/>
        <w:spacing w:after="120" w:line="276" w:lineRule="auto"/>
        <w:ind w:left="426" w:hanging="426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DA7307">
        <w:rPr>
          <w:rFonts w:ascii="Arial" w:eastAsia="Calibri" w:hAnsi="Arial" w:cs="Arial"/>
          <w:color w:val="0D0D0D" w:themeColor="text1" w:themeTint="F2"/>
          <w:sz w:val="22"/>
          <w:szCs w:val="22"/>
        </w:rPr>
        <w:t xml:space="preserve">W przypadku zaistnienia siły wyższej Strona, której dotyczy działanie tej siły, zobowiązana jest niezwłocznie poinformować drugą Stronę na piśmie o wystąpieniu siły wyższej, ze wskazaniem przewidywanego czasu trwania przeszkody w realizacji </w:t>
      </w:r>
      <w:r w:rsidR="004211AE" w:rsidRPr="00DA7307">
        <w:rPr>
          <w:rFonts w:ascii="Arial" w:eastAsia="Calibri" w:hAnsi="Arial" w:cs="Arial"/>
          <w:color w:val="0D0D0D" w:themeColor="text1" w:themeTint="F2"/>
          <w:sz w:val="22"/>
          <w:szCs w:val="22"/>
        </w:rPr>
        <w:t xml:space="preserve">obowiązków </w:t>
      </w:r>
      <w:r w:rsidRPr="00DA7307">
        <w:rPr>
          <w:rFonts w:ascii="Arial" w:eastAsia="Calibri" w:hAnsi="Arial" w:cs="Arial"/>
          <w:color w:val="0D0D0D" w:themeColor="text1" w:themeTint="F2"/>
          <w:sz w:val="22"/>
          <w:szCs w:val="22"/>
        </w:rPr>
        <w:t>wynikających z Umowy</w:t>
      </w:r>
      <w:r w:rsidR="004211AE">
        <w:rPr>
          <w:rFonts w:ascii="Arial" w:eastAsia="Calibri" w:hAnsi="Arial" w:cs="Arial"/>
          <w:color w:val="0D0D0D" w:themeColor="text1" w:themeTint="F2"/>
          <w:sz w:val="22"/>
          <w:szCs w:val="22"/>
        </w:rPr>
        <w:t>, s</w:t>
      </w:r>
      <w:r w:rsidRPr="00DA7307">
        <w:rPr>
          <w:rFonts w:ascii="Arial" w:eastAsia="Calibri" w:hAnsi="Arial" w:cs="Arial"/>
          <w:color w:val="0D0D0D" w:themeColor="text1" w:themeTint="F2"/>
          <w:sz w:val="22"/>
          <w:szCs w:val="22"/>
        </w:rPr>
        <w:t>powod</w:t>
      </w:r>
      <w:r w:rsidR="004211AE">
        <w:rPr>
          <w:rFonts w:ascii="Arial" w:eastAsia="Calibri" w:hAnsi="Arial" w:cs="Arial"/>
          <w:color w:val="0D0D0D" w:themeColor="text1" w:themeTint="F2"/>
          <w:sz w:val="22"/>
          <w:szCs w:val="22"/>
        </w:rPr>
        <w:t>owanej</w:t>
      </w:r>
      <w:r w:rsidRPr="00DA7307">
        <w:rPr>
          <w:rFonts w:ascii="Arial" w:eastAsia="Calibri" w:hAnsi="Arial" w:cs="Arial"/>
          <w:color w:val="0D0D0D" w:themeColor="text1" w:themeTint="F2"/>
          <w:sz w:val="22"/>
          <w:szCs w:val="22"/>
        </w:rPr>
        <w:t xml:space="preserve"> działani</w:t>
      </w:r>
      <w:r w:rsidR="004211AE">
        <w:rPr>
          <w:rFonts w:ascii="Arial" w:eastAsia="Calibri" w:hAnsi="Arial" w:cs="Arial"/>
          <w:color w:val="0D0D0D" w:themeColor="text1" w:themeTint="F2"/>
          <w:sz w:val="22"/>
          <w:szCs w:val="22"/>
        </w:rPr>
        <w:t>em</w:t>
      </w:r>
      <w:r w:rsidRPr="00DA7307">
        <w:rPr>
          <w:rFonts w:ascii="Arial" w:eastAsia="Calibri" w:hAnsi="Arial" w:cs="Arial"/>
          <w:color w:val="0D0D0D" w:themeColor="text1" w:themeTint="F2"/>
          <w:sz w:val="22"/>
          <w:szCs w:val="22"/>
        </w:rPr>
        <w:t xml:space="preserve"> siły wyższej.</w:t>
      </w:r>
    </w:p>
    <w:p w14:paraId="2EDF991C" w14:textId="77777777" w:rsidR="006D627B" w:rsidRPr="00DA7307" w:rsidRDefault="006D627B" w:rsidP="00B13298">
      <w:pPr>
        <w:pStyle w:val="Tekstpodstawowy5"/>
        <w:shd w:val="clear" w:color="auto" w:fill="auto"/>
        <w:spacing w:after="0" w:line="276" w:lineRule="auto"/>
        <w:ind w:right="20" w:firstLine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5301A069" w14:textId="77777777" w:rsidR="006D627B" w:rsidRPr="00DA7307" w:rsidRDefault="00F92041" w:rsidP="00B13298">
      <w:pPr>
        <w:pStyle w:val="Tekstpodstawowy5"/>
        <w:shd w:val="clear" w:color="auto" w:fill="auto"/>
        <w:spacing w:after="0" w:line="276" w:lineRule="auto"/>
        <w:ind w:right="-2" w:firstLine="0"/>
        <w:rPr>
          <w:rFonts w:ascii="Arial" w:hAnsi="Arial" w:cs="Arial"/>
          <w:b/>
          <w:bCs/>
          <w:color w:val="0D0D0D" w:themeColor="text1" w:themeTint="F2"/>
          <w:sz w:val="22"/>
          <w:szCs w:val="22"/>
        </w:rPr>
      </w:pPr>
      <w:r w:rsidRPr="00DA7307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>§ 1</w:t>
      </w:r>
      <w:r w:rsidR="00811D98" w:rsidRPr="00DA7307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>4</w:t>
      </w:r>
      <w:r w:rsidRPr="00DA7307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>.</w:t>
      </w:r>
    </w:p>
    <w:p w14:paraId="0073C2CD" w14:textId="77777777" w:rsidR="00E717C6" w:rsidRPr="00DA7307" w:rsidRDefault="00F92041" w:rsidP="007F07F3">
      <w:pPr>
        <w:pStyle w:val="Tekstpodstawowy5"/>
        <w:shd w:val="clear" w:color="auto" w:fill="auto"/>
        <w:spacing w:after="120" w:line="276" w:lineRule="auto"/>
        <w:ind w:right="-2" w:firstLine="0"/>
        <w:rPr>
          <w:rFonts w:ascii="Arial" w:hAnsi="Arial" w:cs="Arial"/>
          <w:color w:val="0D0D0D" w:themeColor="text1" w:themeTint="F2"/>
          <w:sz w:val="22"/>
          <w:szCs w:val="22"/>
        </w:rPr>
      </w:pPr>
      <w:r w:rsidRPr="00DA7307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>Postanowienia końcowe</w:t>
      </w:r>
    </w:p>
    <w:p w14:paraId="7404E01A" w14:textId="77777777" w:rsidR="00E717C6" w:rsidRPr="00DA7307" w:rsidRDefault="00F92041" w:rsidP="00A25CF0">
      <w:pPr>
        <w:pStyle w:val="Tekstpodstawowy5"/>
        <w:numPr>
          <w:ilvl w:val="0"/>
          <w:numId w:val="16"/>
        </w:numPr>
        <w:shd w:val="clear" w:color="auto" w:fill="auto"/>
        <w:spacing w:after="120" w:line="276" w:lineRule="auto"/>
        <w:ind w:left="426" w:right="20" w:hanging="426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DA7307">
        <w:rPr>
          <w:rFonts w:ascii="Arial" w:hAnsi="Arial" w:cs="Arial"/>
          <w:color w:val="0D0D0D" w:themeColor="text1" w:themeTint="F2"/>
          <w:sz w:val="22"/>
          <w:szCs w:val="22"/>
        </w:rPr>
        <w:t xml:space="preserve">Wszelkie spory mogące wynikać przy wykonaniu Umowy będą rozstrzygane </w:t>
      </w:r>
      <w:r w:rsidR="00873962" w:rsidRPr="00DA7307">
        <w:rPr>
          <w:rFonts w:ascii="Arial" w:hAnsi="Arial" w:cs="Arial"/>
          <w:color w:val="0D0D0D" w:themeColor="text1" w:themeTint="F2"/>
          <w:sz w:val="22"/>
          <w:szCs w:val="22"/>
        </w:rPr>
        <w:t xml:space="preserve">przez </w:t>
      </w:r>
      <w:r w:rsidRPr="00DA7307">
        <w:rPr>
          <w:rFonts w:ascii="Arial" w:hAnsi="Arial" w:cs="Arial"/>
          <w:color w:val="0D0D0D" w:themeColor="text1" w:themeTint="F2"/>
          <w:sz w:val="22"/>
          <w:szCs w:val="22"/>
        </w:rPr>
        <w:t>sąd</w:t>
      </w:r>
      <w:r w:rsidR="00292371" w:rsidRPr="00DA7307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DA7307">
        <w:rPr>
          <w:rFonts w:ascii="Arial" w:hAnsi="Arial" w:cs="Arial"/>
          <w:color w:val="0D0D0D" w:themeColor="text1" w:themeTint="F2"/>
          <w:sz w:val="22"/>
          <w:szCs w:val="22"/>
        </w:rPr>
        <w:t>powszechn</w:t>
      </w:r>
      <w:r w:rsidR="00873962" w:rsidRPr="00DA7307">
        <w:rPr>
          <w:rFonts w:ascii="Arial" w:hAnsi="Arial" w:cs="Arial"/>
          <w:color w:val="0D0D0D" w:themeColor="text1" w:themeTint="F2"/>
          <w:sz w:val="22"/>
          <w:szCs w:val="22"/>
        </w:rPr>
        <w:t>y</w:t>
      </w:r>
      <w:r w:rsidRPr="00DA7307">
        <w:rPr>
          <w:rFonts w:ascii="Arial" w:hAnsi="Arial" w:cs="Arial"/>
          <w:color w:val="0D0D0D" w:themeColor="text1" w:themeTint="F2"/>
          <w:sz w:val="22"/>
          <w:szCs w:val="22"/>
        </w:rPr>
        <w:t xml:space="preserve"> właściw</w:t>
      </w:r>
      <w:r w:rsidR="00873962" w:rsidRPr="00DA7307">
        <w:rPr>
          <w:rFonts w:ascii="Arial" w:hAnsi="Arial" w:cs="Arial"/>
          <w:color w:val="0D0D0D" w:themeColor="text1" w:themeTint="F2"/>
          <w:sz w:val="22"/>
          <w:szCs w:val="22"/>
        </w:rPr>
        <w:t>y</w:t>
      </w:r>
      <w:r w:rsidRPr="00DA7307">
        <w:rPr>
          <w:rFonts w:ascii="Arial" w:hAnsi="Arial" w:cs="Arial"/>
          <w:color w:val="0D0D0D" w:themeColor="text1" w:themeTint="F2"/>
          <w:sz w:val="22"/>
          <w:szCs w:val="22"/>
        </w:rPr>
        <w:t xml:space="preserve"> dla siedziby Zamawiającego.</w:t>
      </w:r>
    </w:p>
    <w:p w14:paraId="7A163709" w14:textId="77777777" w:rsidR="00292371" w:rsidRPr="00DA7307" w:rsidRDefault="00292371" w:rsidP="00A25CF0">
      <w:pPr>
        <w:pStyle w:val="Tekstpodstawowy5"/>
        <w:numPr>
          <w:ilvl w:val="0"/>
          <w:numId w:val="16"/>
        </w:numPr>
        <w:shd w:val="clear" w:color="auto" w:fill="auto"/>
        <w:spacing w:after="120" w:line="276" w:lineRule="auto"/>
        <w:ind w:left="426" w:right="20" w:hanging="426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DA7307">
        <w:rPr>
          <w:rFonts w:ascii="Arial" w:hAnsi="Arial" w:cs="Arial"/>
          <w:color w:val="0D0D0D" w:themeColor="text1" w:themeTint="F2"/>
          <w:sz w:val="22"/>
          <w:szCs w:val="22"/>
        </w:rPr>
        <w:t>Przez użyty w Umowie termin „dni robocze” należy rozumieć dni od poniedziałku do</w:t>
      </w:r>
      <w:r w:rsidR="00A25CF0" w:rsidRPr="00DA7307">
        <w:rPr>
          <w:rFonts w:ascii="Arial" w:hAnsi="Arial" w:cs="Arial"/>
          <w:color w:val="0D0D0D" w:themeColor="text1" w:themeTint="F2"/>
          <w:sz w:val="22"/>
          <w:szCs w:val="22"/>
        </w:rPr>
        <w:t> </w:t>
      </w:r>
      <w:r w:rsidRPr="00DA7307">
        <w:rPr>
          <w:rFonts w:ascii="Arial" w:hAnsi="Arial" w:cs="Arial"/>
          <w:color w:val="0D0D0D" w:themeColor="text1" w:themeTint="F2"/>
          <w:sz w:val="22"/>
          <w:szCs w:val="22"/>
        </w:rPr>
        <w:t>piątku, z wyłączeniem dni ustawowo wolnych od pracy.</w:t>
      </w:r>
    </w:p>
    <w:p w14:paraId="414A47BC" w14:textId="68138CD3" w:rsidR="00E717C6" w:rsidRPr="00DA7307" w:rsidRDefault="00F92041" w:rsidP="00DA7307">
      <w:pPr>
        <w:pStyle w:val="Tekstpodstawowy5"/>
        <w:numPr>
          <w:ilvl w:val="0"/>
          <w:numId w:val="16"/>
        </w:numPr>
        <w:shd w:val="clear" w:color="auto" w:fill="auto"/>
        <w:spacing w:after="120" w:line="276" w:lineRule="auto"/>
        <w:ind w:left="426" w:hanging="426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DA7307">
        <w:rPr>
          <w:rFonts w:ascii="Arial" w:hAnsi="Arial" w:cs="Arial"/>
          <w:color w:val="0D0D0D" w:themeColor="text1" w:themeTint="F2"/>
          <w:sz w:val="22"/>
          <w:szCs w:val="22"/>
        </w:rPr>
        <w:t xml:space="preserve">W sprawach nieuregulowanych w Umowie znajdują zastosowanie odpowiednie przepisy </w:t>
      </w:r>
      <w:r w:rsidR="00A25CF0" w:rsidRPr="00DA7307">
        <w:rPr>
          <w:rFonts w:ascii="Arial" w:hAnsi="Arial" w:cs="Arial"/>
          <w:color w:val="0D0D0D" w:themeColor="text1" w:themeTint="F2"/>
          <w:sz w:val="22"/>
          <w:szCs w:val="22"/>
        </w:rPr>
        <w:t xml:space="preserve">prawa powszechnie obowiązującego, w tym: </w:t>
      </w:r>
      <w:r w:rsidRPr="00DA7307">
        <w:rPr>
          <w:rFonts w:ascii="Arial" w:hAnsi="Arial" w:cs="Arial"/>
          <w:color w:val="0D0D0D" w:themeColor="text1" w:themeTint="F2"/>
          <w:sz w:val="22"/>
          <w:szCs w:val="22"/>
        </w:rPr>
        <w:t>Kodeksu cywilnego, ustawy Prawo pocztowe, rozporządzenia Ministra Administracji i</w:t>
      </w:r>
      <w:r w:rsidR="00DA7307" w:rsidRPr="00DA7307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DA7307">
        <w:rPr>
          <w:rFonts w:ascii="Arial" w:hAnsi="Arial" w:cs="Arial"/>
          <w:color w:val="0D0D0D" w:themeColor="text1" w:themeTint="F2"/>
          <w:sz w:val="22"/>
          <w:szCs w:val="22"/>
        </w:rPr>
        <w:t xml:space="preserve">Cyfryzacji </w:t>
      </w:r>
      <w:r w:rsidRPr="00DA7307">
        <w:rPr>
          <w:rFonts w:ascii="Arial" w:hAnsi="Arial" w:cs="Arial"/>
          <w:i/>
          <w:color w:val="0D0D0D" w:themeColor="text1" w:themeTint="F2"/>
          <w:sz w:val="22"/>
          <w:szCs w:val="22"/>
        </w:rPr>
        <w:t>w sprawie reklamacji usługi pocztowej</w:t>
      </w:r>
      <w:r w:rsidRPr="00DA7307">
        <w:rPr>
          <w:rFonts w:ascii="Arial" w:hAnsi="Arial" w:cs="Arial"/>
          <w:color w:val="0D0D0D" w:themeColor="text1" w:themeTint="F2"/>
          <w:sz w:val="22"/>
          <w:szCs w:val="22"/>
        </w:rPr>
        <w:t xml:space="preserve">, rozporządzenia Ministra Administracji i Cyfryzacji </w:t>
      </w:r>
      <w:r w:rsidRPr="00DA7307">
        <w:rPr>
          <w:rFonts w:ascii="Arial" w:hAnsi="Arial" w:cs="Arial"/>
          <w:i/>
          <w:color w:val="0D0D0D" w:themeColor="text1" w:themeTint="F2"/>
          <w:sz w:val="22"/>
          <w:szCs w:val="22"/>
        </w:rPr>
        <w:t>w sprawie warunków wykonywania usług powszechnych przez operatora wyznaczonego</w:t>
      </w:r>
      <w:r w:rsidRPr="00DA7307">
        <w:rPr>
          <w:rFonts w:ascii="Arial" w:hAnsi="Arial" w:cs="Arial"/>
          <w:color w:val="0D0D0D" w:themeColor="text1" w:themeTint="F2"/>
          <w:sz w:val="22"/>
          <w:szCs w:val="22"/>
        </w:rPr>
        <w:t xml:space="preserve">, ustawy o ochronie </w:t>
      </w:r>
      <w:r w:rsidRPr="00DA7307">
        <w:rPr>
          <w:rFonts w:ascii="Arial" w:hAnsi="Arial" w:cs="Arial"/>
          <w:color w:val="0D0D0D" w:themeColor="text1" w:themeTint="F2"/>
          <w:sz w:val="22"/>
          <w:szCs w:val="22"/>
        </w:rPr>
        <w:lastRenderedPageBreak/>
        <w:t>danych osobowych</w:t>
      </w:r>
      <w:r w:rsidR="00263C52" w:rsidRPr="00DA7307">
        <w:rPr>
          <w:rFonts w:ascii="Arial" w:hAnsi="Arial" w:cs="Arial"/>
          <w:color w:val="0D0D0D" w:themeColor="text1" w:themeTint="F2"/>
          <w:sz w:val="22"/>
          <w:szCs w:val="22"/>
        </w:rPr>
        <w:t>, art. 142 ust. 5 i 144 ustawy Prawo zamówień publicznych</w:t>
      </w:r>
      <w:r w:rsidRPr="00DA7307">
        <w:rPr>
          <w:rFonts w:ascii="Arial" w:hAnsi="Arial" w:cs="Arial"/>
          <w:color w:val="0D0D0D" w:themeColor="text1" w:themeTint="F2"/>
          <w:sz w:val="22"/>
          <w:szCs w:val="22"/>
        </w:rPr>
        <w:t xml:space="preserve"> oraz inne obowiązujące przepisy prawa.</w:t>
      </w:r>
    </w:p>
    <w:p w14:paraId="583D5CEA" w14:textId="4FAB1932" w:rsidR="00DA7307" w:rsidRPr="00DA7307" w:rsidRDefault="00DA7307" w:rsidP="00DA7307">
      <w:pPr>
        <w:pStyle w:val="Tekstpodstawowy5"/>
        <w:numPr>
          <w:ilvl w:val="0"/>
          <w:numId w:val="16"/>
        </w:numPr>
        <w:shd w:val="clear" w:color="auto" w:fill="auto"/>
        <w:spacing w:after="120" w:line="276" w:lineRule="auto"/>
        <w:ind w:left="426" w:hanging="426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DA7307">
        <w:rPr>
          <w:rFonts w:ascii="Arial" w:hAnsi="Arial" w:cs="Arial"/>
          <w:color w:val="0D0D0D" w:themeColor="text1" w:themeTint="F2"/>
          <w:sz w:val="22"/>
          <w:szCs w:val="22"/>
        </w:rPr>
        <w:t>Załącznikami do Umowy, stanowiącymi jej integralna część, są:</w:t>
      </w:r>
    </w:p>
    <w:p w14:paraId="452255F3" w14:textId="1372B6BC" w:rsidR="00DA7307" w:rsidRPr="00DA7307" w:rsidRDefault="00DA7307" w:rsidP="00DA7307">
      <w:pPr>
        <w:pStyle w:val="Tekstpodstawowy5"/>
        <w:numPr>
          <w:ilvl w:val="0"/>
          <w:numId w:val="45"/>
        </w:numPr>
        <w:shd w:val="clear" w:color="auto" w:fill="auto"/>
        <w:spacing w:after="120" w:line="276" w:lineRule="auto"/>
        <w:ind w:left="851" w:hanging="425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DA7307">
        <w:rPr>
          <w:rFonts w:ascii="Arial" w:hAnsi="Arial" w:cs="Arial"/>
          <w:color w:val="0D0D0D" w:themeColor="text1" w:themeTint="F2"/>
          <w:sz w:val="22"/>
          <w:szCs w:val="22"/>
        </w:rPr>
        <w:t>załącznik nr 1 – Szczegółowy Opis Przedmiotu Zamówienia;</w:t>
      </w:r>
    </w:p>
    <w:p w14:paraId="5148160E" w14:textId="2E396569" w:rsidR="00DA7307" w:rsidRPr="00DA7307" w:rsidRDefault="00DA7307" w:rsidP="00DA7307">
      <w:pPr>
        <w:pStyle w:val="Tekstpodstawowy5"/>
        <w:numPr>
          <w:ilvl w:val="0"/>
          <w:numId w:val="45"/>
        </w:numPr>
        <w:shd w:val="clear" w:color="auto" w:fill="auto"/>
        <w:spacing w:after="120" w:line="276" w:lineRule="auto"/>
        <w:ind w:left="851" w:hanging="425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DA7307">
        <w:rPr>
          <w:rFonts w:ascii="Arial" w:hAnsi="Arial" w:cs="Arial"/>
          <w:color w:val="0D0D0D" w:themeColor="text1" w:themeTint="F2"/>
          <w:sz w:val="22"/>
          <w:szCs w:val="22"/>
        </w:rPr>
        <w:t>załącznik nr 2 – Regulamin świadczenia usług pocztowych;</w:t>
      </w:r>
    </w:p>
    <w:p w14:paraId="5582FB90" w14:textId="45E4823F" w:rsidR="00DA7307" w:rsidRPr="00DA7307" w:rsidRDefault="00DA7307" w:rsidP="00DA7307">
      <w:pPr>
        <w:pStyle w:val="Tekstpodstawowy5"/>
        <w:numPr>
          <w:ilvl w:val="0"/>
          <w:numId w:val="45"/>
        </w:numPr>
        <w:shd w:val="clear" w:color="auto" w:fill="auto"/>
        <w:spacing w:after="120" w:line="276" w:lineRule="auto"/>
        <w:ind w:left="851" w:hanging="425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DA7307">
        <w:rPr>
          <w:rFonts w:ascii="Arial" w:hAnsi="Arial" w:cs="Arial"/>
          <w:color w:val="0D0D0D" w:themeColor="text1" w:themeTint="F2"/>
          <w:sz w:val="22"/>
          <w:szCs w:val="22"/>
        </w:rPr>
        <w:t>załącznik nr 3 – Formularz cenowy;</w:t>
      </w:r>
    </w:p>
    <w:p w14:paraId="1CF9B368" w14:textId="20408B64" w:rsidR="00DA7307" w:rsidRPr="00DA7307" w:rsidRDefault="00DA7307" w:rsidP="00DA7307">
      <w:pPr>
        <w:pStyle w:val="Tekstpodstawowy5"/>
        <w:numPr>
          <w:ilvl w:val="0"/>
          <w:numId w:val="45"/>
        </w:numPr>
        <w:shd w:val="clear" w:color="auto" w:fill="auto"/>
        <w:spacing w:after="120" w:line="276" w:lineRule="auto"/>
        <w:ind w:left="851" w:hanging="425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DA7307">
        <w:rPr>
          <w:rFonts w:ascii="Arial" w:hAnsi="Arial" w:cs="Arial"/>
          <w:color w:val="0D0D0D" w:themeColor="text1" w:themeTint="F2"/>
          <w:sz w:val="22"/>
          <w:szCs w:val="22"/>
        </w:rPr>
        <w:t>załącznik nr 4 – Cennik usług pocztowych Wykonawcy;</w:t>
      </w:r>
    </w:p>
    <w:p w14:paraId="32646C6E" w14:textId="7628030C" w:rsidR="00DA7307" w:rsidRPr="00DA7307" w:rsidRDefault="00DA7307" w:rsidP="00DA7307">
      <w:pPr>
        <w:pStyle w:val="Tekstpodstawowy5"/>
        <w:numPr>
          <w:ilvl w:val="0"/>
          <w:numId w:val="45"/>
        </w:numPr>
        <w:shd w:val="clear" w:color="auto" w:fill="auto"/>
        <w:spacing w:after="120" w:line="276" w:lineRule="auto"/>
        <w:ind w:left="851" w:hanging="425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DA7307">
        <w:rPr>
          <w:rFonts w:ascii="Arial" w:hAnsi="Arial" w:cs="Arial"/>
          <w:color w:val="0D0D0D" w:themeColor="text1" w:themeTint="F2"/>
          <w:sz w:val="22"/>
          <w:szCs w:val="22"/>
        </w:rPr>
        <w:t>załącznik nr 5 – Informacje o placówce nadawczej/oddawczej.</w:t>
      </w:r>
    </w:p>
    <w:p w14:paraId="59AECDB0" w14:textId="77777777" w:rsidR="00E717C6" w:rsidRPr="00DA7307" w:rsidRDefault="00F92041" w:rsidP="00DA7307">
      <w:pPr>
        <w:pStyle w:val="Tekstpodstawowy5"/>
        <w:numPr>
          <w:ilvl w:val="0"/>
          <w:numId w:val="16"/>
        </w:numPr>
        <w:shd w:val="clear" w:color="auto" w:fill="auto"/>
        <w:spacing w:after="120" w:line="276" w:lineRule="auto"/>
        <w:ind w:left="426" w:hanging="426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DA7307">
        <w:rPr>
          <w:rFonts w:ascii="Arial" w:hAnsi="Arial" w:cs="Arial"/>
          <w:color w:val="0D0D0D" w:themeColor="text1" w:themeTint="F2"/>
          <w:sz w:val="22"/>
          <w:szCs w:val="22"/>
        </w:rPr>
        <w:t>Umowę sporządzono w trzech jednobrzmiących egzemplarzach, dwa</w:t>
      </w:r>
      <w:r w:rsidR="00A25CF0" w:rsidRPr="00DA7307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DA7307">
        <w:rPr>
          <w:rFonts w:ascii="Arial" w:hAnsi="Arial" w:cs="Arial"/>
          <w:color w:val="0D0D0D" w:themeColor="text1" w:themeTint="F2"/>
          <w:sz w:val="22"/>
          <w:szCs w:val="22"/>
        </w:rPr>
        <w:t>dla</w:t>
      </w:r>
      <w:r w:rsidR="00A25CF0" w:rsidRPr="00DA7307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DA7307">
        <w:rPr>
          <w:rFonts w:ascii="Arial" w:hAnsi="Arial" w:cs="Arial"/>
          <w:color w:val="0D0D0D" w:themeColor="text1" w:themeTint="F2"/>
          <w:sz w:val="22"/>
          <w:szCs w:val="22"/>
        </w:rPr>
        <w:t>Zamawiającego i jeden dla Wykonawcy.</w:t>
      </w:r>
    </w:p>
    <w:p w14:paraId="2215C356" w14:textId="77777777" w:rsidR="00873962" w:rsidRPr="00DA7307" w:rsidRDefault="00873962" w:rsidP="007F07F3">
      <w:pPr>
        <w:pStyle w:val="Tekstpodstawowy5"/>
        <w:shd w:val="clear" w:color="auto" w:fill="auto"/>
        <w:spacing w:after="120" w:line="276" w:lineRule="auto"/>
        <w:ind w:right="20" w:firstLine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45EA2CB8" w14:textId="77777777" w:rsidR="00DA7307" w:rsidRPr="00DA7307" w:rsidRDefault="00DA7307" w:rsidP="007F07F3">
      <w:pPr>
        <w:pStyle w:val="Tekstpodstawowy5"/>
        <w:shd w:val="clear" w:color="auto" w:fill="auto"/>
        <w:spacing w:after="120" w:line="276" w:lineRule="auto"/>
        <w:ind w:right="20" w:firstLine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3C694CE9" w14:textId="617FB235" w:rsidR="00263C52" w:rsidRPr="00DA7307" w:rsidRDefault="00DA7307" w:rsidP="00DA7307">
      <w:pPr>
        <w:pStyle w:val="Tekstpodstawowy5"/>
        <w:spacing w:after="120" w:line="276" w:lineRule="auto"/>
        <w:ind w:right="23" w:firstLine="0"/>
        <w:jc w:val="left"/>
        <w:rPr>
          <w:rFonts w:ascii="Arial" w:hAnsi="Arial" w:cs="Arial"/>
          <w:b/>
          <w:bCs/>
          <w:sz w:val="22"/>
          <w:szCs w:val="22"/>
        </w:rPr>
      </w:pPr>
      <w:r w:rsidRPr="00DA7307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ab/>
      </w:r>
      <w:r w:rsidR="00F92041" w:rsidRPr="00DA7307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>ZAMAWIAJĄCY</w:t>
      </w:r>
      <w:r w:rsidR="00F92041" w:rsidRPr="00DA7307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ab/>
      </w:r>
      <w:r w:rsidRPr="00DA7307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ab/>
      </w:r>
      <w:r w:rsidRPr="00DA7307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ab/>
      </w:r>
      <w:r w:rsidRPr="00DA7307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ab/>
      </w:r>
      <w:r w:rsidRPr="00DA7307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ab/>
      </w:r>
      <w:r w:rsidRPr="00DA7307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ab/>
      </w:r>
      <w:r w:rsidRPr="00DA7307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ab/>
      </w:r>
      <w:r w:rsidR="00F92041" w:rsidRPr="00DA7307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>WYKONAWCA</w:t>
      </w:r>
    </w:p>
    <w:sectPr w:rsidR="00263C52" w:rsidRPr="00DA7307" w:rsidSect="00E717C6">
      <w:headerReference w:type="default" r:id="rId8"/>
      <w:footerReference w:type="default" r:id="rId9"/>
      <w:pgSz w:w="11906" w:h="16838"/>
      <w:pgMar w:top="1004" w:right="1418" w:bottom="1418" w:left="1418" w:header="709" w:footer="709" w:gutter="0"/>
      <w:cols w:space="708"/>
      <w:formProt w:val="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4FE35F" w16cid:durableId="22F87E2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983BA" w14:textId="77777777" w:rsidR="004D1975" w:rsidRDefault="004D1975" w:rsidP="00E717C6">
      <w:r>
        <w:separator/>
      </w:r>
    </w:p>
  </w:endnote>
  <w:endnote w:type="continuationSeparator" w:id="0">
    <w:p w14:paraId="1E91E755" w14:textId="77777777" w:rsidR="004D1975" w:rsidRDefault="004D1975" w:rsidP="00E7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550264"/>
      <w:docPartObj>
        <w:docPartGallery w:val="Page Numbers (Bottom of Page)"/>
        <w:docPartUnique/>
      </w:docPartObj>
    </w:sdtPr>
    <w:sdtEndPr/>
    <w:sdtContent>
      <w:p w14:paraId="372A871E" w14:textId="77777777" w:rsidR="009476A0" w:rsidRDefault="009476A0">
        <w:pPr>
          <w:pStyle w:val="Stopka1"/>
          <w:pBdr>
            <w:top w:val="single" w:sz="4" w:space="1" w:color="D9D9D9"/>
          </w:pBdr>
          <w:jc w:val="right"/>
        </w:pPr>
        <w:r>
          <w:rPr>
            <w:lang w:val="pl-PL"/>
          </w:rPr>
          <w:fldChar w:fldCharType="begin"/>
        </w:r>
        <w:r>
          <w:instrText>PAGE</w:instrText>
        </w:r>
        <w:r>
          <w:fldChar w:fldCharType="separate"/>
        </w:r>
        <w:r w:rsidR="00481472">
          <w:rPr>
            <w:noProof/>
          </w:rPr>
          <w:t>1</w:t>
        </w:r>
        <w:r>
          <w:fldChar w:fldCharType="end"/>
        </w:r>
        <w:r>
          <w:rPr>
            <w:lang w:val="pl-PL"/>
          </w:rPr>
          <w:t xml:space="preserve"> | </w:t>
        </w:r>
        <w:r>
          <w:rPr>
            <w:color w:val="808080" w:themeColor="background1" w:themeShade="80"/>
            <w:spacing w:val="60"/>
            <w:lang w:val="pl-PL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13FF6" w14:textId="77777777" w:rsidR="004D1975" w:rsidRDefault="004D1975" w:rsidP="00E717C6">
      <w:r>
        <w:separator/>
      </w:r>
    </w:p>
  </w:footnote>
  <w:footnote w:type="continuationSeparator" w:id="0">
    <w:p w14:paraId="7CA5F96F" w14:textId="77777777" w:rsidR="004D1975" w:rsidRDefault="004D1975" w:rsidP="00E717C6">
      <w:r>
        <w:continuationSeparator/>
      </w:r>
    </w:p>
  </w:footnote>
  <w:footnote w:id="1">
    <w:p w14:paraId="79D42129" w14:textId="2EBB251C" w:rsidR="009476A0" w:rsidRPr="00B13298" w:rsidRDefault="009476A0" w:rsidP="00B13298">
      <w:pPr>
        <w:pStyle w:val="Tekstprzypisudolnego"/>
        <w:jc w:val="both"/>
        <w:rPr>
          <w:rFonts w:ascii="Arial" w:hAnsi="Arial" w:cs="Arial"/>
        </w:rPr>
      </w:pPr>
      <w:r w:rsidRPr="00B13298">
        <w:rPr>
          <w:rStyle w:val="Odwoanieprzypisudolnego"/>
          <w:rFonts w:ascii="Arial" w:hAnsi="Arial" w:cs="Arial"/>
          <w:sz w:val="18"/>
        </w:rPr>
        <w:footnoteRef/>
      </w:r>
      <w:r w:rsidRPr="00B13298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O</w:t>
      </w:r>
      <w:r w:rsidRPr="00B13298">
        <w:rPr>
          <w:rFonts w:ascii="Arial" w:hAnsi="Arial" w:cs="Arial"/>
          <w:sz w:val="18"/>
        </w:rPr>
        <w:t xml:space="preserve"> ile Wykonawca nie wskaże tej okoliczności w ofercie</w:t>
      </w:r>
      <w:r>
        <w:rPr>
          <w:rFonts w:ascii="Arial" w:hAnsi="Arial" w:cs="Arial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FF8AE" w14:textId="77777777" w:rsidR="009476A0" w:rsidRDefault="004D1975">
    <w:pPr>
      <w:pStyle w:val="Nagwek1"/>
      <w:pBdr>
        <w:bottom w:val="single" w:sz="4" w:space="1" w:color="000000"/>
      </w:pBdr>
      <w:tabs>
        <w:tab w:val="clear" w:pos="4536"/>
        <w:tab w:val="clear" w:pos="9072"/>
        <w:tab w:val="right" w:pos="9070"/>
      </w:tabs>
      <w:rPr>
        <w:rFonts w:ascii="Arial" w:hAnsi="Arial" w:cs="Arial"/>
        <w:sz w:val="18"/>
        <w:szCs w:val="18"/>
        <w:lang w:val="pl-PL"/>
      </w:rPr>
    </w:pPr>
    <w:sdt>
      <w:sdtPr>
        <w:id w:val="1683553058"/>
      </w:sdtPr>
      <w:sdtEndPr/>
      <w:sdtContent>
        <w:r w:rsidR="009476A0">
          <w:rPr>
            <w:rFonts w:ascii="Arial" w:hAnsi="Arial" w:cs="Arial"/>
            <w:sz w:val="18"/>
            <w:szCs w:val="18"/>
            <w:lang w:val="pl-PL"/>
          </w:rPr>
          <w:t>[Wpisz tekst]</w:t>
        </w:r>
      </w:sdtContent>
    </w:sdt>
    <w:r w:rsidR="009476A0">
      <w:rPr>
        <w:rFonts w:ascii="Arial" w:hAnsi="Arial" w:cs="Arial"/>
        <w:sz w:val="18"/>
        <w:szCs w:val="18"/>
        <w:lang w:val="pl-PL"/>
      </w:rPr>
      <w:tab/>
    </w:r>
    <w:r w:rsidR="009476A0">
      <w:rPr>
        <w:rFonts w:ascii="Arial" w:hAnsi="Arial" w:cs="Arial"/>
        <w:sz w:val="18"/>
        <w:szCs w:val="18"/>
        <w:lang w:val="pl-PL"/>
      </w:rPr>
      <w:tab/>
      <w:t>Wzór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D1CCA"/>
    <w:multiLevelType w:val="hybridMultilevel"/>
    <w:tmpl w:val="4F1683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177C677A">
      <w:start w:val="1"/>
      <w:numFmt w:val="lowerLetter"/>
      <w:lvlText w:val="%3)"/>
      <w:lvlJc w:val="left"/>
      <w:pPr>
        <w:ind w:left="1980" w:hanging="360"/>
      </w:pPr>
      <w:rPr>
        <w:rFonts w:eastAsiaTheme="minorHAnsi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3238DD"/>
    <w:multiLevelType w:val="multilevel"/>
    <w:tmpl w:val="5782B10C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C362A0"/>
    <w:multiLevelType w:val="hybridMultilevel"/>
    <w:tmpl w:val="D9425B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2109F8"/>
    <w:multiLevelType w:val="multilevel"/>
    <w:tmpl w:val="64C8E5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30CC3"/>
    <w:multiLevelType w:val="multilevel"/>
    <w:tmpl w:val="AD5046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51CAD"/>
    <w:multiLevelType w:val="multilevel"/>
    <w:tmpl w:val="A724A59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767333"/>
    <w:multiLevelType w:val="multilevel"/>
    <w:tmpl w:val="65E8D192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9943F7"/>
    <w:multiLevelType w:val="hybridMultilevel"/>
    <w:tmpl w:val="41F0F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A2242"/>
    <w:multiLevelType w:val="multilevel"/>
    <w:tmpl w:val="D34CA4B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A572D"/>
    <w:multiLevelType w:val="multilevel"/>
    <w:tmpl w:val="3D0A17A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CE6960"/>
    <w:multiLevelType w:val="multilevel"/>
    <w:tmpl w:val="9600E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4C44F2"/>
    <w:multiLevelType w:val="hybridMultilevel"/>
    <w:tmpl w:val="326CA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A441F"/>
    <w:multiLevelType w:val="multilevel"/>
    <w:tmpl w:val="C41AB6A6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223531"/>
    <w:multiLevelType w:val="multilevel"/>
    <w:tmpl w:val="9CFC15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9F3CF1"/>
    <w:multiLevelType w:val="multilevel"/>
    <w:tmpl w:val="48845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653FD8"/>
    <w:multiLevelType w:val="hybridMultilevel"/>
    <w:tmpl w:val="1E48FE74"/>
    <w:lvl w:ilvl="0" w:tplc="0EAC5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1232C"/>
    <w:multiLevelType w:val="hybridMultilevel"/>
    <w:tmpl w:val="2BB2D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B5190"/>
    <w:multiLevelType w:val="multilevel"/>
    <w:tmpl w:val="B61001D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A3D763A"/>
    <w:multiLevelType w:val="multilevel"/>
    <w:tmpl w:val="E752C1BA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E057DE"/>
    <w:multiLevelType w:val="multilevel"/>
    <w:tmpl w:val="B658BD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08F6390"/>
    <w:multiLevelType w:val="multilevel"/>
    <w:tmpl w:val="ADA06C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9E2094"/>
    <w:multiLevelType w:val="multilevel"/>
    <w:tmpl w:val="F9F01D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D5B81"/>
    <w:multiLevelType w:val="hybridMultilevel"/>
    <w:tmpl w:val="25BA9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11367B"/>
    <w:multiLevelType w:val="multilevel"/>
    <w:tmpl w:val="ADB0E6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C461E"/>
    <w:multiLevelType w:val="hybridMultilevel"/>
    <w:tmpl w:val="4C8AD4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60C5C"/>
    <w:multiLevelType w:val="multilevel"/>
    <w:tmpl w:val="8DB600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3B0BE1"/>
    <w:multiLevelType w:val="multilevel"/>
    <w:tmpl w:val="B65452E0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)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D406213"/>
    <w:multiLevelType w:val="multilevel"/>
    <w:tmpl w:val="7F10ED0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1FD17FE"/>
    <w:multiLevelType w:val="multilevel"/>
    <w:tmpl w:val="5992BF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113E54"/>
    <w:multiLevelType w:val="multilevel"/>
    <w:tmpl w:val="E0FA6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 w15:restartNumberingAfterBreak="0">
    <w:nsid w:val="55B54A35"/>
    <w:multiLevelType w:val="multilevel"/>
    <w:tmpl w:val="30EAC9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A564AF"/>
    <w:multiLevelType w:val="multilevel"/>
    <w:tmpl w:val="9D3A25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213D9F"/>
    <w:multiLevelType w:val="multilevel"/>
    <w:tmpl w:val="100E6CF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410F87"/>
    <w:multiLevelType w:val="multilevel"/>
    <w:tmpl w:val="0338FE78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91757E"/>
    <w:multiLevelType w:val="multilevel"/>
    <w:tmpl w:val="E9ACEAB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96F90"/>
    <w:multiLevelType w:val="multilevel"/>
    <w:tmpl w:val="62A4B2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A64F0D"/>
    <w:multiLevelType w:val="multilevel"/>
    <w:tmpl w:val="FB2C63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66D71446"/>
    <w:multiLevelType w:val="multilevel"/>
    <w:tmpl w:val="F4748A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A26543"/>
    <w:multiLevelType w:val="multilevel"/>
    <w:tmpl w:val="31A61ECA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39" w15:restartNumberingAfterBreak="0">
    <w:nsid w:val="6A201952"/>
    <w:multiLevelType w:val="multilevel"/>
    <w:tmpl w:val="7D42B97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)"/>
      <w:lvlJc w:val="left"/>
      <w:pPr>
        <w:ind w:left="2149" w:hanging="360"/>
      </w:pPr>
      <w:rPr>
        <w:rFonts w:ascii="Arial" w:hAnsi="Arial" w:cs="Arial"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CBC4407"/>
    <w:multiLevelType w:val="multilevel"/>
    <w:tmpl w:val="FE582C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D1E7102"/>
    <w:multiLevelType w:val="hybridMultilevel"/>
    <w:tmpl w:val="78EA0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08430D"/>
    <w:multiLevelType w:val="multilevel"/>
    <w:tmpl w:val="FBD6C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042585E"/>
    <w:multiLevelType w:val="multilevel"/>
    <w:tmpl w:val="996C71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0345EE"/>
    <w:multiLevelType w:val="multilevel"/>
    <w:tmpl w:val="186C28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DF67BF"/>
    <w:multiLevelType w:val="multilevel"/>
    <w:tmpl w:val="670227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6D202B"/>
    <w:multiLevelType w:val="hybridMultilevel"/>
    <w:tmpl w:val="993E82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B6A61B5"/>
    <w:multiLevelType w:val="hybridMultilevel"/>
    <w:tmpl w:val="0DF854BC"/>
    <w:lvl w:ilvl="0" w:tplc="AE6C036E">
      <w:start w:val="6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177C677A">
      <w:start w:val="1"/>
      <w:numFmt w:val="lowerLetter"/>
      <w:lvlText w:val="%3)"/>
      <w:lvlJc w:val="left"/>
      <w:pPr>
        <w:ind w:left="1980" w:hanging="360"/>
      </w:pPr>
      <w:rPr>
        <w:rFonts w:eastAsiaTheme="minorHAnsi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C370B3C"/>
    <w:multiLevelType w:val="multilevel"/>
    <w:tmpl w:val="BCCA4056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7C9D5EDF"/>
    <w:multiLevelType w:val="multilevel"/>
    <w:tmpl w:val="94E6BBE6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num w:numId="1">
    <w:abstractNumId w:val="14"/>
  </w:num>
  <w:num w:numId="2">
    <w:abstractNumId w:val="45"/>
  </w:num>
  <w:num w:numId="3">
    <w:abstractNumId w:val="40"/>
  </w:num>
  <w:num w:numId="4">
    <w:abstractNumId w:val="33"/>
  </w:num>
  <w:num w:numId="5">
    <w:abstractNumId w:val="17"/>
  </w:num>
  <w:num w:numId="6">
    <w:abstractNumId w:val="6"/>
  </w:num>
  <w:num w:numId="7">
    <w:abstractNumId w:val="34"/>
  </w:num>
  <w:num w:numId="8">
    <w:abstractNumId w:val="43"/>
  </w:num>
  <w:num w:numId="9">
    <w:abstractNumId w:val="12"/>
  </w:num>
  <w:num w:numId="10">
    <w:abstractNumId w:val="32"/>
  </w:num>
  <w:num w:numId="11">
    <w:abstractNumId w:val="4"/>
  </w:num>
  <w:num w:numId="12">
    <w:abstractNumId w:val="37"/>
  </w:num>
  <w:num w:numId="13">
    <w:abstractNumId w:val="20"/>
  </w:num>
  <w:num w:numId="14">
    <w:abstractNumId w:val="23"/>
  </w:num>
  <w:num w:numId="15">
    <w:abstractNumId w:val="28"/>
  </w:num>
  <w:num w:numId="16">
    <w:abstractNumId w:val="42"/>
  </w:num>
  <w:num w:numId="17">
    <w:abstractNumId w:val="13"/>
  </w:num>
  <w:num w:numId="18">
    <w:abstractNumId w:val="27"/>
  </w:num>
  <w:num w:numId="19">
    <w:abstractNumId w:val="1"/>
  </w:num>
  <w:num w:numId="20">
    <w:abstractNumId w:val="35"/>
  </w:num>
  <w:num w:numId="21">
    <w:abstractNumId w:val="10"/>
  </w:num>
  <w:num w:numId="22">
    <w:abstractNumId w:val="39"/>
  </w:num>
  <w:num w:numId="23">
    <w:abstractNumId w:val="26"/>
  </w:num>
  <w:num w:numId="24">
    <w:abstractNumId w:val="36"/>
  </w:num>
  <w:num w:numId="25">
    <w:abstractNumId w:val="30"/>
  </w:num>
  <w:num w:numId="26">
    <w:abstractNumId w:val="9"/>
  </w:num>
  <w:num w:numId="27">
    <w:abstractNumId w:val="3"/>
  </w:num>
  <w:num w:numId="28">
    <w:abstractNumId w:val="5"/>
  </w:num>
  <w:num w:numId="29">
    <w:abstractNumId w:val="24"/>
  </w:num>
  <w:num w:numId="30">
    <w:abstractNumId w:val="29"/>
  </w:num>
  <w:num w:numId="31">
    <w:abstractNumId w:val="49"/>
  </w:num>
  <w:num w:numId="32">
    <w:abstractNumId w:val="22"/>
  </w:num>
  <w:num w:numId="33">
    <w:abstractNumId w:val="11"/>
  </w:num>
  <w:num w:numId="34">
    <w:abstractNumId w:val="47"/>
  </w:num>
  <w:num w:numId="35">
    <w:abstractNumId w:val="0"/>
  </w:num>
  <w:num w:numId="36">
    <w:abstractNumId w:val="16"/>
  </w:num>
  <w:num w:numId="37">
    <w:abstractNumId w:val="15"/>
  </w:num>
  <w:num w:numId="38">
    <w:abstractNumId w:val="38"/>
  </w:num>
  <w:num w:numId="39">
    <w:abstractNumId w:val="48"/>
  </w:num>
  <w:num w:numId="40">
    <w:abstractNumId w:val="31"/>
  </w:num>
  <w:num w:numId="41">
    <w:abstractNumId w:val="25"/>
  </w:num>
  <w:num w:numId="42">
    <w:abstractNumId w:val="21"/>
  </w:num>
  <w:num w:numId="43">
    <w:abstractNumId w:val="44"/>
  </w:num>
  <w:num w:numId="44">
    <w:abstractNumId w:val="7"/>
  </w:num>
  <w:num w:numId="45">
    <w:abstractNumId w:val="18"/>
  </w:num>
  <w:num w:numId="46">
    <w:abstractNumId w:val="41"/>
  </w:num>
  <w:num w:numId="47">
    <w:abstractNumId w:val="46"/>
  </w:num>
  <w:num w:numId="48">
    <w:abstractNumId w:val="2"/>
  </w:num>
  <w:num w:numId="49">
    <w:abstractNumId w:val="8"/>
  </w:num>
  <w:num w:numId="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C6"/>
    <w:rsid w:val="00040D61"/>
    <w:rsid w:val="00051556"/>
    <w:rsid w:val="00055DEF"/>
    <w:rsid w:val="00070D41"/>
    <w:rsid w:val="00080561"/>
    <w:rsid w:val="000841CD"/>
    <w:rsid w:val="000A3263"/>
    <w:rsid w:val="000B4B74"/>
    <w:rsid w:val="000C7EDD"/>
    <w:rsid w:val="000D5883"/>
    <w:rsid w:val="000F0C85"/>
    <w:rsid w:val="00103AF1"/>
    <w:rsid w:val="00106DFC"/>
    <w:rsid w:val="00111B24"/>
    <w:rsid w:val="00115FCE"/>
    <w:rsid w:val="00127FF5"/>
    <w:rsid w:val="00133E0E"/>
    <w:rsid w:val="00160A36"/>
    <w:rsid w:val="00186ACE"/>
    <w:rsid w:val="0019264D"/>
    <w:rsid w:val="001A42FF"/>
    <w:rsid w:val="001C193F"/>
    <w:rsid w:val="001C67E0"/>
    <w:rsid w:val="001D1E65"/>
    <w:rsid w:val="001D432A"/>
    <w:rsid w:val="001E0C0A"/>
    <w:rsid w:val="001E3D94"/>
    <w:rsid w:val="001F4781"/>
    <w:rsid w:val="001F4BE7"/>
    <w:rsid w:val="001F6652"/>
    <w:rsid w:val="002170AF"/>
    <w:rsid w:val="0024368E"/>
    <w:rsid w:val="00244E5D"/>
    <w:rsid w:val="00246058"/>
    <w:rsid w:val="00254745"/>
    <w:rsid w:val="00263C52"/>
    <w:rsid w:val="00292371"/>
    <w:rsid w:val="002A36CF"/>
    <w:rsid w:val="002C38EA"/>
    <w:rsid w:val="002C6EB2"/>
    <w:rsid w:val="002D0D42"/>
    <w:rsid w:val="002D6AF7"/>
    <w:rsid w:val="002D703F"/>
    <w:rsid w:val="002F17E2"/>
    <w:rsid w:val="002F37F3"/>
    <w:rsid w:val="00304CD9"/>
    <w:rsid w:val="0031333D"/>
    <w:rsid w:val="00323642"/>
    <w:rsid w:val="00375881"/>
    <w:rsid w:val="00390B20"/>
    <w:rsid w:val="003D0341"/>
    <w:rsid w:val="003D4FEC"/>
    <w:rsid w:val="003E7698"/>
    <w:rsid w:val="004118CC"/>
    <w:rsid w:val="004211AE"/>
    <w:rsid w:val="00431582"/>
    <w:rsid w:val="0045419E"/>
    <w:rsid w:val="00457EFC"/>
    <w:rsid w:val="0047743C"/>
    <w:rsid w:val="00481472"/>
    <w:rsid w:val="004845CF"/>
    <w:rsid w:val="004A71B1"/>
    <w:rsid w:val="004B251D"/>
    <w:rsid w:val="004D1975"/>
    <w:rsid w:val="004D23D0"/>
    <w:rsid w:val="004E38DE"/>
    <w:rsid w:val="004E6603"/>
    <w:rsid w:val="004F2BF0"/>
    <w:rsid w:val="00503D95"/>
    <w:rsid w:val="00505529"/>
    <w:rsid w:val="00506330"/>
    <w:rsid w:val="00514352"/>
    <w:rsid w:val="00521723"/>
    <w:rsid w:val="00522034"/>
    <w:rsid w:val="00530488"/>
    <w:rsid w:val="005500BE"/>
    <w:rsid w:val="00556931"/>
    <w:rsid w:val="00561456"/>
    <w:rsid w:val="005736D3"/>
    <w:rsid w:val="005738E8"/>
    <w:rsid w:val="005A4A9B"/>
    <w:rsid w:val="005A732C"/>
    <w:rsid w:val="005B14F1"/>
    <w:rsid w:val="005B45F9"/>
    <w:rsid w:val="005B4A4B"/>
    <w:rsid w:val="005D14B5"/>
    <w:rsid w:val="005E4617"/>
    <w:rsid w:val="005E59F3"/>
    <w:rsid w:val="005F1002"/>
    <w:rsid w:val="005F1CC1"/>
    <w:rsid w:val="00601507"/>
    <w:rsid w:val="006161B9"/>
    <w:rsid w:val="00623E7E"/>
    <w:rsid w:val="00625A8B"/>
    <w:rsid w:val="00626FC4"/>
    <w:rsid w:val="0062709E"/>
    <w:rsid w:val="006322AD"/>
    <w:rsid w:val="006446D7"/>
    <w:rsid w:val="00663691"/>
    <w:rsid w:val="00663C38"/>
    <w:rsid w:val="006A4497"/>
    <w:rsid w:val="006B46E8"/>
    <w:rsid w:val="006D627B"/>
    <w:rsid w:val="006E57EB"/>
    <w:rsid w:val="006F02FE"/>
    <w:rsid w:val="00706C38"/>
    <w:rsid w:val="00715158"/>
    <w:rsid w:val="00726B00"/>
    <w:rsid w:val="007318E9"/>
    <w:rsid w:val="007328CB"/>
    <w:rsid w:val="00733F49"/>
    <w:rsid w:val="00735905"/>
    <w:rsid w:val="00735E33"/>
    <w:rsid w:val="00754989"/>
    <w:rsid w:val="00772DA1"/>
    <w:rsid w:val="00786E8D"/>
    <w:rsid w:val="00797C00"/>
    <w:rsid w:val="007A04E8"/>
    <w:rsid w:val="007A07A2"/>
    <w:rsid w:val="007A27D1"/>
    <w:rsid w:val="007B0AF4"/>
    <w:rsid w:val="007C1EB2"/>
    <w:rsid w:val="007C354F"/>
    <w:rsid w:val="007C378F"/>
    <w:rsid w:val="007D379A"/>
    <w:rsid w:val="007D4E72"/>
    <w:rsid w:val="007F07F3"/>
    <w:rsid w:val="007F5397"/>
    <w:rsid w:val="008055CF"/>
    <w:rsid w:val="00811D98"/>
    <w:rsid w:val="00826BB0"/>
    <w:rsid w:val="00833118"/>
    <w:rsid w:val="00842A39"/>
    <w:rsid w:val="00844BAB"/>
    <w:rsid w:val="00855F5A"/>
    <w:rsid w:val="00861F92"/>
    <w:rsid w:val="00871B33"/>
    <w:rsid w:val="00873962"/>
    <w:rsid w:val="00874076"/>
    <w:rsid w:val="0087562C"/>
    <w:rsid w:val="00890964"/>
    <w:rsid w:val="008A60FA"/>
    <w:rsid w:val="008B48F2"/>
    <w:rsid w:val="008C35AC"/>
    <w:rsid w:val="008E4A08"/>
    <w:rsid w:val="008F05E6"/>
    <w:rsid w:val="008F0CDE"/>
    <w:rsid w:val="008F293B"/>
    <w:rsid w:val="0090508E"/>
    <w:rsid w:val="0093021E"/>
    <w:rsid w:val="009425DD"/>
    <w:rsid w:val="009476A0"/>
    <w:rsid w:val="00962D87"/>
    <w:rsid w:val="009808D8"/>
    <w:rsid w:val="00982741"/>
    <w:rsid w:val="009831D5"/>
    <w:rsid w:val="009B5CFF"/>
    <w:rsid w:val="009B7E7B"/>
    <w:rsid w:val="00A126DC"/>
    <w:rsid w:val="00A17CFE"/>
    <w:rsid w:val="00A25CF0"/>
    <w:rsid w:val="00A32A48"/>
    <w:rsid w:val="00A32A5B"/>
    <w:rsid w:val="00A4086D"/>
    <w:rsid w:val="00A65137"/>
    <w:rsid w:val="00A85C31"/>
    <w:rsid w:val="00AA78E2"/>
    <w:rsid w:val="00AD488A"/>
    <w:rsid w:val="00AD5F30"/>
    <w:rsid w:val="00AE42BD"/>
    <w:rsid w:val="00AF0DB8"/>
    <w:rsid w:val="00B13298"/>
    <w:rsid w:val="00B44EA8"/>
    <w:rsid w:val="00B70811"/>
    <w:rsid w:val="00B73BE3"/>
    <w:rsid w:val="00B96725"/>
    <w:rsid w:val="00BC5BC7"/>
    <w:rsid w:val="00BD267C"/>
    <w:rsid w:val="00BF05A8"/>
    <w:rsid w:val="00BF6A55"/>
    <w:rsid w:val="00C261B0"/>
    <w:rsid w:val="00C305B5"/>
    <w:rsid w:val="00C53D52"/>
    <w:rsid w:val="00C66F40"/>
    <w:rsid w:val="00C7405F"/>
    <w:rsid w:val="00C81D23"/>
    <w:rsid w:val="00C85495"/>
    <w:rsid w:val="00C938E5"/>
    <w:rsid w:val="00CA605E"/>
    <w:rsid w:val="00CD3A7D"/>
    <w:rsid w:val="00CD7181"/>
    <w:rsid w:val="00CE064C"/>
    <w:rsid w:val="00CE19BF"/>
    <w:rsid w:val="00CF228E"/>
    <w:rsid w:val="00CF5531"/>
    <w:rsid w:val="00D127F3"/>
    <w:rsid w:val="00D16642"/>
    <w:rsid w:val="00D16A3C"/>
    <w:rsid w:val="00D20138"/>
    <w:rsid w:val="00D46519"/>
    <w:rsid w:val="00D5231E"/>
    <w:rsid w:val="00D53BAF"/>
    <w:rsid w:val="00D76200"/>
    <w:rsid w:val="00D804A9"/>
    <w:rsid w:val="00D926E1"/>
    <w:rsid w:val="00DA7307"/>
    <w:rsid w:val="00DB645D"/>
    <w:rsid w:val="00DC6B51"/>
    <w:rsid w:val="00DE0E09"/>
    <w:rsid w:val="00DE1BF9"/>
    <w:rsid w:val="00DF64A3"/>
    <w:rsid w:val="00E0186A"/>
    <w:rsid w:val="00E11C53"/>
    <w:rsid w:val="00E1346E"/>
    <w:rsid w:val="00E52AEA"/>
    <w:rsid w:val="00E70EFE"/>
    <w:rsid w:val="00E717C6"/>
    <w:rsid w:val="00E92DE4"/>
    <w:rsid w:val="00E95FBB"/>
    <w:rsid w:val="00EA437D"/>
    <w:rsid w:val="00EC59F7"/>
    <w:rsid w:val="00EE4FEA"/>
    <w:rsid w:val="00EF3E6D"/>
    <w:rsid w:val="00EF601E"/>
    <w:rsid w:val="00F00205"/>
    <w:rsid w:val="00F00369"/>
    <w:rsid w:val="00F2082D"/>
    <w:rsid w:val="00F27B3B"/>
    <w:rsid w:val="00F41146"/>
    <w:rsid w:val="00F4223B"/>
    <w:rsid w:val="00F43116"/>
    <w:rsid w:val="00F63F78"/>
    <w:rsid w:val="00F67811"/>
    <w:rsid w:val="00F724EE"/>
    <w:rsid w:val="00F8604F"/>
    <w:rsid w:val="00F92041"/>
    <w:rsid w:val="00FA1920"/>
    <w:rsid w:val="00FB1775"/>
    <w:rsid w:val="00FB3D65"/>
    <w:rsid w:val="00FC6E90"/>
    <w:rsid w:val="00FD0025"/>
    <w:rsid w:val="00FE13C7"/>
    <w:rsid w:val="00FF164B"/>
    <w:rsid w:val="00FF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12162"/>
  <w15:docId w15:val="{A49288AD-EE07-488C-9159-044768E3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A64"/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E6A64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5E6A64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Bodytext">
    <w:name w:val="Body text_"/>
    <w:basedOn w:val="Domylnaczcionkaakapitu"/>
    <w:link w:val="Tekstpodstawowy5"/>
    <w:qFormat/>
    <w:rsid w:val="005E6A64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Heading5SmallCaps">
    <w:name w:val="Heading #5 + Small Caps"/>
    <w:basedOn w:val="Domylnaczcionkaakapitu"/>
    <w:qFormat/>
    <w:rsid w:val="005E6A64"/>
    <w:rPr>
      <w:rFonts w:ascii="Times New Roman" w:eastAsia="Times New Roman" w:hAnsi="Times New Roman"/>
      <w:smallCaps/>
      <w:color w:val="000000"/>
      <w:spacing w:val="0"/>
      <w:w w:val="100"/>
      <w:sz w:val="21"/>
      <w:szCs w:val="21"/>
      <w:shd w:val="clear" w:color="auto" w:fill="FFFFFF"/>
      <w:lang w:val="pl-PL"/>
    </w:rPr>
  </w:style>
  <w:style w:type="character" w:customStyle="1" w:styleId="AkapitzlistZnak">
    <w:name w:val="Akapit z listą Znak"/>
    <w:aliases w:val="L1 Znak,Numerowanie Znak,List Paragraph Znak"/>
    <w:link w:val="Akapitzlist"/>
    <w:qFormat/>
    <w:rsid w:val="005E6A64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nakinumeracji">
    <w:name w:val="Znaki numeracji"/>
    <w:qFormat/>
    <w:rsid w:val="00E717C6"/>
  </w:style>
  <w:style w:type="character" w:customStyle="1" w:styleId="czeinternetowe">
    <w:name w:val="Łącze internetowe"/>
    <w:rsid w:val="00E717C6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qFormat/>
    <w:rsid w:val="00E717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717C6"/>
    <w:pPr>
      <w:spacing w:after="140" w:line="276" w:lineRule="auto"/>
    </w:pPr>
  </w:style>
  <w:style w:type="paragraph" w:styleId="Lista">
    <w:name w:val="List"/>
    <w:basedOn w:val="Tekstpodstawowy"/>
    <w:rsid w:val="00E717C6"/>
    <w:rPr>
      <w:rFonts w:cs="Arial"/>
    </w:rPr>
  </w:style>
  <w:style w:type="paragraph" w:customStyle="1" w:styleId="Legenda1">
    <w:name w:val="Legenda1"/>
    <w:basedOn w:val="Normalny"/>
    <w:qFormat/>
    <w:rsid w:val="00E717C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717C6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E717C6"/>
  </w:style>
  <w:style w:type="paragraph" w:customStyle="1" w:styleId="Nagwek1">
    <w:name w:val="Nagłówek1"/>
    <w:basedOn w:val="Normalny"/>
    <w:uiPriority w:val="99"/>
    <w:rsid w:val="005E6A64"/>
    <w:pPr>
      <w:tabs>
        <w:tab w:val="center" w:pos="4536"/>
        <w:tab w:val="right" w:pos="9072"/>
      </w:tabs>
    </w:pPr>
    <w:rPr>
      <w:sz w:val="20"/>
      <w:szCs w:val="20"/>
      <w:lang w:val="en-US"/>
    </w:rPr>
  </w:style>
  <w:style w:type="paragraph" w:customStyle="1" w:styleId="Stopka1">
    <w:name w:val="Stopka1"/>
    <w:basedOn w:val="Normalny"/>
    <w:link w:val="StopkaZnak"/>
    <w:uiPriority w:val="99"/>
    <w:rsid w:val="005E6A64"/>
    <w:pPr>
      <w:tabs>
        <w:tab w:val="center" w:pos="4536"/>
        <w:tab w:val="right" w:pos="9072"/>
      </w:tabs>
    </w:pPr>
    <w:rPr>
      <w:sz w:val="20"/>
      <w:szCs w:val="20"/>
      <w:lang w:val="en-US"/>
    </w:rPr>
  </w:style>
  <w:style w:type="paragraph" w:styleId="Akapitzlist">
    <w:name w:val="List Paragraph"/>
    <w:aliases w:val="L1,Numerowanie,List Paragraph"/>
    <w:basedOn w:val="Normalny"/>
    <w:link w:val="AkapitzlistZnak"/>
    <w:qFormat/>
    <w:rsid w:val="005E6A64"/>
    <w:pPr>
      <w:ind w:left="720"/>
      <w:contextualSpacing/>
    </w:pPr>
  </w:style>
  <w:style w:type="paragraph" w:customStyle="1" w:styleId="Tekstpodstawowy5">
    <w:name w:val="Tekst podstawowy5"/>
    <w:basedOn w:val="Normalny"/>
    <w:link w:val="Bodytext"/>
    <w:qFormat/>
    <w:rsid w:val="005E6A64"/>
    <w:pPr>
      <w:widowControl w:val="0"/>
      <w:shd w:val="clear" w:color="auto" w:fill="FFFFFF"/>
      <w:spacing w:after="180"/>
      <w:ind w:hanging="900"/>
      <w:jc w:val="center"/>
    </w:pPr>
    <w:rPr>
      <w:rFonts w:ascii="Times New Roman" w:hAnsi="Times New Roman" w:cstheme="minorBidi"/>
      <w:sz w:val="21"/>
      <w:szCs w:val="21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17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17C6"/>
    <w:rPr>
      <w:rFonts w:eastAsia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7C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6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6D3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1E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1EB2"/>
    <w:rPr>
      <w:rFonts w:eastAsia="Times New Roman" w:cs="Times New Roman"/>
      <w:b/>
      <w:bCs/>
      <w:szCs w:val="20"/>
      <w:lang w:eastAsia="pl-PL"/>
    </w:rPr>
  </w:style>
  <w:style w:type="paragraph" w:styleId="Poprawka">
    <w:name w:val="Revision"/>
    <w:hidden/>
    <w:uiPriority w:val="99"/>
    <w:semiHidden/>
    <w:rsid w:val="003D0341"/>
    <w:rPr>
      <w:rFonts w:eastAsia="Times New Roman" w:cs="Times New Roman"/>
      <w:sz w:val="24"/>
      <w:szCs w:val="24"/>
      <w:lang w:eastAsia="pl-PL"/>
    </w:rPr>
  </w:style>
  <w:style w:type="paragraph" w:customStyle="1" w:styleId="Default">
    <w:name w:val="Default"/>
    <w:rsid w:val="00811D9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g-scope">
    <w:name w:val="ng-scope"/>
    <w:basedOn w:val="Normalny"/>
    <w:rsid w:val="00C85495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C85495"/>
    <w:rPr>
      <w:b/>
      <w:bCs/>
    </w:rPr>
  </w:style>
  <w:style w:type="character" w:customStyle="1" w:styleId="ng-binding">
    <w:name w:val="ng-binding"/>
    <w:basedOn w:val="Domylnaczcionkaakapitu"/>
    <w:rsid w:val="00C85495"/>
  </w:style>
  <w:style w:type="character" w:customStyle="1" w:styleId="ng-scope1">
    <w:name w:val="ng-scope1"/>
    <w:basedOn w:val="Domylnaczcionkaakapitu"/>
    <w:rsid w:val="00C85495"/>
  </w:style>
  <w:style w:type="character" w:customStyle="1" w:styleId="type">
    <w:name w:val="type"/>
    <w:basedOn w:val="Domylnaczcionkaakapitu"/>
    <w:rsid w:val="00C85495"/>
  </w:style>
  <w:style w:type="paragraph" w:styleId="NormalnyWeb">
    <w:name w:val="Normal (Web)"/>
    <w:basedOn w:val="Normalny"/>
    <w:uiPriority w:val="99"/>
    <w:semiHidden/>
    <w:unhideWhenUsed/>
    <w:rsid w:val="00C8549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agwek10">
    <w:name w:val="Nagłówek #1_"/>
    <w:basedOn w:val="Domylnaczcionkaakapitu"/>
    <w:link w:val="Nagwek11"/>
    <w:rsid w:val="00D804A9"/>
    <w:rPr>
      <w:rFonts w:ascii="Arial" w:eastAsia="Arial" w:hAnsi="Arial" w:cs="Arial"/>
      <w:b/>
      <w:bCs/>
      <w:sz w:val="22"/>
      <w:shd w:val="clear" w:color="auto" w:fill="FFFFFF"/>
      <w:lang w:val="en-US" w:bidi="en-US"/>
    </w:rPr>
  </w:style>
  <w:style w:type="paragraph" w:customStyle="1" w:styleId="Nagwek11">
    <w:name w:val="Nagłówek #1"/>
    <w:basedOn w:val="Normalny"/>
    <w:link w:val="Nagwek10"/>
    <w:rsid w:val="00D804A9"/>
    <w:pPr>
      <w:widowControl w:val="0"/>
      <w:shd w:val="clear" w:color="auto" w:fill="FFFFFF"/>
      <w:spacing w:after="100" w:line="276" w:lineRule="auto"/>
      <w:jc w:val="center"/>
      <w:outlineLvl w:val="0"/>
    </w:pPr>
    <w:rPr>
      <w:rFonts w:ascii="Arial" w:eastAsia="Arial" w:hAnsi="Arial" w:cs="Arial"/>
      <w:b/>
      <w:bCs/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5E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5E33"/>
    <w:rPr>
      <w:rFonts w:eastAsia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5E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3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7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186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C68F4-708E-407E-9BFF-131259078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5924</Words>
  <Characters>35550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Krajewska</dc:creator>
  <cp:lastModifiedBy>Tomasz Cabała</cp:lastModifiedBy>
  <cp:revision>2</cp:revision>
  <dcterms:created xsi:type="dcterms:W3CDTF">2020-11-30T14:25:00Z</dcterms:created>
  <dcterms:modified xsi:type="dcterms:W3CDTF">2020-11-30T14:25:00Z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