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C196" w14:textId="77777777" w:rsidR="00217B29" w:rsidRPr="002E1955" w:rsidRDefault="009A1A8D" w:rsidP="002E1955">
      <w:pPr>
        <w:pStyle w:val="Bezodstpw"/>
        <w:spacing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b/>
          <w:sz w:val="20"/>
          <w:szCs w:val="20"/>
        </w:rPr>
        <w:t xml:space="preserve">SZCZEGÓŁOWY </w:t>
      </w:r>
      <w:r w:rsidR="00217B29" w:rsidRPr="002E1955">
        <w:rPr>
          <w:rFonts w:ascii="Arial" w:eastAsia="Arial Unicode MS" w:hAnsi="Arial" w:cs="Arial"/>
          <w:b/>
          <w:sz w:val="20"/>
          <w:szCs w:val="20"/>
        </w:rPr>
        <w:t>OPIS PRZEDMIOTU ZAMÓWIENIA</w:t>
      </w:r>
    </w:p>
    <w:p w14:paraId="19F2705C" w14:textId="1CA089F6" w:rsidR="00217B29" w:rsidRPr="002E1955" w:rsidRDefault="00217B29" w:rsidP="002E1955">
      <w:pPr>
        <w:pStyle w:val="Bezodstpw"/>
        <w:spacing w:line="288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b/>
          <w:sz w:val="20"/>
          <w:szCs w:val="20"/>
        </w:rPr>
        <w:t>(</w:t>
      </w:r>
      <w:r w:rsidRPr="00C95BBF">
        <w:rPr>
          <w:rFonts w:ascii="Arial" w:eastAsia="Arial Unicode MS" w:hAnsi="Arial" w:cs="Arial"/>
          <w:b/>
          <w:i/>
          <w:iCs/>
          <w:sz w:val="20"/>
          <w:szCs w:val="20"/>
        </w:rPr>
        <w:t>zwany dalej: „</w:t>
      </w:r>
      <w:r w:rsidR="009A1A8D" w:rsidRPr="00C95BBF">
        <w:rPr>
          <w:rFonts w:ascii="Arial" w:eastAsia="Arial Unicode MS" w:hAnsi="Arial" w:cs="Arial"/>
          <w:b/>
          <w:i/>
          <w:iCs/>
          <w:sz w:val="20"/>
          <w:szCs w:val="20"/>
        </w:rPr>
        <w:t>S</w:t>
      </w:r>
      <w:r w:rsidRPr="00C95BBF">
        <w:rPr>
          <w:rFonts w:ascii="Arial" w:eastAsia="Arial Unicode MS" w:hAnsi="Arial" w:cs="Arial"/>
          <w:b/>
          <w:i/>
          <w:iCs/>
          <w:sz w:val="20"/>
          <w:szCs w:val="20"/>
        </w:rPr>
        <w:t>OPZ”</w:t>
      </w:r>
      <w:r w:rsidRPr="002E1955">
        <w:rPr>
          <w:rFonts w:ascii="Arial" w:eastAsia="Arial Unicode MS" w:hAnsi="Arial" w:cs="Arial"/>
          <w:b/>
          <w:sz w:val="20"/>
          <w:szCs w:val="20"/>
        </w:rPr>
        <w:t>)</w:t>
      </w:r>
    </w:p>
    <w:p w14:paraId="04CD4B9F" w14:textId="77777777" w:rsidR="00217B29" w:rsidRPr="002E1955" w:rsidRDefault="00217B29" w:rsidP="002E1955">
      <w:pPr>
        <w:pStyle w:val="Bezodstpw"/>
        <w:spacing w:line="288" w:lineRule="auto"/>
        <w:rPr>
          <w:rFonts w:ascii="Arial" w:eastAsia="Arial Unicode MS" w:hAnsi="Arial" w:cs="Arial"/>
          <w:sz w:val="20"/>
          <w:szCs w:val="20"/>
        </w:rPr>
      </w:pPr>
    </w:p>
    <w:p w14:paraId="52DAD034" w14:textId="650C1F78" w:rsidR="00217B29" w:rsidRPr="002E1955" w:rsidRDefault="0010513A" w:rsidP="00B640C8">
      <w:pPr>
        <w:pStyle w:val="Bezodstpw"/>
        <w:spacing w:line="288" w:lineRule="auto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Na </w:t>
      </w:r>
      <w:bookmarkStart w:id="0" w:name="_Hlk44328999"/>
      <w:r w:rsidRPr="002E1955">
        <w:rPr>
          <w:rFonts w:ascii="Arial" w:eastAsia="Arial Unicode MS" w:hAnsi="Arial" w:cs="Arial"/>
          <w:sz w:val="20"/>
          <w:szCs w:val="20"/>
        </w:rPr>
        <w:t>realizację d</w:t>
      </w:r>
      <w:r w:rsidR="00217B29" w:rsidRPr="002E1955">
        <w:rPr>
          <w:rFonts w:ascii="Arial" w:eastAsia="Arial Unicode MS" w:hAnsi="Arial" w:cs="Arial"/>
          <w:sz w:val="20"/>
          <w:szCs w:val="20"/>
        </w:rPr>
        <w:t>ziała</w:t>
      </w:r>
      <w:r w:rsidRPr="002E1955">
        <w:rPr>
          <w:rFonts w:ascii="Arial" w:eastAsia="Arial Unicode MS" w:hAnsi="Arial" w:cs="Arial"/>
          <w:sz w:val="20"/>
          <w:szCs w:val="20"/>
        </w:rPr>
        <w:t xml:space="preserve">ń </w:t>
      </w:r>
      <w:r w:rsidR="00217B29" w:rsidRPr="002E1955">
        <w:rPr>
          <w:rFonts w:ascii="Arial" w:eastAsia="Arial Unicode MS" w:hAnsi="Arial" w:cs="Arial"/>
          <w:sz w:val="20"/>
          <w:szCs w:val="20"/>
        </w:rPr>
        <w:t>komunikacyjn</w:t>
      </w:r>
      <w:r w:rsidRPr="002E1955">
        <w:rPr>
          <w:rFonts w:ascii="Arial" w:eastAsia="Arial Unicode MS" w:hAnsi="Arial" w:cs="Arial"/>
          <w:sz w:val="20"/>
          <w:szCs w:val="20"/>
        </w:rPr>
        <w:t>ych</w:t>
      </w:r>
      <w:r w:rsidR="00217B29" w:rsidRPr="002E1955">
        <w:rPr>
          <w:rFonts w:ascii="Arial" w:eastAsia="Arial Unicode MS" w:hAnsi="Arial" w:cs="Arial"/>
          <w:sz w:val="20"/>
          <w:szCs w:val="20"/>
        </w:rPr>
        <w:t xml:space="preserve"> i informacyjn</w:t>
      </w:r>
      <w:r w:rsidRPr="002E1955">
        <w:rPr>
          <w:rFonts w:ascii="Arial" w:eastAsia="Arial Unicode MS" w:hAnsi="Arial" w:cs="Arial"/>
          <w:sz w:val="20"/>
          <w:szCs w:val="20"/>
        </w:rPr>
        <w:t>ych</w:t>
      </w:r>
      <w:r w:rsidR="00217B29" w:rsidRPr="002E1955">
        <w:rPr>
          <w:rFonts w:ascii="Arial" w:eastAsia="Arial Unicode MS" w:hAnsi="Arial" w:cs="Arial"/>
          <w:sz w:val="20"/>
          <w:szCs w:val="20"/>
        </w:rPr>
        <w:t xml:space="preserve"> w radiu w ramach projektu </w:t>
      </w:r>
      <w:r w:rsidR="00086CBE">
        <w:rPr>
          <w:rFonts w:ascii="Arial" w:eastAsia="Arial Unicode MS" w:hAnsi="Arial" w:cs="Arial"/>
          <w:sz w:val="20"/>
          <w:szCs w:val="20"/>
        </w:rPr>
        <w:br/>
      </w:r>
      <w:r w:rsidR="00217B29" w:rsidRPr="002E1955">
        <w:rPr>
          <w:rFonts w:ascii="Arial" w:eastAsia="Arial Unicode MS" w:hAnsi="Arial" w:cs="Arial"/>
          <w:sz w:val="20"/>
          <w:szCs w:val="20"/>
          <w:lang w:eastAsia="en-US"/>
        </w:rPr>
        <w:t>nr</w:t>
      </w:r>
      <w:r w:rsidR="00086CBE">
        <w:rPr>
          <w:rFonts w:ascii="Arial" w:eastAsia="Arial Unicode MS" w:hAnsi="Arial" w:cs="Arial"/>
          <w:sz w:val="20"/>
          <w:szCs w:val="20"/>
          <w:lang w:eastAsia="en-US"/>
        </w:rPr>
        <w:t> </w:t>
      </w:r>
      <w:r w:rsidR="00217B29" w:rsidRPr="002E1955">
        <w:rPr>
          <w:rFonts w:ascii="Arial" w:eastAsia="Arial Unicode MS" w:hAnsi="Arial" w:cs="Arial"/>
          <w:sz w:val="20"/>
          <w:szCs w:val="20"/>
          <w:lang w:eastAsia="en-US"/>
        </w:rPr>
        <w:t xml:space="preserve">POIS.02.04.00-00-0100/16 pn. </w:t>
      </w:r>
      <w:r w:rsidR="00217B29" w:rsidRPr="002E1955">
        <w:rPr>
          <w:rFonts w:ascii="Arial" w:eastAsia="Arial Unicode MS" w:hAnsi="Arial" w:cs="Arial"/>
          <w:i/>
          <w:sz w:val="20"/>
          <w:szCs w:val="20"/>
          <w:lang w:eastAsia="en-US"/>
        </w:rPr>
        <w:t>Opracowanie zasad kontroli i zwalczania inwazyjnych gatunków obcych wraz z</w:t>
      </w:r>
      <w:r w:rsidR="00086CBE">
        <w:rPr>
          <w:rFonts w:ascii="Arial" w:eastAsia="Arial Unicode MS" w:hAnsi="Arial" w:cs="Arial"/>
          <w:i/>
          <w:sz w:val="20"/>
          <w:szCs w:val="20"/>
          <w:lang w:eastAsia="en-US"/>
        </w:rPr>
        <w:t xml:space="preserve"> </w:t>
      </w:r>
      <w:r w:rsidR="00217B29" w:rsidRPr="002E1955">
        <w:rPr>
          <w:rFonts w:ascii="Arial" w:eastAsia="Arial Unicode MS" w:hAnsi="Arial" w:cs="Arial"/>
          <w:i/>
          <w:sz w:val="20"/>
          <w:szCs w:val="20"/>
          <w:lang w:eastAsia="en-US"/>
        </w:rPr>
        <w:t>przeprowadzeniem pilotażowych działań i edukacją społeczną</w:t>
      </w:r>
      <w:bookmarkEnd w:id="0"/>
      <w:r w:rsidR="008E53D2" w:rsidRPr="002E1955">
        <w:rPr>
          <w:rFonts w:ascii="Arial" w:eastAsia="Arial Unicode MS" w:hAnsi="Arial" w:cs="Arial"/>
          <w:i/>
          <w:sz w:val="20"/>
          <w:szCs w:val="20"/>
          <w:lang w:eastAsia="en-US"/>
        </w:rPr>
        <w:t>.</w:t>
      </w:r>
      <w:r w:rsidR="00626753">
        <w:rPr>
          <w:rFonts w:ascii="Arial" w:eastAsia="Arial Unicode MS" w:hAnsi="Arial" w:cs="Arial"/>
          <w:i/>
          <w:sz w:val="20"/>
          <w:szCs w:val="20"/>
          <w:lang w:eastAsia="en-US"/>
        </w:rPr>
        <w:t xml:space="preserve"> </w:t>
      </w:r>
    </w:p>
    <w:p w14:paraId="2F7232A2" w14:textId="77777777" w:rsidR="00217B29" w:rsidRPr="002E1955" w:rsidRDefault="00217B29" w:rsidP="00B640C8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4B0D3F3A" w14:textId="77777777" w:rsidR="00751CBB" w:rsidRPr="002B48F3" w:rsidRDefault="00751CBB" w:rsidP="001A23D9">
      <w:pPr>
        <w:pStyle w:val="Spistreci2"/>
        <w:tabs>
          <w:tab w:val="clear" w:pos="567"/>
        </w:tabs>
      </w:pPr>
      <w:r w:rsidRPr="002B48F3">
        <w:t>INFORMACJE O PROJEKCIE</w:t>
      </w:r>
    </w:p>
    <w:p w14:paraId="7715F9EB" w14:textId="77777777" w:rsidR="00C71F69" w:rsidRDefault="00C71F69" w:rsidP="001A23D9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563F6DC2" w14:textId="40C38071" w:rsidR="00133986" w:rsidRDefault="00133986" w:rsidP="001A23D9">
      <w:pPr>
        <w:spacing w:after="0" w:line="288" w:lineRule="auto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Zamówienie realizowane jest w ramach projektu nr POIS.02.04.00-00-0100/16 pn. </w:t>
      </w:r>
      <w:r w:rsidRPr="002E1955">
        <w:rPr>
          <w:rFonts w:ascii="Arial" w:eastAsia="Arial Unicode MS" w:hAnsi="Arial" w:cs="Arial"/>
          <w:i/>
          <w:sz w:val="20"/>
          <w:szCs w:val="20"/>
        </w:rPr>
        <w:t>Opracowanie zasad kontroli i zwalczania inwazyjnych gatunków obcych wraz z przeprowadzeniem pilotażowych działań i edukacją społeczną</w:t>
      </w:r>
      <w:r w:rsidRPr="002E1955">
        <w:rPr>
          <w:rFonts w:ascii="Arial" w:eastAsia="Arial Unicode MS" w:hAnsi="Arial" w:cs="Arial"/>
          <w:sz w:val="20"/>
          <w:szCs w:val="20"/>
        </w:rPr>
        <w:t xml:space="preserve"> (zwany dalej: „</w:t>
      </w:r>
      <w:r w:rsidRPr="001A23D9">
        <w:rPr>
          <w:rFonts w:ascii="Arial" w:eastAsia="Arial Unicode MS" w:hAnsi="Arial" w:cs="Arial"/>
          <w:b/>
          <w:sz w:val="20"/>
          <w:szCs w:val="20"/>
        </w:rPr>
        <w:t>Projektem</w:t>
      </w:r>
      <w:r w:rsidRPr="002E1955">
        <w:rPr>
          <w:rFonts w:ascii="Arial" w:eastAsia="Arial Unicode MS" w:hAnsi="Arial" w:cs="Arial"/>
          <w:sz w:val="20"/>
          <w:szCs w:val="20"/>
        </w:rPr>
        <w:t>”), którego realizacja jest współfinansowana ze</w:t>
      </w:r>
      <w:r w:rsidR="00086CBE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 xml:space="preserve">środków Unii Europejskiej w ramach </w:t>
      </w:r>
      <w:r w:rsidRPr="00C95BBF">
        <w:rPr>
          <w:rFonts w:ascii="Arial" w:eastAsia="Arial Unicode MS" w:hAnsi="Arial" w:cs="Arial"/>
          <w:i/>
          <w:iCs/>
          <w:sz w:val="20"/>
          <w:szCs w:val="20"/>
        </w:rPr>
        <w:t>Programu Operacyjnego Infrastruktura i</w:t>
      </w:r>
      <w:r w:rsidR="00086CBE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C95BBF">
        <w:rPr>
          <w:rFonts w:ascii="Arial" w:eastAsia="Arial Unicode MS" w:hAnsi="Arial" w:cs="Arial"/>
          <w:i/>
          <w:iCs/>
          <w:sz w:val="20"/>
          <w:szCs w:val="20"/>
        </w:rPr>
        <w:t xml:space="preserve">Środowisko </w:t>
      </w:r>
      <w:r w:rsidR="00086CBE">
        <w:rPr>
          <w:rFonts w:ascii="Arial" w:eastAsia="Arial Unicode MS" w:hAnsi="Arial" w:cs="Arial"/>
          <w:i/>
          <w:iCs/>
          <w:sz w:val="20"/>
          <w:szCs w:val="20"/>
        </w:rPr>
        <w:br/>
      </w:r>
      <w:r w:rsidRPr="00C95BBF">
        <w:rPr>
          <w:rFonts w:ascii="Arial" w:eastAsia="Arial Unicode MS" w:hAnsi="Arial" w:cs="Arial"/>
          <w:i/>
          <w:iCs/>
          <w:sz w:val="20"/>
          <w:szCs w:val="20"/>
        </w:rPr>
        <w:t>2014-2020</w:t>
      </w:r>
      <w:r w:rsidRPr="002E1955">
        <w:rPr>
          <w:rFonts w:ascii="Arial" w:eastAsia="Arial Unicode MS" w:hAnsi="Arial" w:cs="Arial"/>
          <w:sz w:val="20"/>
          <w:szCs w:val="20"/>
        </w:rPr>
        <w:t xml:space="preserve">. Podstawowym celem realizacji </w:t>
      </w:r>
      <w:r w:rsidR="007F5498" w:rsidRPr="002E1955">
        <w:rPr>
          <w:rFonts w:ascii="Arial" w:eastAsia="Arial Unicode MS" w:hAnsi="Arial" w:cs="Arial"/>
          <w:sz w:val="20"/>
          <w:szCs w:val="20"/>
        </w:rPr>
        <w:t>P</w:t>
      </w:r>
      <w:r w:rsidRPr="002E1955">
        <w:rPr>
          <w:rFonts w:ascii="Arial" w:eastAsia="Arial Unicode MS" w:hAnsi="Arial" w:cs="Arial"/>
          <w:sz w:val="20"/>
          <w:szCs w:val="20"/>
        </w:rPr>
        <w:t>rojektu jest określenie stopnia inwazyjności gatunków obcych w</w:t>
      </w:r>
      <w:r w:rsidR="00086CBE">
        <w:rPr>
          <w:rFonts w:ascii="Arial" w:eastAsia="Arial Unicode MS" w:hAnsi="Arial" w:cs="Arial"/>
          <w:sz w:val="20"/>
          <w:szCs w:val="20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</w:rPr>
        <w:t>Polsce, wskazanie gatunków najbardziej zagrażających rodzimej przyrodzie oraz opracowanie dla nich metodyk zwalczania lub kontroli.</w:t>
      </w:r>
      <w:r w:rsidR="00C77042" w:rsidRPr="002E1955">
        <w:rPr>
          <w:rFonts w:ascii="Arial" w:eastAsia="Arial Unicode MS" w:hAnsi="Arial" w:cs="Arial"/>
          <w:sz w:val="20"/>
          <w:szCs w:val="20"/>
        </w:rPr>
        <w:t xml:space="preserve"> Elementem Projektu jest też przeprowadzenie działań pilotażowych polegających na praktycznym przetestowaniu i weryfikacji skuteczności opracowanych metod zwalczania w terenie.</w:t>
      </w:r>
    </w:p>
    <w:p w14:paraId="3A55B359" w14:textId="77777777" w:rsidR="00C71F69" w:rsidRPr="00B640C8" w:rsidRDefault="00C71F69" w:rsidP="001A23D9">
      <w:pPr>
        <w:spacing w:after="0" w:line="288" w:lineRule="auto"/>
        <w:rPr>
          <w:rFonts w:ascii="Arial" w:eastAsia="Arial Unicode MS" w:hAnsi="Arial" w:cs="Arial"/>
          <w:sz w:val="20"/>
        </w:rPr>
      </w:pPr>
    </w:p>
    <w:p w14:paraId="5A629593" w14:textId="34A6C823" w:rsidR="004F1346" w:rsidRPr="008137DC" w:rsidRDefault="00133986" w:rsidP="001A23D9">
      <w:pPr>
        <w:spacing w:after="0" w:line="288" w:lineRule="auto"/>
        <w:rPr>
          <w:rFonts w:ascii="Arial" w:eastAsia="Arial Unicode MS" w:hAnsi="Arial" w:cs="Arial"/>
          <w:sz w:val="20"/>
        </w:rPr>
      </w:pPr>
      <w:r w:rsidRPr="00B640C8">
        <w:rPr>
          <w:rFonts w:ascii="Arial" w:eastAsia="Arial Unicode MS" w:hAnsi="Arial" w:cs="Arial"/>
          <w:sz w:val="20"/>
        </w:rPr>
        <w:t xml:space="preserve">Ponadto </w:t>
      </w:r>
      <w:r w:rsidR="007F5498" w:rsidRPr="00B640C8">
        <w:rPr>
          <w:rFonts w:ascii="Arial" w:eastAsia="Arial Unicode MS" w:hAnsi="Arial" w:cs="Arial"/>
          <w:sz w:val="20"/>
        </w:rPr>
        <w:t>P</w:t>
      </w:r>
      <w:r w:rsidRPr="00B640C8">
        <w:rPr>
          <w:rFonts w:ascii="Arial" w:eastAsia="Arial Unicode MS" w:hAnsi="Arial" w:cs="Arial"/>
          <w:sz w:val="20"/>
        </w:rPr>
        <w:t>rojekt ma przyczynić się do podniesienia poziomu świadomości społeczeństwa na temat zagrożeń jakie stwarzają inwazyjne gatunki obce dla człowieka, środowiska naturalnego i</w:t>
      </w:r>
      <w:r w:rsidR="00086CBE" w:rsidRPr="008137DC">
        <w:rPr>
          <w:rFonts w:ascii="Arial" w:eastAsia="Arial Unicode MS" w:hAnsi="Arial" w:cs="Arial"/>
          <w:sz w:val="20"/>
        </w:rPr>
        <w:t xml:space="preserve"> </w:t>
      </w:r>
      <w:r w:rsidRPr="008137DC">
        <w:rPr>
          <w:rFonts w:ascii="Arial" w:eastAsia="Arial Unicode MS" w:hAnsi="Arial" w:cs="Arial"/>
          <w:sz w:val="20"/>
        </w:rPr>
        <w:t>gospodarki. Projekt zakłada przeprowadzenie szeregu działań o charakterze informacyjno-edukacyjnym dotyczących problematyki występowania tych gatunków, stwarzanych przez nie zagrożeń, sposobach ich eliminacji, możliwych dr</w:t>
      </w:r>
      <w:r w:rsidR="00712B03" w:rsidRPr="008137DC">
        <w:rPr>
          <w:rFonts w:ascii="Arial" w:eastAsia="Arial Unicode MS" w:hAnsi="Arial" w:cs="Arial"/>
          <w:sz w:val="20"/>
        </w:rPr>
        <w:t>ogach</w:t>
      </w:r>
      <w:r w:rsidRPr="008137DC">
        <w:rPr>
          <w:rFonts w:ascii="Arial" w:eastAsia="Arial Unicode MS" w:hAnsi="Arial" w:cs="Arial"/>
          <w:sz w:val="20"/>
        </w:rPr>
        <w:t xml:space="preserve"> wprowadzania i korzyściach z ograniczenia ich rozprzestrzeniania. </w:t>
      </w:r>
      <w:r w:rsidR="00712B03" w:rsidRPr="008137DC">
        <w:rPr>
          <w:rFonts w:ascii="Arial" w:eastAsia="Arial Unicode MS" w:hAnsi="Arial" w:cs="Arial"/>
          <w:sz w:val="20"/>
        </w:rPr>
        <w:t>Działania te są</w:t>
      </w:r>
      <w:r w:rsidRPr="008137DC">
        <w:rPr>
          <w:rFonts w:ascii="Arial" w:eastAsia="Arial Unicode MS" w:hAnsi="Arial" w:cs="Arial"/>
          <w:sz w:val="20"/>
        </w:rPr>
        <w:t xml:space="preserve"> kierowane zarówno do społeczeństwa, jak i do podmiotów, które w</w:t>
      </w:r>
      <w:r w:rsidR="00B640C8">
        <w:rPr>
          <w:rFonts w:ascii="Arial" w:eastAsia="Arial Unicode MS" w:hAnsi="Arial" w:cs="Arial"/>
          <w:sz w:val="20"/>
        </w:rPr>
        <w:t xml:space="preserve"> </w:t>
      </w:r>
      <w:r w:rsidRPr="00B640C8">
        <w:rPr>
          <w:rFonts w:ascii="Arial" w:eastAsia="Arial Unicode MS" w:hAnsi="Arial" w:cs="Arial"/>
          <w:sz w:val="20"/>
        </w:rPr>
        <w:t>przyszłości bę</w:t>
      </w:r>
      <w:r w:rsidRPr="008137DC">
        <w:rPr>
          <w:rFonts w:ascii="Arial" w:eastAsia="Arial Unicode MS" w:hAnsi="Arial" w:cs="Arial"/>
          <w:sz w:val="20"/>
        </w:rPr>
        <w:t>dą wdrażać opracowane zasady, m.in. do samorządów, zarządców obszarów chronionych</w:t>
      </w:r>
      <w:r w:rsidR="00712B03" w:rsidRPr="008137DC">
        <w:rPr>
          <w:rFonts w:ascii="Arial" w:eastAsia="Arial Unicode MS" w:hAnsi="Arial" w:cs="Arial"/>
          <w:sz w:val="20"/>
        </w:rPr>
        <w:t>,</w:t>
      </w:r>
      <w:r w:rsidRPr="008137DC">
        <w:rPr>
          <w:rFonts w:ascii="Arial" w:eastAsia="Arial Unicode MS" w:hAnsi="Arial" w:cs="Arial"/>
          <w:sz w:val="20"/>
        </w:rPr>
        <w:t xml:space="preserve"> czy zarządców nieruchomości.</w:t>
      </w:r>
      <w:r w:rsidRPr="008137DC" w:rsidDel="00E612C6">
        <w:rPr>
          <w:rFonts w:ascii="Arial" w:eastAsia="Arial Unicode MS" w:hAnsi="Arial" w:cs="Arial"/>
          <w:sz w:val="20"/>
        </w:rPr>
        <w:t xml:space="preserve"> </w:t>
      </w:r>
    </w:p>
    <w:p w14:paraId="13110A09" w14:textId="77777777" w:rsidR="007F5498" w:rsidRPr="008137DC" w:rsidRDefault="007F5498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</w:rPr>
      </w:pPr>
    </w:p>
    <w:p w14:paraId="65364A69" w14:textId="77777777" w:rsidR="00C95BBF" w:rsidRPr="008137DC" w:rsidRDefault="00133986">
      <w:pPr>
        <w:pStyle w:val="Spistreci2"/>
        <w:rPr>
          <w:szCs w:val="22"/>
        </w:rPr>
      </w:pPr>
      <w:r w:rsidRPr="008137DC">
        <w:rPr>
          <w:szCs w:val="22"/>
        </w:rPr>
        <w:t>INFORMACJE OGÓLNE O INWAZYJNYCH GATUNKACH OBCYCH</w:t>
      </w:r>
    </w:p>
    <w:p w14:paraId="0FBAC8C0" w14:textId="7D58B157" w:rsidR="00133986" w:rsidRPr="008137DC" w:rsidRDefault="00133986">
      <w:pPr>
        <w:pStyle w:val="Spistreci2"/>
        <w:rPr>
          <w:szCs w:val="22"/>
        </w:rPr>
      </w:pPr>
    </w:p>
    <w:p w14:paraId="0BB41A30" w14:textId="24E3AE21" w:rsidR="00133986" w:rsidRPr="008137DC" w:rsidRDefault="00133986" w:rsidP="002E1955">
      <w:pPr>
        <w:pStyle w:val="Akapitzlist"/>
        <w:tabs>
          <w:tab w:val="left" w:pos="567"/>
        </w:tabs>
        <w:spacing w:after="0" w:line="288" w:lineRule="auto"/>
        <w:ind w:left="0"/>
        <w:contextualSpacing w:val="0"/>
        <w:rPr>
          <w:rFonts w:ascii="Arial" w:eastAsia="Arial Unicode MS" w:hAnsi="Arial" w:cs="Arial"/>
          <w:sz w:val="20"/>
        </w:rPr>
      </w:pPr>
      <w:r w:rsidRPr="008137DC">
        <w:rPr>
          <w:rFonts w:ascii="Arial" w:eastAsia="Arial Unicode MS" w:hAnsi="Arial" w:cs="Arial"/>
          <w:sz w:val="20"/>
        </w:rPr>
        <w:t xml:space="preserve">Inwazje biologiczne obcych gatunków uznawane są obecnie za jedno z największych zagrożeń dla światowej przyrody. Jest to jeden z najmniej przewidywalnych i najbardziej dynamicznych procesów przyrodniczych będących skutkiem rozwoju cywilizacji. Konieczne jest jak najszybsze podjęcie próby szczegółowego zdiagnozowania problemu i rozpoczęcie działań, które mogłyby temu problemowi zaradzić. Negatywny wpływ </w:t>
      </w:r>
      <w:r w:rsidR="00712B03" w:rsidRPr="008137DC">
        <w:rPr>
          <w:rFonts w:ascii="Arial" w:eastAsia="Arial Unicode MS" w:hAnsi="Arial" w:cs="Arial"/>
          <w:sz w:val="20"/>
        </w:rPr>
        <w:t xml:space="preserve">inwazyjnych gatunków obcych </w:t>
      </w:r>
      <w:r w:rsidRPr="008137DC">
        <w:rPr>
          <w:rFonts w:ascii="Arial" w:eastAsia="Arial Unicode MS" w:hAnsi="Arial" w:cs="Arial"/>
          <w:sz w:val="20"/>
        </w:rPr>
        <w:t>na środowisko przyrodnicze ma miejsce głównie poprzez wypieranie gatunków rodzimych oraz przeobrażanie siedlisk. Niektóre gatunki, jak np.</w:t>
      </w:r>
      <w:r w:rsidR="00086CBE" w:rsidRPr="008137DC">
        <w:rPr>
          <w:rFonts w:ascii="Arial" w:eastAsia="Arial Unicode MS" w:hAnsi="Arial" w:cs="Arial"/>
          <w:sz w:val="20"/>
        </w:rPr>
        <w:t> </w:t>
      </w:r>
      <w:r w:rsidRPr="008137DC">
        <w:rPr>
          <w:rFonts w:ascii="Arial" w:eastAsia="Arial Unicode MS" w:hAnsi="Arial" w:cs="Arial"/>
          <w:i/>
          <w:iCs/>
          <w:sz w:val="20"/>
        </w:rPr>
        <w:t>barszcz Sosnowskiego</w:t>
      </w:r>
      <w:r w:rsidRPr="008137DC">
        <w:rPr>
          <w:rFonts w:ascii="Arial" w:eastAsia="Arial Unicode MS" w:hAnsi="Arial" w:cs="Arial"/>
          <w:sz w:val="20"/>
        </w:rPr>
        <w:t xml:space="preserve"> czy </w:t>
      </w:r>
      <w:r w:rsidRPr="008137DC">
        <w:rPr>
          <w:rFonts w:ascii="Arial" w:eastAsia="Arial Unicode MS" w:hAnsi="Arial" w:cs="Arial"/>
          <w:i/>
          <w:iCs/>
          <w:sz w:val="20"/>
        </w:rPr>
        <w:t xml:space="preserve">barszcz </w:t>
      </w:r>
      <w:proofErr w:type="spellStart"/>
      <w:r w:rsidRPr="008137DC">
        <w:rPr>
          <w:rFonts w:ascii="Arial" w:eastAsia="Arial Unicode MS" w:hAnsi="Arial" w:cs="Arial"/>
          <w:i/>
          <w:iCs/>
          <w:sz w:val="20"/>
        </w:rPr>
        <w:t>Mantegazziego</w:t>
      </w:r>
      <w:proofErr w:type="spellEnd"/>
      <w:r w:rsidRPr="008137DC">
        <w:rPr>
          <w:rFonts w:ascii="Arial" w:eastAsia="Arial Unicode MS" w:hAnsi="Arial" w:cs="Arial"/>
          <w:sz w:val="20"/>
        </w:rPr>
        <w:t xml:space="preserve">, mogą </w:t>
      </w:r>
      <w:r w:rsidR="00A72D6E" w:rsidRPr="008137DC">
        <w:rPr>
          <w:rFonts w:ascii="Arial" w:eastAsia="Arial Unicode MS" w:hAnsi="Arial" w:cs="Arial"/>
          <w:sz w:val="20"/>
        </w:rPr>
        <w:t>też stwarzać</w:t>
      </w:r>
      <w:r w:rsidRPr="008137DC">
        <w:rPr>
          <w:rFonts w:ascii="Arial" w:eastAsia="Arial Unicode MS" w:hAnsi="Arial" w:cs="Arial"/>
          <w:sz w:val="20"/>
        </w:rPr>
        <w:t xml:space="preserve"> zagrożenie dla zdrowia człowieka. Oprócz zmian środowiskowych ekspansja obcych gatunków powoduje również</w:t>
      </w:r>
      <w:r w:rsidR="00A72D6E" w:rsidRPr="008137DC">
        <w:rPr>
          <w:rFonts w:ascii="Arial" w:eastAsia="Arial Unicode MS" w:hAnsi="Arial" w:cs="Arial"/>
          <w:sz w:val="20"/>
        </w:rPr>
        <w:t xml:space="preserve"> wymierne</w:t>
      </w:r>
      <w:r w:rsidRPr="008137DC">
        <w:rPr>
          <w:rFonts w:ascii="Arial" w:eastAsia="Arial Unicode MS" w:hAnsi="Arial" w:cs="Arial"/>
          <w:sz w:val="20"/>
        </w:rPr>
        <w:t xml:space="preserve"> straty gospodarc</w:t>
      </w:r>
      <w:r w:rsidR="00A72D6E" w:rsidRPr="008137DC">
        <w:rPr>
          <w:rFonts w:ascii="Arial" w:eastAsia="Arial Unicode MS" w:hAnsi="Arial" w:cs="Arial"/>
          <w:sz w:val="20"/>
        </w:rPr>
        <w:t>ze</w:t>
      </w:r>
      <w:r w:rsidRPr="008137DC">
        <w:rPr>
          <w:rFonts w:ascii="Arial" w:eastAsia="Arial Unicode MS" w:hAnsi="Arial" w:cs="Arial"/>
          <w:sz w:val="20"/>
        </w:rPr>
        <w:t>, które w samej tylko Unii Europejskiej szacuje się na poziomie 12 mld euro rocznie. Zmiany klimatu potęgują rozprzestrzenianie się inwazyjnych gatunków obcych roślin i</w:t>
      </w:r>
      <w:r w:rsidR="005D0A10" w:rsidRPr="008137DC">
        <w:rPr>
          <w:rFonts w:ascii="Arial" w:eastAsia="Arial Unicode MS" w:hAnsi="Arial" w:cs="Arial"/>
          <w:sz w:val="20"/>
        </w:rPr>
        <w:t> </w:t>
      </w:r>
      <w:r w:rsidRPr="008137DC">
        <w:rPr>
          <w:rFonts w:ascii="Arial" w:eastAsia="Arial Unicode MS" w:hAnsi="Arial" w:cs="Arial"/>
          <w:sz w:val="20"/>
        </w:rPr>
        <w:t>zwierząt. Globalne ocieplenie, coraz częstsze susze i powodzie oraz podwyższenie poziomu dwutlenku węgla w</w:t>
      </w:r>
      <w:r w:rsidR="00086CBE" w:rsidRPr="008137DC">
        <w:rPr>
          <w:rFonts w:ascii="Arial" w:eastAsia="Arial Unicode MS" w:hAnsi="Arial" w:cs="Arial"/>
          <w:sz w:val="20"/>
        </w:rPr>
        <w:t xml:space="preserve"> </w:t>
      </w:r>
      <w:r w:rsidRPr="008137DC">
        <w:rPr>
          <w:rFonts w:ascii="Arial" w:eastAsia="Arial Unicode MS" w:hAnsi="Arial" w:cs="Arial"/>
          <w:sz w:val="20"/>
        </w:rPr>
        <w:t>atmosferze dają przewagę gatunkom, które mają większe zdolności adaptacyjne. Wszystkie państwa członkowskie Unii Europejskiej są zobowiązane do wdrożenia przepisów obowiązującego bezpośrednio rozporządzenia Parlamentu Europejskiego i Rady (UE) nr 1143/2014 z</w:t>
      </w:r>
      <w:r w:rsidR="0028054F" w:rsidRPr="008137DC">
        <w:rPr>
          <w:rFonts w:ascii="Arial" w:eastAsia="Arial Unicode MS" w:hAnsi="Arial" w:cs="Arial"/>
          <w:sz w:val="20"/>
        </w:rPr>
        <w:t> </w:t>
      </w:r>
      <w:r w:rsidRPr="008137DC">
        <w:rPr>
          <w:rFonts w:ascii="Arial" w:eastAsia="Arial Unicode MS" w:hAnsi="Arial" w:cs="Arial"/>
          <w:sz w:val="20"/>
        </w:rPr>
        <w:t>dnia 22</w:t>
      </w:r>
      <w:r w:rsidR="00086CBE" w:rsidRPr="008137DC">
        <w:rPr>
          <w:rFonts w:ascii="Arial" w:eastAsia="Arial Unicode MS" w:hAnsi="Arial" w:cs="Arial"/>
          <w:sz w:val="20"/>
        </w:rPr>
        <w:t xml:space="preserve"> </w:t>
      </w:r>
      <w:r w:rsidRPr="008137DC">
        <w:rPr>
          <w:rFonts w:ascii="Arial" w:eastAsia="Arial Unicode MS" w:hAnsi="Arial" w:cs="Arial"/>
          <w:sz w:val="20"/>
        </w:rPr>
        <w:t xml:space="preserve">października 2014 r. </w:t>
      </w:r>
      <w:r w:rsidRPr="008137DC">
        <w:rPr>
          <w:rFonts w:ascii="Arial" w:eastAsia="Arial Unicode MS" w:hAnsi="Arial" w:cs="Arial"/>
          <w:i/>
          <w:iCs/>
          <w:sz w:val="20"/>
        </w:rPr>
        <w:t>w</w:t>
      </w:r>
      <w:r w:rsidR="00086CBE" w:rsidRPr="008137DC">
        <w:rPr>
          <w:rFonts w:ascii="Arial" w:eastAsia="Arial Unicode MS" w:hAnsi="Arial" w:cs="Arial"/>
          <w:i/>
          <w:iCs/>
          <w:sz w:val="20"/>
        </w:rPr>
        <w:t xml:space="preserve"> </w:t>
      </w:r>
      <w:r w:rsidRPr="008137DC">
        <w:rPr>
          <w:rFonts w:ascii="Arial" w:eastAsia="Arial Unicode MS" w:hAnsi="Arial" w:cs="Arial"/>
          <w:i/>
          <w:iCs/>
          <w:sz w:val="20"/>
        </w:rPr>
        <w:t>sprawie działań zapobiegawczych i zaradczych w odniesieniu do</w:t>
      </w:r>
      <w:r w:rsidR="00086CBE" w:rsidRPr="008137DC">
        <w:rPr>
          <w:rFonts w:ascii="Arial" w:eastAsia="Arial Unicode MS" w:hAnsi="Arial" w:cs="Arial"/>
          <w:i/>
          <w:iCs/>
          <w:sz w:val="20"/>
        </w:rPr>
        <w:t> </w:t>
      </w:r>
      <w:r w:rsidRPr="008137DC">
        <w:rPr>
          <w:rFonts w:ascii="Arial" w:eastAsia="Arial Unicode MS" w:hAnsi="Arial" w:cs="Arial"/>
          <w:i/>
          <w:iCs/>
          <w:sz w:val="20"/>
        </w:rPr>
        <w:t>wprowadzania i rozprzestrzeniania inwazyjnych gatunków obcych</w:t>
      </w:r>
      <w:r w:rsidR="00C71F69" w:rsidRPr="008137DC">
        <w:rPr>
          <w:rFonts w:ascii="Arial" w:eastAsia="Arial Unicode MS" w:hAnsi="Arial" w:cs="Arial"/>
          <w:sz w:val="20"/>
        </w:rPr>
        <w:t xml:space="preserve"> (</w:t>
      </w:r>
      <w:hyperlink r:id="rId8" w:anchor="/act/68467706/1803771?keyword=Rozporz%C4%85dzenie%20Parlamentu%20Europejskiego%20i%20Rady%20(UE)%20nr%201143~2F2014%20z%20dnia%2022%20pa%C5%BAdziernika%202014%20r.%20w%20sprawie%20dzia%C5%82a%C5%84%20zapobiegawczych%20i%20zaradczych%20w%20odniesieniu%20do" w:history="1">
        <w:r w:rsidR="00C71F69" w:rsidRPr="008137DC">
          <w:rPr>
            <w:rStyle w:val="Hipercze"/>
            <w:rFonts w:ascii="Arial" w:hAnsi="Arial" w:cs="Arial"/>
            <w:color w:val="auto"/>
            <w:sz w:val="20"/>
            <w:u w:val="none"/>
          </w:rPr>
          <w:t>Dz.U.UE.L.2014.317.35)</w:t>
        </w:r>
      </w:hyperlink>
      <w:r w:rsidRPr="008137DC">
        <w:rPr>
          <w:rFonts w:ascii="Arial" w:eastAsia="Arial Unicode MS" w:hAnsi="Arial" w:cs="Arial"/>
          <w:sz w:val="20"/>
        </w:rPr>
        <w:t xml:space="preserve">. </w:t>
      </w:r>
      <w:r w:rsidR="00C71F69" w:rsidRPr="008137DC">
        <w:rPr>
          <w:rFonts w:ascii="Arial" w:eastAsia="Arial Unicode MS" w:hAnsi="Arial" w:cs="Arial"/>
          <w:sz w:val="20"/>
        </w:rPr>
        <w:br/>
      </w:r>
      <w:r w:rsidRPr="008137DC">
        <w:rPr>
          <w:rFonts w:ascii="Arial" w:eastAsia="Arial Unicode MS" w:hAnsi="Arial" w:cs="Arial"/>
          <w:sz w:val="20"/>
        </w:rPr>
        <w:t xml:space="preserve">W ramach ww. rozporządzenia państwa członkowskie muszą m.in. stosować działania zaradcze wobec </w:t>
      </w:r>
      <w:r w:rsidRPr="008137DC">
        <w:rPr>
          <w:rFonts w:ascii="Arial" w:eastAsia="Arial Unicode MS" w:hAnsi="Arial" w:cs="Arial"/>
          <w:sz w:val="20"/>
        </w:rPr>
        <w:lastRenderedPageBreak/>
        <w:t>inwazyjnych gatunków obcych, które znajdują się w wykazie inwazyjnych gatunków obcych uznanych za stwarzające zagrożenie dla Unii</w:t>
      </w:r>
      <w:r w:rsidR="00C71F69" w:rsidRPr="008137DC">
        <w:rPr>
          <w:rFonts w:ascii="Arial" w:eastAsia="Arial Unicode MS" w:hAnsi="Arial" w:cs="Arial"/>
          <w:sz w:val="20"/>
        </w:rPr>
        <w:t xml:space="preserve"> Europejskiej</w:t>
      </w:r>
      <w:r w:rsidRPr="008137DC">
        <w:rPr>
          <w:rFonts w:ascii="Arial" w:eastAsia="Arial Unicode MS" w:hAnsi="Arial" w:cs="Arial"/>
          <w:sz w:val="20"/>
        </w:rPr>
        <w:t xml:space="preserve">. </w:t>
      </w:r>
    </w:p>
    <w:p w14:paraId="37307215" w14:textId="77777777" w:rsidR="002B48F3" w:rsidRPr="002E1955" w:rsidRDefault="002B48F3" w:rsidP="002E1955">
      <w:pPr>
        <w:pStyle w:val="Akapitzlist"/>
        <w:tabs>
          <w:tab w:val="left" w:pos="567"/>
        </w:tabs>
        <w:spacing w:after="0" w:line="288" w:lineRule="auto"/>
        <w:ind w:left="0"/>
        <w:rPr>
          <w:rFonts w:ascii="Arial" w:eastAsia="Arial Unicode MS" w:hAnsi="Arial" w:cs="Arial"/>
          <w:sz w:val="20"/>
          <w:szCs w:val="20"/>
        </w:rPr>
      </w:pPr>
    </w:p>
    <w:p w14:paraId="775DADDE" w14:textId="454DEE4E" w:rsidR="002B48F3" w:rsidRDefault="003F3B59" w:rsidP="002B48F3">
      <w:pPr>
        <w:pStyle w:val="Akapitzlist"/>
        <w:numPr>
          <w:ilvl w:val="0"/>
          <w:numId w:val="2"/>
        </w:numPr>
        <w:spacing w:after="0" w:line="288" w:lineRule="auto"/>
        <w:ind w:left="426" w:hanging="426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b/>
          <w:sz w:val="20"/>
          <w:szCs w:val="20"/>
        </w:rPr>
        <w:t>TERMIN REALIZACJI ZAMÓWIENIA</w:t>
      </w:r>
    </w:p>
    <w:p w14:paraId="59BC06C4" w14:textId="77777777" w:rsidR="002B48F3" w:rsidRPr="00C95BBF" w:rsidRDefault="002B48F3" w:rsidP="00C95BBF">
      <w:pPr>
        <w:pStyle w:val="Akapitzlist"/>
        <w:spacing w:after="0" w:line="288" w:lineRule="auto"/>
        <w:ind w:left="426"/>
        <w:rPr>
          <w:rFonts w:ascii="Arial" w:eastAsia="Arial Unicode MS" w:hAnsi="Arial" w:cs="Arial"/>
          <w:b/>
          <w:sz w:val="20"/>
          <w:szCs w:val="20"/>
        </w:rPr>
      </w:pPr>
    </w:p>
    <w:p w14:paraId="6300BDDD" w14:textId="77777777" w:rsidR="00331F88" w:rsidRDefault="00474F56">
      <w:pPr>
        <w:pStyle w:val="Spistreci2"/>
      </w:pPr>
      <w:r w:rsidRPr="002E1955">
        <w:t>R</w:t>
      </w:r>
      <w:r w:rsidR="003F3B59" w:rsidRPr="002E1955">
        <w:t>ealizacja kampanii w radiu</w:t>
      </w:r>
      <w:r w:rsidR="005D0A10" w:rsidRPr="002E1955">
        <w:t>, w tym emisja przygotowanych w ramach realizacji zamówienia audycji radiowych</w:t>
      </w:r>
      <w:r w:rsidR="00304078">
        <w:t>,</w:t>
      </w:r>
      <w:r w:rsidR="003F3B59" w:rsidRPr="002E1955">
        <w:t xml:space="preserve"> planowana jest w okresie </w:t>
      </w:r>
      <w:r w:rsidR="0028054F" w:rsidRPr="002E1955">
        <w:t>do</w:t>
      </w:r>
      <w:r w:rsidR="00C71F69">
        <w:t xml:space="preserve"> dnia</w:t>
      </w:r>
      <w:r w:rsidR="0028054F" w:rsidRPr="002E1955">
        <w:t xml:space="preserve"> 30 </w:t>
      </w:r>
      <w:r w:rsidR="0007517C" w:rsidRPr="002E1955">
        <w:t>listopada</w:t>
      </w:r>
      <w:r w:rsidR="003F3B59" w:rsidRPr="002E1955">
        <w:t xml:space="preserve"> </w:t>
      </w:r>
      <w:r w:rsidR="0028054F" w:rsidRPr="002E1955">
        <w:t xml:space="preserve">2020 </w:t>
      </w:r>
      <w:r w:rsidR="003F3B59" w:rsidRPr="002E1955">
        <w:t xml:space="preserve">r. </w:t>
      </w:r>
    </w:p>
    <w:p w14:paraId="2F6FBEAD" w14:textId="2E80BA4D" w:rsidR="003F3B59" w:rsidRPr="00331F88" w:rsidRDefault="003F3B59">
      <w:pPr>
        <w:pStyle w:val="Spistreci2"/>
        <w:rPr>
          <w:b w:val="0"/>
        </w:rPr>
      </w:pPr>
      <w:r w:rsidRPr="00331F88">
        <w:rPr>
          <w:b w:val="0"/>
        </w:rPr>
        <w:t xml:space="preserve">Termin </w:t>
      </w:r>
      <w:r w:rsidR="005D0A10" w:rsidRPr="00331F88">
        <w:rPr>
          <w:b w:val="0"/>
        </w:rPr>
        <w:t xml:space="preserve">ten </w:t>
      </w:r>
      <w:r w:rsidRPr="00331F88">
        <w:rPr>
          <w:b w:val="0"/>
        </w:rPr>
        <w:t>może ulec zmia</w:t>
      </w:r>
      <w:r w:rsidR="0028054F" w:rsidRPr="00331F88">
        <w:rPr>
          <w:b w:val="0"/>
        </w:rPr>
        <w:t xml:space="preserve">nie </w:t>
      </w:r>
      <w:r w:rsidRPr="00331F88">
        <w:rPr>
          <w:b w:val="0"/>
        </w:rPr>
        <w:t>w</w:t>
      </w:r>
      <w:r w:rsidR="00086CBE" w:rsidRPr="00331F88">
        <w:rPr>
          <w:b w:val="0"/>
        </w:rPr>
        <w:t xml:space="preserve"> </w:t>
      </w:r>
      <w:r w:rsidR="0028054F" w:rsidRPr="00331F88">
        <w:rPr>
          <w:b w:val="0"/>
        </w:rPr>
        <w:t xml:space="preserve">przypadkach, o których mowa w </w:t>
      </w:r>
      <w:r w:rsidR="00086CBE" w:rsidRPr="00331F88">
        <w:rPr>
          <w:b w:val="0"/>
        </w:rPr>
        <w:t>u</w:t>
      </w:r>
      <w:r w:rsidR="0028054F" w:rsidRPr="00331F88">
        <w:rPr>
          <w:b w:val="0"/>
        </w:rPr>
        <w:t>mow</w:t>
      </w:r>
      <w:r w:rsidR="00086CBE" w:rsidRPr="00331F88">
        <w:rPr>
          <w:b w:val="0"/>
        </w:rPr>
        <w:t>ie o udzieleniu zamówienia publicznego</w:t>
      </w:r>
      <w:r w:rsidR="0028054F" w:rsidRPr="00331F88">
        <w:rPr>
          <w:b w:val="0"/>
        </w:rPr>
        <w:t>.</w:t>
      </w:r>
    </w:p>
    <w:p w14:paraId="6CF2B083" w14:textId="77777777" w:rsidR="003F3B59" w:rsidRPr="002E1955" w:rsidRDefault="003F3B59" w:rsidP="002E1955">
      <w:pPr>
        <w:spacing w:after="0" w:line="288" w:lineRule="auto"/>
        <w:rPr>
          <w:rFonts w:ascii="Arial" w:eastAsia="Arial Unicode MS" w:hAnsi="Arial" w:cs="Arial"/>
          <w:b/>
          <w:sz w:val="20"/>
          <w:szCs w:val="20"/>
        </w:rPr>
      </w:pPr>
    </w:p>
    <w:p w14:paraId="78EE626F" w14:textId="77777777" w:rsidR="00C95BBF" w:rsidRDefault="001D4C46" w:rsidP="002E1955">
      <w:pPr>
        <w:pStyle w:val="Akapitzlist"/>
        <w:numPr>
          <w:ilvl w:val="0"/>
          <w:numId w:val="2"/>
        </w:numPr>
        <w:spacing w:after="0" w:line="288" w:lineRule="auto"/>
        <w:ind w:left="426" w:hanging="426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b/>
          <w:sz w:val="20"/>
          <w:szCs w:val="20"/>
        </w:rPr>
        <w:t>ZAŁOŻENIA KOMUNIKACYJNE ZAMÓWIENIA</w:t>
      </w:r>
    </w:p>
    <w:p w14:paraId="356A7E3D" w14:textId="1B77EED9" w:rsidR="001D4C46" w:rsidRPr="00C95BBF" w:rsidRDefault="001D4C46" w:rsidP="00C95BBF">
      <w:pPr>
        <w:spacing w:after="0" w:line="288" w:lineRule="auto"/>
        <w:rPr>
          <w:rFonts w:ascii="Arial" w:eastAsia="Arial Unicode MS" w:hAnsi="Arial" w:cs="Arial"/>
          <w:b/>
          <w:sz w:val="20"/>
          <w:szCs w:val="20"/>
        </w:rPr>
      </w:pPr>
    </w:p>
    <w:p w14:paraId="5179AC52" w14:textId="5FAB26BE" w:rsidR="001D4C46" w:rsidRPr="002E1955" w:rsidRDefault="001D4C46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Założeniem komunikacji jest ułatwienie </w:t>
      </w:r>
      <w:r w:rsidR="00EF101C" w:rsidRPr="002E1955">
        <w:rPr>
          <w:rFonts w:ascii="Arial" w:eastAsia="Arial Unicode MS" w:hAnsi="Arial" w:cs="Arial"/>
          <w:sz w:val="20"/>
          <w:szCs w:val="20"/>
        </w:rPr>
        <w:t>zrozumienia przez społeczeństwo konieczności podjęcia działań</w:t>
      </w:r>
      <w:r w:rsidRPr="002E1955">
        <w:rPr>
          <w:rFonts w:ascii="Arial" w:eastAsia="Arial Unicode MS" w:hAnsi="Arial" w:cs="Arial"/>
          <w:sz w:val="20"/>
          <w:szCs w:val="20"/>
        </w:rPr>
        <w:t xml:space="preserve"> realizowanych w </w:t>
      </w:r>
      <w:r w:rsidR="007F5498" w:rsidRPr="002E1955">
        <w:rPr>
          <w:rFonts w:ascii="Arial" w:eastAsia="Arial Unicode MS" w:hAnsi="Arial" w:cs="Arial"/>
          <w:sz w:val="20"/>
          <w:szCs w:val="20"/>
        </w:rPr>
        <w:t>P</w:t>
      </w:r>
      <w:r w:rsidRPr="002E1955">
        <w:rPr>
          <w:rFonts w:ascii="Arial" w:eastAsia="Arial Unicode MS" w:hAnsi="Arial" w:cs="Arial"/>
          <w:sz w:val="20"/>
          <w:szCs w:val="20"/>
        </w:rPr>
        <w:t>rojekcie i generalnie w zakresie zwalczania inwazyjnych gatunków obcych, a także zachęcenie do niewprowadzania lub zwalczania inwazyjnych gatunków obcych, np.</w:t>
      </w:r>
      <w:r w:rsidR="007F5498" w:rsidRPr="002E1955">
        <w:rPr>
          <w:rFonts w:ascii="Arial" w:eastAsia="Arial Unicode MS" w:hAnsi="Arial" w:cs="Arial"/>
          <w:sz w:val="20"/>
          <w:szCs w:val="20"/>
        </w:rPr>
        <w:t xml:space="preserve"> poprzez</w:t>
      </w:r>
      <w:r w:rsidRPr="002E1955">
        <w:rPr>
          <w:rFonts w:ascii="Arial" w:eastAsia="Arial Unicode MS" w:hAnsi="Arial" w:cs="Arial"/>
          <w:sz w:val="20"/>
          <w:szCs w:val="20"/>
        </w:rPr>
        <w:t xml:space="preserve"> rezygnacj</w:t>
      </w:r>
      <w:r w:rsidR="007F5498" w:rsidRPr="002E1955">
        <w:rPr>
          <w:rFonts w:ascii="Arial" w:eastAsia="Arial Unicode MS" w:hAnsi="Arial" w:cs="Arial"/>
          <w:sz w:val="20"/>
          <w:szCs w:val="20"/>
        </w:rPr>
        <w:t>ę</w:t>
      </w:r>
      <w:r w:rsidRPr="002E1955">
        <w:rPr>
          <w:rFonts w:ascii="Arial" w:eastAsia="Arial Unicode MS" w:hAnsi="Arial" w:cs="Arial"/>
          <w:sz w:val="20"/>
          <w:szCs w:val="20"/>
        </w:rPr>
        <w:t xml:space="preserve"> z uprawy tych gatunków lub ich usunięcie z ogródków działkowych </w:t>
      </w:r>
      <w:r w:rsidR="00741DCD" w:rsidRPr="002E1955">
        <w:rPr>
          <w:rFonts w:ascii="Arial" w:eastAsia="Arial Unicode MS" w:hAnsi="Arial" w:cs="Arial"/>
          <w:sz w:val="20"/>
          <w:szCs w:val="20"/>
        </w:rPr>
        <w:t xml:space="preserve">i </w:t>
      </w:r>
      <w:r w:rsidRPr="002E1955">
        <w:rPr>
          <w:rFonts w:ascii="Arial" w:eastAsia="Arial Unicode MS" w:hAnsi="Arial" w:cs="Arial"/>
          <w:sz w:val="20"/>
          <w:szCs w:val="20"/>
        </w:rPr>
        <w:t>przydomowych</w:t>
      </w:r>
      <w:r w:rsidR="00FE514E" w:rsidRPr="002E1955">
        <w:rPr>
          <w:rFonts w:ascii="Arial" w:eastAsia="Arial Unicode MS" w:hAnsi="Arial" w:cs="Arial"/>
          <w:sz w:val="20"/>
          <w:szCs w:val="20"/>
        </w:rPr>
        <w:t>.</w:t>
      </w:r>
      <w:r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="00FE514E" w:rsidRPr="002E1955">
        <w:rPr>
          <w:rFonts w:ascii="Arial" w:eastAsia="Arial Unicode MS" w:hAnsi="Arial" w:cs="Arial"/>
          <w:sz w:val="20"/>
          <w:szCs w:val="20"/>
        </w:rPr>
        <w:t>Założenia komunikacyjne</w:t>
      </w:r>
      <w:r w:rsidR="009F4BA5" w:rsidRPr="002E1955">
        <w:rPr>
          <w:rFonts w:ascii="Arial" w:eastAsia="Arial Unicode MS" w:hAnsi="Arial" w:cs="Arial"/>
          <w:sz w:val="20"/>
          <w:szCs w:val="20"/>
        </w:rPr>
        <w:t xml:space="preserve"> zawierają</w:t>
      </w:r>
      <w:r w:rsidRPr="002E1955">
        <w:rPr>
          <w:rFonts w:ascii="Arial" w:eastAsia="Arial Unicode MS" w:hAnsi="Arial" w:cs="Arial"/>
          <w:sz w:val="20"/>
          <w:szCs w:val="20"/>
        </w:rPr>
        <w:t>:</w:t>
      </w:r>
    </w:p>
    <w:p w14:paraId="43D4AE8A" w14:textId="2D29A286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Zwiększenie wiedzy społeczeństwa </w:t>
      </w:r>
      <w:r w:rsidR="00304078">
        <w:rPr>
          <w:rFonts w:ascii="Arial" w:eastAsia="Arial Unicode MS" w:hAnsi="Arial" w:cs="Arial"/>
          <w:sz w:val="20"/>
          <w:szCs w:val="20"/>
        </w:rPr>
        <w:t xml:space="preserve">na temat tego, </w:t>
      </w:r>
      <w:r w:rsidRPr="002E1955">
        <w:rPr>
          <w:rFonts w:ascii="Arial" w:eastAsia="Arial Unicode MS" w:hAnsi="Arial" w:cs="Arial"/>
          <w:sz w:val="20"/>
          <w:szCs w:val="20"/>
        </w:rPr>
        <w:t>czym są inwazyjne gatunki obce i jakie stanowią zagrożenie dla gospodarki, przyrody i zdrowia człowieka</w:t>
      </w:r>
      <w:r w:rsidR="00B640C8">
        <w:rPr>
          <w:rFonts w:ascii="Arial" w:eastAsia="Arial Unicode MS" w:hAnsi="Arial" w:cs="Arial"/>
          <w:sz w:val="20"/>
          <w:szCs w:val="20"/>
        </w:rPr>
        <w:t>,</w:t>
      </w:r>
      <w:r w:rsidRPr="002E1955">
        <w:rPr>
          <w:rFonts w:ascii="Arial" w:eastAsia="Arial Unicode MS" w:hAnsi="Arial" w:cs="Arial"/>
          <w:sz w:val="20"/>
          <w:szCs w:val="20"/>
        </w:rPr>
        <w:t xml:space="preserve"> ze szczególnym uwzględnieniem gatunków i</w:t>
      </w:r>
      <w:r w:rsidR="00304078">
        <w:rPr>
          <w:rFonts w:ascii="Arial" w:eastAsia="Arial Unicode MS" w:hAnsi="Arial" w:cs="Arial"/>
          <w:sz w:val="20"/>
          <w:szCs w:val="20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</w:rPr>
        <w:t xml:space="preserve">problemów występujących na </w:t>
      </w:r>
      <w:r w:rsidR="00A42A6E" w:rsidRPr="002E1955">
        <w:rPr>
          <w:rFonts w:ascii="Arial" w:eastAsia="Arial Unicode MS" w:hAnsi="Arial" w:cs="Arial"/>
          <w:sz w:val="20"/>
          <w:szCs w:val="20"/>
        </w:rPr>
        <w:t xml:space="preserve">obszarze zasięgu danej </w:t>
      </w:r>
      <w:r w:rsidR="007F5498" w:rsidRPr="002E1955">
        <w:rPr>
          <w:rFonts w:ascii="Arial" w:eastAsia="Arial Unicode MS" w:hAnsi="Arial" w:cs="Arial"/>
          <w:sz w:val="20"/>
          <w:szCs w:val="20"/>
        </w:rPr>
        <w:t>rozgłośni radiowej</w:t>
      </w:r>
      <w:r w:rsidR="00331F88">
        <w:rPr>
          <w:rFonts w:ascii="Arial" w:eastAsia="Arial Unicode MS" w:hAnsi="Arial" w:cs="Arial"/>
          <w:sz w:val="20"/>
          <w:szCs w:val="20"/>
        </w:rPr>
        <w:t>.</w:t>
      </w:r>
    </w:p>
    <w:p w14:paraId="5138BB6C" w14:textId="314CCCA4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Zwiększenie świadomości społeczeństwa związanej z tematem </w:t>
      </w:r>
      <w:r w:rsidR="005D0A10" w:rsidRPr="002E1955">
        <w:rPr>
          <w:rFonts w:ascii="Arial" w:eastAsia="Arial Unicode MS" w:hAnsi="Arial" w:cs="Arial"/>
          <w:sz w:val="20"/>
          <w:szCs w:val="20"/>
        </w:rPr>
        <w:t xml:space="preserve">zagrożeń powodowanych </w:t>
      </w:r>
      <w:r w:rsidRPr="002E1955">
        <w:rPr>
          <w:rFonts w:ascii="Arial" w:eastAsia="Arial Unicode MS" w:hAnsi="Arial" w:cs="Arial"/>
          <w:sz w:val="20"/>
          <w:szCs w:val="20"/>
        </w:rPr>
        <w:t xml:space="preserve">przez inwazyjne gatunki obce i przedstawienie w jaki sposób działania pojedynczego człowieka mogą wpłynąć na zmniejszenie </w:t>
      </w:r>
      <w:r w:rsidR="005D0A10" w:rsidRPr="002E1955">
        <w:rPr>
          <w:rFonts w:ascii="Arial" w:eastAsia="Arial Unicode MS" w:hAnsi="Arial" w:cs="Arial"/>
          <w:sz w:val="20"/>
          <w:szCs w:val="20"/>
        </w:rPr>
        <w:t xml:space="preserve">tych </w:t>
      </w:r>
      <w:r w:rsidRPr="002E1955">
        <w:rPr>
          <w:rFonts w:ascii="Arial" w:eastAsia="Arial Unicode MS" w:hAnsi="Arial" w:cs="Arial"/>
          <w:sz w:val="20"/>
          <w:szCs w:val="20"/>
        </w:rPr>
        <w:t>zagroże</w:t>
      </w:r>
      <w:r w:rsidR="005D0A10" w:rsidRPr="002E1955">
        <w:rPr>
          <w:rFonts w:ascii="Arial" w:eastAsia="Arial Unicode MS" w:hAnsi="Arial" w:cs="Arial"/>
          <w:sz w:val="20"/>
          <w:szCs w:val="20"/>
        </w:rPr>
        <w:t>ń</w:t>
      </w:r>
      <w:r w:rsidR="00331F88">
        <w:rPr>
          <w:rFonts w:ascii="Arial" w:eastAsia="Arial Unicode MS" w:hAnsi="Arial" w:cs="Arial"/>
          <w:sz w:val="20"/>
          <w:szCs w:val="20"/>
        </w:rPr>
        <w:t>.</w:t>
      </w:r>
    </w:p>
    <w:p w14:paraId="087B0F88" w14:textId="6A5380E0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>Zachęcenie do angażowania się w działania poprzez np. rezygnację z kupowania i niewprowadzanie, a także niewypuszczanie (tj. nieuwalnianie do środowiska) już zidentyfikowanych inwazyjnych gatunków obcych roślin i zwierząt</w:t>
      </w:r>
      <w:r w:rsidR="00331F88">
        <w:rPr>
          <w:rFonts w:ascii="Arial" w:eastAsia="Arial Unicode MS" w:hAnsi="Arial" w:cs="Arial"/>
          <w:sz w:val="20"/>
          <w:szCs w:val="20"/>
        </w:rPr>
        <w:t>.</w:t>
      </w:r>
    </w:p>
    <w:p w14:paraId="740F7A18" w14:textId="2083EE4A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Promocja gatunków </w:t>
      </w:r>
      <w:r w:rsidR="007F5498" w:rsidRPr="002E1955">
        <w:rPr>
          <w:rFonts w:ascii="Arial" w:eastAsia="Arial Unicode MS" w:hAnsi="Arial" w:cs="Arial"/>
          <w:sz w:val="20"/>
          <w:szCs w:val="20"/>
        </w:rPr>
        <w:t xml:space="preserve">nie wykazujących charakteru inwazyjnego, </w:t>
      </w:r>
      <w:r w:rsidRPr="002E1955">
        <w:rPr>
          <w:rFonts w:ascii="Arial" w:eastAsia="Arial Unicode MS" w:hAnsi="Arial" w:cs="Arial"/>
          <w:sz w:val="20"/>
          <w:szCs w:val="20"/>
        </w:rPr>
        <w:t>zalecanych do zastosowania w</w:t>
      </w:r>
      <w:r w:rsidR="00152956" w:rsidRPr="002E1955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>ogrodnictwie i na działkach, oraz w</w:t>
      </w:r>
      <w:r w:rsidR="00086CBE">
        <w:rPr>
          <w:rFonts w:ascii="Arial" w:eastAsia="Arial Unicode MS" w:hAnsi="Arial" w:cs="Arial"/>
          <w:sz w:val="20"/>
          <w:szCs w:val="20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</w:rPr>
        <w:t>przydomowych uprawach amatorskich</w:t>
      </w:r>
      <w:r w:rsidR="00331F88">
        <w:rPr>
          <w:rFonts w:ascii="Arial" w:eastAsia="Arial Unicode MS" w:hAnsi="Arial" w:cs="Arial"/>
          <w:sz w:val="20"/>
          <w:szCs w:val="20"/>
        </w:rPr>
        <w:t>.</w:t>
      </w:r>
    </w:p>
    <w:p w14:paraId="10CBD293" w14:textId="0059495B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Przekazanie informacji o przepisach </w:t>
      </w:r>
      <w:r w:rsidR="00C77042" w:rsidRPr="002E1955">
        <w:rPr>
          <w:rFonts w:ascii="Arial" w:eastAsia="Arial Unicode MS" w:hAnsi="Arial" w:cs="Arial"/>
          <w:sz w:val="20"/>
          <w:szCs w:val="20"/>
        </w:rPr>
        <w:t>i</w:t>
      </w:r>
      <w:r w:rsidRPr="002E1955">
        <w:rPr>
          <w:rFonts w:ascii="Arial" w:eastAsia="Arial Unicode MS" w:hAnsi="Arial" w:cs="Arial"/>
          <w:sz w:val="20"/>
          <w:szCs w:val="20"/>
        </w:rPr>
        <w:t xml:space="preserve"> zakazach dotyczących </w:t>
      </w:r>
      <w:r w:rsidR="00C77042" w:rsidRPr="002E1955">
        <w:rPr>
          <w:rFonts w:ascii="Arial" w:eastAsia="Arial Unicode MS" w:hAnsi="Arial" w:cs="Arial"/>
          <w:sz w:val="20"/>
          <w:szCs w:val="20"/>
        </w:rPr>
        <w:t>inwazyjnych</w:t>
      </w:r>
      <w:r w:rsidRPr="002E1955">
        <w:rPr>
          <w:rFonts w:ascii="Arial" w:eastAsia="Arial Unicode MS" w:hAnsi="Arial" w:cs="Arial"/>
          <w:sz w:val="20"/>
          <w:szCs w:val="20"/>
        </w:rPr>
        <w:t xml:space="preserve"> gatunków</w:t>
      </w:r>
      <w:r w:rsidR="00C77042" w:rsidRPr="002E1955">
        <w:rPr>
          <w:rFonts w:ascii="Arial" w:eastAsia="Arial Unicode MS" w:hAnsi="Arial" w:cs="Arial"/>
          <w:sz w:val="20"/>
          <w:szCs w:val="20"/>
        </w:rPr>
        <w:t xml:space="preserve"> obcych</w:t>
      </w:r>
      <w:r w:rsidRPr="002E1955">
        <w:rPr>
          <w:rFonts w:ascii="Arial" w:eastAsia="Arial Unicode MS" w:hAnsi="Arial" w:cs="Arial"/>
          <w:sz w:val="20"/>
          <w:szCs w:val="20"/>
        </w:rPr>
        <w:t>, które dotyczą obywateli oraz, w przypadkach jeśli to możliwe, wskazanie konkretnej instytucji, do</w:t>
      </w:r>
      <w:r w:rsidR="00B640C8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>której można się kierować z pytaniami, problemami</w:t>
      </w:r>
      <w:r w:rsidR="00331F88">
        <w:rPr>
          <w:rFonts w:ascii="Arial" w:eastAsia="Arial Unicode MS" w:hAnsi="Arial" w:cs="Arial"/>
          <w:sz w:val="20"/>
          <w:szCs w:val="20"/>
        </w:rPr>
        <w:t>.</w:t>
      </w:r>
    </w:p>
    <w:p w14:paraId="7659FB96" w14:textId="1998679C" w:rsidR="001D4C46" w:rsidRPr="002E1955" w:rsidRDefault="001D4C46" w:rsidP="002E1955">
      <w:pPr>
        <w:pStyle w:val="Akapitzlist"/>
        <w:numPr>
          <w:ilvl w:val="0"/>
          <w:numId w:val="52"/>
        </w:numPr>
        <w:spacing w:after="0" w:line="288" w:lineRule="auto"/>
        <w:ind w:left="426" w:hanging="426"/>
        <w:rPr>
          <w:rStyle w:val="Hipercze"/>
          <w:rFonts w:ascii="Arial" w:eastAsia="Arial Unicode MS" w:hAnsi="Arial" w:cs="Arial"/>
          <w:color w:val="auto"/>
          <w:sz w:val="20"/>
          <w:szCs w:val="20"/>
          <w:u w:val="none"/>
          <w:lang w:eastAsia="pl-PL"/>
        </w:rPr>
      </w:pPr>
      <w:r w:rsidRPr="002E1955">
        <w:rPr>
          <w:rFonts w:ascii="Arial" w:eastAsia="Arial Unicode MS" w:hAnsi="Arial" w:cs="Arial"/>
          <w:sz w:val="20"/>
          <w:szCs w:val="20"/>
        </w:rPr>
        <w:t>Promocja działań realizowanych w ramach Projektu i działań GDOŚ w zakresie metod zwalczenia inwazyjnych gatunków obcych</w:t>
      </w:r>
      <w:r w:rsidR="00C77042" w:rsidRPr="002E1955">
        <w:rPr>
          <w:rFonts w:ascii="Arial" w:eastAsia="Arial Unicode MS" w:hAnsi="Arial" w:cs="Arial"/>
          <w:sz w:val="20"/>
          <w:szCs w:val="20"/>
        </w:rPr>
        <w:t xml:space="preserve">, a także </w:t>
      </w:r>
      <w:r w:rsidR="00331F88">
        <w:rPr>
          <w:rFonts w:ascii="Arial" w:eastAsia="Arial Unicode MS" w:hAnsi="Arial" w:cs="Arial"/>
          <w:sz w:val="20"/>
          <w:szCs w:val="20"/>
        </w:rPr>
        <w:t xml:space="preserve">promocja </w:t>
      </w:r>
      <w:r w:rsidRPr="002E1955">
        <w:rPr>
          <w:rFonts w:ascii="Arial" w:eastAsia="Arial Unicode MS" w:hAnsi="Arial" w:cs="Arial"/>
          <w:sz w:val="20"/>
          <w:szCs w:val="20"/>
        </w:rPr>
        <w:t>podstrony projektowej</w:t>
      </w:r>
      <w:r w:rsidR="00C71F69">
        <w:rPr>
          <w:rFonts w:ascii="Arial" w:eastAsia="Arial Unicode MS" w:hAnsi="Arial" w:cs="Arial"/>
          <w:sz w:val="20"/>
          <w:szCs w:val="20"/>
        </w:rPr>
        <w:t>:</w:t>
      </w:r>
      <w:r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="00567BE2" w:rsidRPr="002E1955">
        <w:rPr>
          <w:rFonts w:ascii="Arial" w:hAnsi="Arial" w:cs="Arial"/>
          <w:sz w:val="20"/>
          <w:szCs w:val="20"/>
        </w:rPr>
        <w:t>www.projekty.gdos.gov.pl/igo</w:t>
      </w:r>
      <w:r w:rsidR="00C95BBF" w:rsidRPr="00C95BBF">
        <w:rPr>
          <w:rStyle w:val="Hipercze"/>
          <w:rFonts w:ascii="Arial" w:eastAsia="Arial Unicode MS" w:hAnsi="Arial" w:cs="Arial"/>
          <w:sz w:val="20"/>
          <w:szCs w:val="20"/>
          <w:u w:val="none"/>
        </w:rPr>
        <w:t>.</w:t>
      </w:r>
      <w:r w:rsidR="006F5DEC">
        <w:rPr>
          <w:rStyle w:val="Hipercze"/>
          <w:rFonts w:ascii="Arial" w:eastAsia="Arial Unicode MS" w:hAnsi="Arial" w:cs="Arial"/>
          <w:sz w:val="20"/>
          <w:szCs w:val="20"/>
          <w:u w:val="none"/>
        </w:rPr>
        <w:t xml:space="preserve"> </w:t>
      </w:r>
    </w:p>
    <w:p w14:paraId="75158D72" w14:textId="77777777" w:rsidR="001D4C46" w:rsidRPr="002E1955" w:rsidRDefault="001D4C46" w:rsidP="002E1955">
      <w:pPr>
        <w:pStyle w:val="Akapitzlist"/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56E0343E" w14:textId="7C5FCB92" w:rsidR="001D4C46" w:rsidRPr="002E1955" w:rsidRDefault="001D4C46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>Ryzykiem</w:t>
      </w:r>
      <w:r w:rsidR="00086CBE">
        <w:rPr>
          <w:rFonts w:ascii="Arial" w:eastAsia="Arial Unicode MS" w:hAnsi="Arial" w:cs="Arial"/>
          <w:sz w:val="20"/>
          <w:szCs w:val="20"/>
        </w:rPr>
        <w:t>,</w:t>
      </w:r>
      <w:r w:rsidRPr="002E1955">
        <w:rPr>
          <w:rFonts w:ascii="Arial" w:eastAsia="Arial Unicode MS" w:hAnsi="Arial" w:cs="Arial"/>
          <w:sz w:val="20"/>
          <w:szCs w:val="20"/>
        </w:rPr>
        <w:t xml:space="preserve"> jakie zostało zidentyfikowane i które należy brać pod uwagę przy planowaniu działań, jest niezrozumienie przekazywanych w skrótowej formie informacji merytorycznych oraz niezrozumienie pozytywnych skutków, jakie mogą przynieść działania </w:t>
      </w:r>
      <w:r w:rsidR="00DA51CC" w:rsidRPr="002E1955">
        <w:rPr>
          <w:rFonts w:ascii="Arial" w:eastAsia="Arial Unicode MS" w:hAnsi="Arial" w:cs="Arial"/>
          <w:sz w:val="20"/>
          <w:szCs w:val="20"/>
        </w:rPr>
        <w:t xml:space="preserve">prowadzone </w:t>
      </w:r>
      <w:r w:rsidRPr="002E1955">
        <w:rPr>
          <w:rFonts w:ascii="Arial" w:eastAsia="Arial Unicode MS" w:hAnsi="Arial" w:cs="Arial"/>
          <w:sz w:val="20"/>
          <w:szCs w:val="20"/>
        </w:rPr>
        <w:t>na danym terenie, polegające na</w:t>
      </w:r>
      <w:r w:rsidR="00086CBE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 xml:space="preserve">zwalczeniu lokalnych populacji inwazyjnych gatunków obcych. </w:t>
      </w:r>
    </w:p>
    <w:p w14:paraId="724102AA" w14:textId="77777777" w:rsidR="001313B4" w:rsidRPr="002E1955" w:rsidRDefault="001313B4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43103349" w14:textId="43E34E14" w:rsidR="001D4C46" w:rsidRDefault="001D4C46">
      <w:pPr>
        <w:pStyle w:val="Spistreci2"/>
      </w:pPr>
      <w:r w:rsidRPr="002E1955">
        <w:t xml:space="preserve">INNE DZIAŁANIA INFORMACYJNO-PROMOCYJNE W PROJEKCIE </w:t>
      </w:r>
    </w:p>
    <w:p w14:paraId="5F8C575A" w14:textId="599E6C73" w:rsidR="001D4C46" w:rsidRPr="002E1955" w:rsidRDefault="001D4C46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W ramach Projektu zaplanowano </w:t>
      </w:r>
      <w:r w:rsidR="00DA51CC" w:rsidRPr="002E1955">
        <w:rPr>
          <w:rFonts w:ascii="Arial" w:eastAsia="Arial Unicode MS" w:hAnsi="Arial" w:cs="Arial"/>
          <w:sz w:val="20"/>
          <w:szCs w:val="20"/>
        </w:rPr>
        <w:t xml:space="preserve">też inne </w:t>
      </w:r>
      <w:r w:rsidRPr="002E1955">
        <w:rPr>
          <w:rFonts w:ascii="Arial" w:eastAsia="Arial Unicode MS" w:hAnsi="Arial" w:cs="Arial"/>
          <w:sz w:val="20"/>
          <w:szCs w:val="20"/>
        </w:rPr>
        <w:t>działania informacyjno-promocyjne (nie będące przedmiotem niniejszego zamówienia), które mają na celu wsparcie realizacji głównych zadań (przede wszystkim czynnych działań pilotażowych</w:t>
      </w:r>
      <w:r w:rsidR="00331F88">
        <w:rPr>
          <w:rFonts w:ascii="Arial" w:eastAsia="Arial Unicode MS" w:hAnsi="Arial" w:cs="Arial"/>
          <w:sz w:val="20"/>
          <w:szCs w:val="20"/>
        </w:rPr>
        <w:t>,</w:t>
      </w:r>
      <w:r w:rsidRPr="002E1955">
        <w:rPr>
          <w:rFonts w:ascii="Arial" w:eastAsia="Arial Unicode MS" w:hAnsi="Arial" w:cs="Arial"/>
          <w:sz w:val="20"/>
          <w:szCs w:val="20"/>
        </w:rPr>
        <w:t xml:space="preserve"> tj. </w:t>
      </w:r>
      <w:r w:rsidR="00DA51CC" w:rsidRPr="002E1955">
        <w:rPr>
          <w:rFonts w:ascii="Arial" w:eastAsia="Arial Unicode MS" w:hAnsi="Arial" w:cs="Arial"/>
          <w:sz w:val="20"/>
          <w:szCs w:val="20"/>
        </w:rPr>
        <w:t xml:space="preserve">testowego </w:t>
      </w:r>
      <w:r w:rsidRPr="002E1955">
        <w:rPr>
          <w:rFonts w:ascii="Arial" w:eastAsia="Arial Unicode MS" w:hAnsi="Arial" w:cs="Arial"/>
          <w:sz w:val="20"/>
          <w:szCs w:val="20"/>
        </w:rPr>
        <w:t>zwalczania inwazyjnych gatunków obcych), a</w:t>
      </w:r>
      <w:r w:rsidR="00152956" w:rsidRPr="002E1955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>także wzrost wiedzy i</w:t>
      </w:r>
      <w:r w:rsidR="00D56B0C"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</w:rPr>
        <w:t>świadomości ogółu społeczeństwa dotyczącej problematyki inwazji biologicznych. Działaniem, które ma charakter stały</w:t>
      </w:r>
      <w:r w:rsidR="00086CBE">
        <w:rPr>
          <w:rFonts w:ascii="Arial" w:eastAsia="Arial Unicode MS" w:hAnsi="Arial" w:cs="Arial"/>
          <w:sz w:val="20"/>
          <w:szCs w:val="20"/>
        </w:rPr>
        <w:t>,</w:t>
      </w:r>
      <w:r w:rsidRPr="002E1955">
        <w:rPr>
          <w:rFonts w:ascii="Arial" w:eastAsia="Arial Unicode MS" w:hAnsi="Arial" w:cs="Arial"/>
          <w:sz w:val="20"/>
          <w:szCs w:val="20"/>
        </w:rPr>
        <w:t xml:space="preserve"> jest komunikacja na podstronie internetowej </w:t>
      </w:r>
      <w:r w:rsidR="00646FE1">
        <w:rPr>
          <w:rFonts w:ascii="Arial" w:eastAsia="Arial Unicode MS" w:hAnsi="Arial" w:cs="Arial"/>
          <w:sz w:val="20"/>
          <w:szCs w:val="20"/>
        </w:rPr>
        <w:t>p</w:t>
      </w:r>
      <w:r w:rsidRPr="002E1955">
        <w:rPr>
          <w:rFonts w:ascii="Arial" w:eastAsia="Arial Unicode MS" w:hAnsi="Arial" w:cs="Arial"/>
          <w:sz w:val="20"/>
          <w:szCs w:val="20"/>
        </w:rPr>
        <w:t xml:space="preserve">rojektu pod adresem: www.projekty.gdos.gov.pl/igo, dlatego wszelkie materiały informacyjne </w:t>
      </w:r>
      <w:r w:rsidR="00D56B0C" w:rsidRPr="002E1955">
        <w:rPr>
          <w:rFonts w:ascii="Arial" w:eastAsia="Arial Unicode MS" w:hAnsi="Arial" w:cs="Arial"/>
          <w:sz w:val="20"/>
          <w:szCs w:val="20"/>
        </w:rPr>
        <w:t xml:space="preserve">mają </w:t>
      </w:r>
      <w:r w:rsidRPr="002E1955">
        <w:rPr>
          <w:rFonts w:ascii="Arial" w:eastAsia="Arial Unicode MS" w:hAnsi="Arial" w:cs="Arial"/>
          <w:sz w:val="20"/>
          <w:szCs w:val="20"/>
        </w:rPr>
        <w:t>kier</w:t>
      </w:r>
      <w:r w:rsidR="00D56B0C" w:rsidRPr="002E1955">
        <w:rPr>
          <w:rFonts w:ascii="Arial" w:eastAsia="Arial Unicode MS" w:hAnsi="Arial" w:cs="Arial"/>
          <w:sz w:val="20"/>
          <w:szCs w:val="20"/>
        </w:rPr>
        <w:t>ować</w:t>
      </w:r>
      <w:r w:rsidRPr="002E1955">
        <w:rPr>
          <w:rFonts w:ascii="Arial" w:eastAsia="Arial Unicode MS" w:hAnsi="Arial" w:cs="Arial"/>
          <w:sz w:val="20"/>
          <w:szCs w:val="20"/>
        </w:rPr>
        <w:t xml:space="preserve"> odbiorców do tego adresu.</w:t>
      </w:r>
    </w:p>
    <w:p w14:paraId="69C3A7E1" w14:textId="77777777" w:rsidR="00C71F69" w:rsidRPr="002E1955" w:rsidRDefault="00C71F69" w:rsidP="002E195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68B6715C" w14:textId="1B30A3CF" w:rsidR="001D4C46" w:rsidRDefault="001D4C46">
      <w:pPr>
        <w:pStyle w:val="Spistreci2"/>
      </w:pPr>
      <w:r w:rsidRPr="002E1955">
        <w:t xml:space="preserve">CELE KOMUNIKACYJNE ZAMÓWIENIA </w:t>
      </w:r>
      <w:r w:rsidR="00A42A6E" w:rsidRPr="002E1955">
        <w:t>i GRUPA DOCELOWA</w:t>
      </w:r>
    </w:p>
    <w:p w14:paraId="3A27C29E" w14:textId="4ADAE805" w:rsidR="00F0635E" w:rsidRPr="002E1955" w:rsidRDefault="00F0635E">
      <w:pPr>
        <w:pStyle w:val="Spistreci2"/>
      </w:pPr>
      <w:r w:rsidRPr="002E1955">
        <w:t xml:space="preserve">UWAGA: Z uwagi na tematykę zamówienia preferowane </w:t>
      </w:r>
      <w:bookmarkStart w:id="1" w:name="_Hlk34300285"/>
      <w:r w:rsidRPr="002E1955">
        <w:t>są stacje o zasięgu regionalnym na</w:t>
      </w:r>
      <w:r w:rsidR="00086CBE">
        <w:t> </w:t>
      </w:r>
      <w:r w:rsidRPr="002E1955">
        <w:t xml:space="preserve">poziomie województwa lub </w:t>
      </w:r>
      <w:r w:rsidR="0003539D" w:rsidRPr="002E1955">
        <w:t>kilku województw</w:t>
      </w:r>
      <w:r w:rsidR="00331F88">
        <w:t>,</w:t>
      </w:r>
      <w:r w:rsidR="0003539D" w:rsidRPr="002E1955">
        <w:t xml:space="preserve"> </w:t>
      </w:r>
      <w:r w:rsidRPr="002E1955">
        <w:t>z dominującymi informacjami dotyczącymi regionu, województwa.</w:t>
      </w:r>
      <w:bookmarkEnd w:id="1"/>
    </w:p>
    <w:p w14:paraId="22620C54" w14:textId="7B41BF19" w:rsidR="001D4C46" w:rsidRPr="002E1955" w:rsidRDefault="001D4C46" w:rsidP="002E1955">
      <w:pPr>
        <w:pStyle w:val="Akapitzlist"/>
        <w:numPr>
          <w:ilvl w:val="0"/>
          <w:numId w:val="53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pl-PL"/>
        </w:rPr>
      </w:pPr>
      <w:r w:rsidRPr="002E1955">
        <w:rPr>
          <w:rFonts w:ascii="Arial" w:eastAsia="Arial Unicode MS" w:hAnsi="Arial" w:cs="Arial"/>
          <w:sz w:val="20"/>
          <w:szCs w:val="20"/>
        </w:rPr>
        <w:t>Celem marketingowym w radiu jest dotarcie</w:t>
      </w:r>
      <w:r w:rsidR="00600879"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</w:rPr>
        <w:t>z</w:t>
      </w:r>
      <w:r w:rsidR="008E53D2" w:rsidRPr="002E1955">
        <w:rPr>
          <w:rFonts w:ascii="Arial" w:eastAsia="Arial Unicode MS" w:hAnsi="Arial" w:cs="Arial"/>
          <w:sz w:val="20"/>
          <w:szCs w:val="20"/>
        </w:rPr>
        <w:t xml:space="preserve"> przekazem kampanii do mieszkańców </w:t>
      </w:r>
      <w:bookmarkStart w:id="2" w:name="_Hlk34296933"/>
      <w:r w:rsidR="001313B4" w:rsidRPr="002E1955">
        <w:rPr>
          <w:rFonts w:ascii="Arial" w:eastAsia="Arial Unicode MS" w:hAnsi="Arial" w:cs="Arial"/>
          <w:sz w:val="20"/>
          <w:szCs w:val="20"/>
        </w:rPr>
        <w:t xml:space="preserve">obszaru </w:t>
      </w:r>
      <w:r w:rsidR="00520328" w:rsidRPr="002E1955">
        <w:rPr>
          <w:rFonts w:ascii="Arial" w:eastAsia="Arial Unicode MS" w:hAnsi="Arial" w:cs="Arial"/>
          <w:sz w:val="20"/>
          <w:szCs w:val="20"/>
        </w:rPr>
        <w:t xml:space="preserve">objętego </w:t>
      </w:r>
      <w:r w:rsidR="001313B4" w:rsidRPr="002E1955">
        <w:rPr>
          <w:rFonts w:ascii="Arial" w:eastAsia="Arial Unicode MS" w:hAnsi="Arial" w:cs="Arial"/>
          <w:sz w:val="20"/>
          <w:szCs w:val="20"/>
        </w:rPr>
        <w:t>zasięg</w:t>
      </w:r>
      <w:r w:rsidR="00520328" w:rsidRPr="002E1955">
        <w:rPr>
          <w:rFonts w:ascii="Arial" w:eastAsia="Arial Unicode MS" w:hAnsi="Arial" w:cs="Arial"/>
          <w:sz w:val="20"/>
          <w:szCs w:val="20"/>
        </w:rPr>
        <w:t>iem</w:t>
      </w:r>
      <w:r w:rsidR="001313B4" w:rsidRPr="002E1955">
        <w:rPr>
          <w:rFonts w:ascii="Arial" w:eastAsia="Arial Unicode MS" w:hAnsi="Arial" w:cs="Arial"/>
          <w:sz w:val="20"/>
          <w:szCs w:val="20"/>
        </w:rPr>
        <w:t xml:space="preserve"> dane</w:t>
      </w:r>
      <w:bookmarkEnd w:id="2"/>
      <w:r w:rsidR="00600879" w:rsidRPr="002E1955">
        <w:rPr>
          <w:rFonts w:ascii="Arial" w:eastAsia="Arial Unicode MS" w:hAnsi="Arial" w:cs="Arial"/>
          <w:sz w:val="20"/>
          <w:szCs w:val="20"/>
        </w:rPr>
        <w:t>j stacji radiowej</w:t>
      </w:r>
      <w:r w:rsidR="00520328" w:rsidRPr="002E1955">
        <w:rPr>
          <w:rFonts w:ascii="Arial" w:eastAsia="Arial Unicode MS" w:hAnsi="Arial" w:cs="Arial"/>
          <w:sz w:val="20"/>
          <w:szCs w:val="20"/>
        </w:rPr>
        <w:t>,</w:t>
      </w:r>
      <w:r w:rsidR="00600879"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="00520328" w:rsidRPr="002E1955">
        <w:rPr>
          <w:rFonts w:ascii="Arial" w:eastAsia="Arial Unicode MS" w:hAnsi="Arial" w:cs="Arial"/>
          <w:sz w:val="20"/>
          <w:szCs w:val="20"/>
        </w:rPr>
        <w:t>w</w:t>
      </w:r>
      <w:r w:rsidR="00FB2A79" w:rsidRPr="002E1955">
        <w:rPr>
          <w:rFonts w:ascii="Arial" w:eastAsia="Arial Unicode MS" w:hAnsi="Arial" w:cs="Arial"/>
          <w:sz w:val="20"/>
          <w:szCs w:val="20"/>
        </w:rPr>
        <w:t xml:space="preserve"> co najmniej </w:t>
      </w:r>
      <w:r w:rsidR="00FB2A79" w:rsidRPr="002E1955">
        <w:rPr>
          <w:rFonts w:ascii="Arial" w:eastAsia="Arial Unicode MS" w:hAnsi="Arial" w:cs="Arial"/>
          <w:sz w:val="20"/>
          <w:szCs w:val="20"/>
          <w:lang w:eastAsia="en-GB"/>
        </w:rPr>
        <w:t>5 województw</w:t>
      </w:r>
      <w:r w:rsidR="00520328" w:rsidRPr="002E1955">
        <w:rPr>
          <w:rFonts w:ascii="Arial" w:eastAsia="Arial Unicode MS" w:hAnsi="Arial" w:cs="Arial"/>
          <w:sz w:val="20"/>
          <w:szCs w:val="20"/>
          <w:lang w:eastAsia="en-GB"/>
        </w:rPr>
        <w:t>ach</w:t>
      </w:r>
      <w:r w:rsidR="00FB2A79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łącznie.</w:t>
      </w:r>
    </w:p>
    <w:p w14:paraId="267FBFB2" w14:textId="06C6C4E7" w:rsidR="00A42A6E" w:rsidRPr="00331F88" w:rsidRDefault="00A42A6E" w:rsidP="002E1955">
      <w:pPr>
        <w:pStyle w:val="Akapitzlist"/>
        <w:numPr>
          <w:ilvl w:val="0"/>
          <w:numId w:val="53"/>
        </w:numPr>
        <w:spacing w:after="0" w:line="288" w:lineRule="auto"/>
        <w:ind w:left="426" w:hanging="426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Celem </w:t>
      </w:r>
      <w:proofErr w:type="spellStart"/>
      <w:r w:rsidRPr="002E1955">
        <w:rPr>
          <w:rFonts w:ascii="Arial" w:eastAsia="Arial Unicode MS" w:hAnsi="Arial" w:cs="Arial"/>
          <w:sz w:val="20"/>
          <w:szCs w:val="20"/>
        </w:rPr>
        <w:t>mediowym</w:t>
      </w:r>
      <w:proofErr w:type="spellEnd"/>
      <w:r w:rsidRPr="002E1955">
        <w:rPr>
          <w:rFonts w:ascii="Arial" w:eastAsia="Arial Unicode MS" w:hAnsi="Arial" w:cs="Arial"/>
          <w:sz w:val="20"/>
          <w:szCs w:val="20"/>
        </w:rPr>
        <w:t xml:space="preserve"> jest maksymalizacja zasięgu i budowanie częstotliwości oraz dotarcie do</w:t>
      </w:r>
      <w:r w:rsidR="00086CBE">
        <w:rPr>
          <w:rFonts w:ascii="Arial" w:eastAsia="Arial Unicode MS" w:hAnsi="Arial" w:cs="Arial"/>
          <w:sz w:val="20"/>
          <w:szCs w:val="20"/>
        </w:rPr>
        <w:t> </w:t>
      </w:r>
      <w:r w:rsidRPr="002E1955">
        <w:rPr>
          <w:rFonts w:ascii="Arial" w:eastAsia="Arial Unicode MS" w:hAnsi="Arial" w:cs="Arial"/>
          <w:sz w:val="20"/>
          <w:szCs w:val="20"/>
        </w:rPr>
        <w:t>słuchaczy</w:t>
      </w:r>
      <w:r w:rsidR="001313B4" w:rsidRPr="002E1955">
        <w:rPr>
          <w:rFonts w:ascii="Arial" w:eastAsia="Arial Unicode MS" w:hAnsi="Arial" w:cs="Arial"/>
          <w:sz w:val="20"/>
          <w:szCs w:val="20"/>
        </w:rPr>
        <w:t xml:space="preserve"> z obszaru zasięgu dane</w:t>
      </w:r>
      <w:r w:rsidR="00D56B0C" w:rsidRPr="002E1955">
        <w:rPr>
          <w:rFonts w:ascii="Arial" w:eastAsia="Arial Unicode MS" w:hAnsi="Arial" w:cs="Arial"/>
          <w:sz w:val="20"/>
          <w:szCs w:val="20"/>
        </w:rPr>
        <w:t>j stacji</w:t>
      </w:r>
      <w:r w:rsidR="001313B4" w:rsidRPr="002E1955">
        <w:rPr>
          <w:rFonts w:ascii="Arial" w:eastAsia="Arial Unicode MS" w:hAnsi="Arial" w:cs="Arial"/>
          <w:sz w:val="20"/>
          <w:szCs w:val="20"/>
        </w:rPr>
        <w:t xml:space="preserve"> radi</w:t>
      </w:r>
      <w:r w:rsidR="00D56B0C" w:rsidRPr="002E1955">
        <w:rPr>
          <w:rFonts w:ascii="Arial" w:eastAsia="Arial Unicode MS" w:hAnsi="Arial" w:cs="Arial"/>
          <w:sz w:val="20"/>
          <w:szCs w:val="20"/>
        </w:rPr>
        <w:t>owej</w:t>
      </w:r>
      <w:r w:rsidRPr="002E1955">
        <w:rPr>
          <w:rFonts w:ascii="Arial" w:eastAsia="Arial Unicode MS" w:hAnsi="Arial" w:cs="Arial"/>
          <w:sz w:val="20"/>
          <w:szCs w:val="20"/>
        </w:rPr>
        <w:t xml:space="preserve">. Szczegółowy cel </w:t>
      </w:r>
      <w:proofErr w:type="spellStart"/>
      <w:r w:rsidRPr="002E1955">
        <w:rPr>
          <w:rFonts w:ascii="Arial" w:eastAsia="Arial Unicode MS" w:hAnsi="Arial" w:cs="Arial"/>
          <w:sz w:val="20"/>
          <w:szCs w:val="20"/>
        </w:rPr>
        <w:t>mediowy</w:t>
      </w:r>
      <w:proofErr w:type="spellEnd"/>
      <w:r w:rsidRPr="002E1955">
        <w:rPr>
          <w:rFonts w:ascii="Arial" w:eastAsia="Arial Unicode MS" w:hAnsi="Arial" w:cs="Arial"/>
          <w:sz w:val="20"/>
          <w:szCs w:val="20"/>
        </w:rPr>
        <w:t xml:space="preserve"> powinien być określony przez Wykonawcę na podstawie celu głównego kampanii oraz przeprowadzonych analiz własnych. Dotarcie ma być określone w punktach procentowych dla każdej stacji </w:t>
      </w:r>
      <w:r w:rsidR="00600879" w:rsidRPr="002E1955">
        <w:rPr>
          <w:rFonts w:ascii="Arial" w:eastAsia="Arial Unicode MS" w:hAnsi="Arial" w:cs="Arial"/>
          <w:sz w:val="20"/>
          <w:szCs w:val="20"/>
        </w:rPr>
        <w:t xml:space="preserve">radiowej </w:t>
      </w:r>
      <w:r w:rsidR="0086765F" w:rsidRPr="002E1955">
        <w:rPr>
          <w:rFonts w:ascii="Arial" w:eastAsia="Arial Unicode MS" w:hAnsi="Arial" w:cs="Arial"/>
          <w:sz w:val="20"/>
          <w:szCs w:val="20"/>
        </w:rPr>
        <w:t xml:space="preserve">w której emitowane będą audycje, </w:t>
      </w:r>
      <w:r w:rsidRPr="002E1955">
        <w:rPr>
          <w:rFonts w:ascii="Arial" w:eastAsia="Arial Unicode MS" w:hAnsi="Arial" w:cs="Arial"/>
          <w:sz w:val="20"/>
          <w:szCs w:val="20"/>
        </w:rPr>
        <w:t>z</w:t>
      </w:r>
      <w:r w:rsidR="0086765F" w:rsidRPr="002E1955">
        <w:rPr>
          <w:rFonts w:ascii="Arial" w:eastAsia="Arial Unicode MS" w:hAnsi="Arial" w:cs="Arial"/>
          <w:sz w:val="20"/>
          <w:szCs w:val="20"/>
        </w:rPr>
        <w:t>godnie z</w:t>
      </w:r>
      <w:r w:rsidRPr="002E1955">
        <w:rPr>
          <w:rFonts w:ascii="Arial" w:eastAsia="Arial Unicode MS" w:hAnsi="Arial" w:cs="Arial"/>
          <w:sz w:val="20"/>
          <w:szCs w:val="20"/>
        </w:rPr>
        <w:t xml:space="preserve"> </w:t>
      </w:r>
      <w:r w:rsidR="0086765F" w:rsidRPr="002E1955">
        <w:rPr>
          <w:rFonts w:ascii="Arial" w:eastAsia="Arial Unicode MS" w:hAnsi="Arial" w:cs="Arial"/>
          <w:sz w:val="20"/>
          <w:szCs w:val="20"/>
        </w:rPr>
        <w:t>harmonogramem</w:t>
      </w:r>
      <w:r w:rsidR="0018119C" w:rsidRPr="002E1955">
        <w:rPr>
          <w:rFonts w:ascii="Arial" w:eastAsia="Arial Unicode MS" w:hAnsi="Arial" w:cs="Arial"/>
          <w:sz w:val="20"/>
          <w:szCs w:val="20"/>
        </w:rPr>
        <w:t xml:space="preserve">, o którym mowa w </w:t>
      </w:r>
      <w:r w:rsidR="0018119C" w:rsidRPr="00331F88">
        <w:rPr>
          <w:rFonts w:ascii="Arial" w:eastAsia="Arial Unicode MS" w:hAnsi="Arial" w:cs="Arial"/>
          <w:b/>
          <w:sz w:val="20"/>
          <w:szCs w:val="20"/>
        </w:rPr>
        <w:t>pkt. III.1. SOPZ</w:t>
      </w:r>
      <w:r w:rsidRPr="00331F88">
        <w:rPr>
          <w:rFonts w:ascii="Arial" w:eastAsia="Arial Unicode MS" w:hAnsi="Arial" w:cs="Arial"/>
          <w:b/>
          <w:sz w:val="20"/>
          <w:szCs w:val="20"/>
        </w:rPr>
        <w:t>.</w:t>
      </w:r>
    </w:p>
    <w:p w14:paraId="0DE9C697" w14:textId="77777777" w:rsidR="00A42A6E" w:rsidRPr="002E1955" w:rsidRDefault="00600879" w:rsidP="002E1955">
      <w:pPr>
        <w:pStyle w:val="Akapitzlist"/>
        <w:numPr>
          <w:ilvl w:val="0"/>
          <w:numId w:val="53"/>
        </w:numPr>
        <w:tabs>
          <w:tab w:val="left" w:pos="2610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>Grupa docelowa: s</w:t>
      </w:r>
      <w:r w:rsidR="00A42A6E" w:rsidRPr="002E1955">
        <w:rPr>
          <w:rFonts w:ascii="Arial" w:eastAsia="Arial Unicode MS" w:hAnsi="Arial" w:cs="Arial"/>
          <w:sz w:val="20"/>
          <w:szCs w:val="20"/>
        </w:rPr>
        <w:t xml:space="preserve">łuchacze stacji radiowych z </w:t>
      </w:r>
      <w:r w:rsidR="009153B1" w:rsidRPr="002E1955">
        <w:rPr>
          <w:rFonts w:ascii="Arial" w:eastAsia="Arial Unicode MS" w:hAnsi="Arial" w:cs="Arial"/>
          <w:sz w:val="20"/>
          <w:szCs w:val="20"/>
        </w:rPr>
        <w:t xml:space="preserve">obszaru </w:t>
      </w:r>
      <w:r w:rsidR="00152956" w:rsidRPr="002E1955">
        <w:rPr>
          <w:rFonts w:ascii="Arial" w:eastAsia="Arial Unicode MS" w:hAnsi="Arial" w:cs="Arial"/>
          <w:sz w:val="20"/>
          <w:szCs w:val="20"/>
        </w:rPr>
        <w:t xml:space="preserve">co </w:t>
      </w:r>
      <w:r w:rsidR="00FB2A79" w:rsidRPr="002E1955">
        <w:rPr>
          <w:rFonts w:ascii="Arial" w:eastAsia="Arial Unicode MS" w:hAnsi="Arial" w:cs="Arial"/>
          <w:sz w:val="20"/>
          <w:szCs w:val="20"/>
        </w:rPr>
        <w:t xml:space="preserve">najmniej </w:t>
      </w:r>
      <w:r w:rsidR="00FB2A79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5 </w:t>
      </w:r>
      <w:r w:rsidR="001432C3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wybranych </w:t>
      </w:r>
      <w:r w:rsidR="00FB2A79" w:rsidRPr="002E1955">
        <w:rPr>
          <w:rFonts w:ascii="Arial" w:eastAsia="Arial Unicode MS" w:hAnsi="Arial" w:cs="Arial"/>
          <w:sz w:val="20"/>
          <w:szCs w:val="20"/>
          <w:lang w:eastAsia="en-GB"/>
        </w:rPr>
        <w:t>województw łącznie.</w:t>
      </w:r>
    </w:p>
    <w:p w14:paraId="5C7447CD" w14:textId="77777777" w:rsidR="009153B1" w:rsidRPr="002E1955" w:rsidRDefault="009153B1" w:rsidP="002E1955">
      <w:pPr>
        <w:pStyle w:val="Akapitzlist"/>
        <w:tabs>
          <w:tab w:val="left" w:pos="2610"/>
        </w:tabs>
        <w:spacing w:after="0" w:line="288" w:lineRule="auto"/>
        <w:rPr>
          <w:rFonts w:ascii="Arial" w:eastAsia="Arial Unicode MS" w:hAnsi="Arial" w:cs="Arial"/>
          <w:sz w:val="20"/>
          <w:szCs w:val="20"/>
        </w:rPr>
      </w:pPr>
    </w:p>
    <w:p w14:paraId="293A8B33" w14:textId="77777777" w:rsidR="00C95BBF" w:rsidRDefault="001C455D" w:rsidP="002E1955">
      <w:pPr>
        <w:pStyle w:val="Akapitzlist"/>
        <w:numPr>
          <w:ilvl w:val="0"/>
          <w:numId w:val="2"/>
        </w:numPr>
        <w:spacing w:after="0" w:line="288" w:lineRule="auto"/>
        <w:ind w:left="426" w:hanging="426"/>
        <w:rPr>
          <w:rFonts w:ascii="Arial" w:eastAsia="Arial Unicode MS" w:hAnsi="Arial" w:cs="Arial"/>
          <w:b/>
          <w:sz w:val="20"/>
          <w:szCs w:val="20"/>
        </w:rPr>
      </w:pPr>
      <w:r w:rsidRPr="002E1955">
        <w:rPr>
          <w:rFonts w:ascii="Arial" w:eastAsia="Arial Unicode MS" w:hAnsi="Arial" w:cs="Arial"/>
          <w:b/>
          <w:sz w:val="20"/>
          <w:szCs w:val="20"/>
        </w:rPr>
        <w:t>Z</w:t>
      </w:r>
      <w:r w:rsidR="002E7312" w:rsidRPr="002E1955">
        <w:rPr>
          <w:rFonts w:ascii="Arial" w:eastAsia="Arial Unicode MS" w:hAnsi="Arial" w:cs="Arial"/>
          <w:b/>
          <w:sz w:val="20"/>
          <w:szCs w:val="20"/>
        </w:rPr>
        <w:t>ADANIA WYKONWACY</w:t>
      </w:r>
    </w:p>
    <w:p w14:paraId="73F35F1B" w14:textId="4B03D657" w:rsidR="002E7312" w:rsidRPr="00331F88" w:rsidRDefault="002E7312" w:rsidP="00331F88">
      <w:pPr>
        <w:spacing w:after="0" w:line="288" w:lineRule="auto"/>
        <w:rPr>
          <w:rFonts w:ascii="Arial" w:eastAsia="Arial Unicode MS" w:hAnsi="Arial" w:cs="Arial"/>
          <w:b/>
          <w:sz w:val="20"/>
          <w:szCs w:val="20"/>
        </w:rPr>
      </w:pPr>
    </w:p>
    <w:p w14:paraId="5A9494A1" w14:textId="35C8F1AC" w:rsidR="008F7232" w:rsidRPr="002E1955" w:rsidRDefault="008F7232" w:rsidP="002E1955">
      <w:pPr>
        <w:pStyle w:val="Akapitzlist"/>
        <w:spacing w:after="0" w:line="288" w:lineRule="auto"/>
        <w:ind w:left="0"/>
        <w:rPr>
          <w:rFonts w:ascii="Arial" w:eastAsia="Arial Unicode MS" w:hAnsi="Arial" w:cs="Arial"/>
          <w:sz w:val="20"/>
          <w:szCs w:val="20"/>
        </w:rPr>
      </w:pPr>
      <w:r w:rsidRPr="002E1955">
        <w:rPr>
          <w:rFonts w:ascii="Arial" w:eastAsia="Arial Unicode MS" w:hAnsi="Arial" w:cs="Arial"/>
          <w:sz w:val="20"/>
          <w:szCs w:val="20"/>
        </w:rPr>
        <w:t xml:space="preserve">Zamawiający podzielił realizację zamówienia </w:t>
      </w:r>
      <w:r w:rsidRPr="00331F88">
        <w:rPr>
          <w:rFonts w:ascii="Arial" w:eastAsia="Arial Unicode MS" w:hAnsi="Arial" w:cs="Arial"/>
          <w:b/>
          <w:sz w:val="20"/>
          <w:szCs w:val="20"/>
        </w:rPr>
        <w:t xml:space="preserve">na </w:t>
      </w:r>
      <w:r w:rsidR="00331F88">
        <w:rPr>
          <w:rFonts w:ascii="Arial" w:eastAsia="Arial Unicode MS" w:hAnsi="Arial" w:cs="Arial"/>
          <w:b/>
          <w:sz w:val="20"/>
          <w:szCs w:val="20"/>
        </w:rPr>
        <w:t>3</w:t>
      </w:r>
      <w:r w:rsidRPr="00331F88">
        <w:rPr>
          <w:rFonts w:ascii="Arial" w:eastAsia="Arial Unicode MS" w:hAnsi="Arial" w:cs="Arial"/>
          <w:b/>
          <w:sz w:val="20"/>
          <w:szCs w:val="20"/>
        </w:rPr>
        <w:t xml:space="preserve"> główne zadania</w:t>
      </w:r>
      <w:r w:rsidRPr="002E1955">
        <w:rPr>
          <w:rFonts w:ascii="Arial" w:eastAsia="Arial Unicode MS" w:hAnsi="Arial" w:cs="Arial"/>
          <w:sz w:val="20"/>
          <w:szCs w:val="20"/>
        </w:rPr>
        <w:t xml:space="preserve"> omówione szczegółowo </w:t>
      </w:r>
      <w:r w:rsidR="00086CBE">
        <w:rPr>
          <w:rFonts w:ascii="Arial" w:eastAsia="Arial Unicode MS" w:hAnsi="Arial" w:cs="Arial"/>
          <w:sz w:val="20"/>
          <w:szCs w:val="20"/>
        </w:rPr>
        <w:br/>
      </w:r>
      <w:r w:rsidRPr="00331F88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Pr="00C95BBF">
        <w:rPr>
          <w:rFonts w:ascii="Arial" w:eastAsia="Arial Unicode MS" w:hAnsi="Arial" w:cs="Arial"/>
          <w:b/>
          <w:bCs/>
          <w:sz w:val="20"/>
          <w:szCs w:val="20"/>
        </w:rPr>
        <w:t xml:space="preserve">pkt </w:t>
      </w:r>
      <w:r w:rsidR="00B80006" w:rsidRPr="00C95BB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C95BBF">
        <w:rPr>
          <w:rFonts w:ascii="Arial" w:eastAsia="Arial Unicode MS" w:hAnsi="Arial" w:cs="Arial"/>
          <w:b/>
          <w:bCs/>
          <w:sz w:val="20"/>
          <w:szCs w:val="20"/>
        </w:rPr>
        <w:t>II.1.–</w:t>
      </w:r>
      <w:r w:rsidR="00B80006" w:rsidRPr="00C95BB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C95BBF">
        <w:rPr>
          <w:rFonts w:ascii="Arial" w:eastAsia="Arial Unicode MS" w:hAnsi="Arial" w:cs="Arial"/>
          <w:b/>
          <w:bCs/>
          <w:sz w:val="20"/>
          <w:szCs w:val="20"/>
        </w:rPr>
        <w:t>II.</w:t>
      </w:r>
      <w:r w:rsidR="00331F88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2E1955">
        <w:rPr>
          <w:rFonts w:ascii="Arial" w:eastAsia="Arial Unicode MS" w:hAnsi="Arial" w:cs="Arial"/>
          <w:sz w:val="20"/>
          <w:szCs w:val="20"/>
        </w:rPr>
        <w:t xml:space="preserve"> niniejszego SOPZ, to jest:</w:t>
      </w:r>
    </w:p>
    <w:p w14:paraId="1116CE37" w14:textId="7352AB32" w:rsidR="009153B1" w:rsidRPr="002E1955" w:rsidRDefault="001C455D" w:rsidP="002E1955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284" w:hanging="284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bookmarkStart w:id="3" w:name="_Hlk34299940"/>
      <w:bookmarkStart w:id="4" w:name="OLE_LINK1"/>
      <w:bookmarkStart w:id="5" w:name="_Hlk36195425"/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Przygotowanie co najmniej </w:t>
      </w:r>
      <w:r w:rsidR="003D5912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2 </w:t>
      </w:r>
      <w:r w:rsidR="00C62976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>audycji</w:t>
      </w:r>
      <w:r w:rsidR="009153B1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</w:t>
      </w:r>
      <w:r w:rsidR="00A31B17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>o długości ok. 5 minut</w:t>
      </w:r>
      <w:r w:rsidR="004F492C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</w:t>
      </w:r>
      <w:r w:rsidR="00A31B17"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>każda</w:t>
      </w:r>
      <w:r w:rsidR="0097790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bookmarkStart w:id="6" w:name="_Hlk36023974"/>
      <w:r w:rsidR="00977901" w:rsidRPr="002E1955">
        <w:rPr>
          <w:rFonts w:ascii="Arial" w:eastAsia="Arial Unicode MS" w:hAnsi="Arial" w:cs="Arial"/>
          <w:sz w:val="20"/>
          <w:szCs w:val="20"/>
          <w:lang w:eastAsia="en-GB"/>
        </w:rPr>
        <w:t>(</w:t>
      </w:r>
      <w:r w:rsidR="00C311D0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tj. +/- </w:t>
      </w:r>
      <w:r w:rsidR="00451022" w:rsidRPr="002E1955">
        <w:rPr>
          <w:rFonts w:ascii="Arial" w:eastAsia="Arial Unicode MS" w:hAnsi="Arial" w:cs="Arial"/>
          <w:sz w:val="20"/>
          <w:szCs w:val="20"/>
          <w:lang w:eastAsia="en-GB"/>
        </w:rPr>
        <w:t>3</w:t>
      </w:r>
      <w:r w:rsidR="00C311D0" w:rsidRPr="002E1955">
        <w:rPr>
          <w:rFonts w:ascii="Arial" w:eastAsia="Arial Unicode MS" w:hAnsi="Arial" w:cs="Arial"/>
          <w:sz w:val="20"/>
          <w:szCs w:val="20"/>
          <w:lang w:eastAsia="en-GB"/>
        </w:rPr>
        <w:t>0 sekund)</w:t>
      </w:r>
      <w:bookmarkEnd w:id="6"/>
      <w:r w:rsidR="00307BD2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i </w:t>
      </w:r>
      <w:bookmarkStart w:id="7" w:name="_Hlk34297680"/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emisja </w:t>
      </w:r>
      <w:r w:rsidR="00832D4D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każdej z nich </w:t>
      </w:r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>w</w:t>
      </w:r>
      <w:r w:rsidR="009C08DC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>co najmniej 5 stacjach radiowych o zasięgu</w:t>
      </w:r>
      <w:r w:rsidR="00CD595D">
        <w:rPr>
          <w:rFonts w:ascii="Arial" w:eastAsia="Arial Unicode MS" w:hAnsi="Arial" w:cs="Arial"/>
          <w:sz w:val="20"/>
          <w:szCs w:val="20"/>
          <w:lang w:eastAsia="en-GB"/>
        </w:rPr>
        <w:t xml:space="preserve"> (sygnał FM)</w:t>
      </w:r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co </w:t>
      </w:r>
      <w:bookmarkStart w:id="8" w:name="_Hlk34306398"/>
      <w:r w:rsidR="009153B1" w:rsidRPr="002E1955">
        <w:rPr>
          <w:rFonts w:ascii="Arial" w:eastAsia="Arial Unicode MS" w:hAnsi="Arial" w:cs="Arial"/>
          <w:sz w:val="20"/>
          <w:szCs w:val="20"/>
          <w:lang w:eastAsia="en-GB"/>
        </w:rPr>
        <w:t>najmniej 5 województw łącznie.</w:t>
      </w:r>
      <w:bookmarkEnd w:id="8"/>
    </w:p>
    <w:bookmarkEnd w:id="3"/>
    <w:bookmarkEnd w:id="7"/>
    <w:p w14:paraId="32F1D2C6" w14:textId="5A169A72" w:rsidR="009153B1" w:rsidRPr="002E1955" w:rsidRDefault="009153B1" w:rsidP="002E1955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284" w:hanging="284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>Działania dodatkowe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ramach oferty.</w:t>
      </w:r>
    </w:p>
    <w:p w14:paraId="7ABEFE39" w14:textId="77777777" w:rsidR="00042782" w:rsidRPr="002E1955" w:rsidRDefault="001C455D" w:rsidP="002E1955">
      <w:pPr>
        <w:pStyle w:val="Akapitzlist"/>
        <w:numPr>
          <w:ilvl w:val="0"/>
          <w:numId w:val="8"/>
        </w:numPr>
        <w:tabs>
          <w:tab w:val="left" w:pos="567"/>
        </w:tabs>
        <w:spacing w:after="0" w:line="288" w:lineRule="auto"/>
        <w:ind w:left="284" w:hanging="284"/>
        <w:rPr>
          <w:rFonts w:ascii="Arial" w:eastAsia="Arial Unicode MS" w:hAnsi="Arial" w:cs="Arial"/>
          <w:sz w:val="20"/>
          <w:szCs w:val="20"/>
          <w:lang w:eastAsia="en-GB"/>
        </w:rPr>
      </w:pPr>
      <w:r w:rsidRPr="00331F88">
        <w:rPr>
          <w:rFonts w:ascii="Arial" w:eastAsia="Arial Unicode MS" w:hAnsi="Arial" w:cs="Arial"/>
          <w:b/>
          <w:sz w:val="20"/>
          <w:szCs w:val="20"/>
          <w:lang w:eastAsia="en-GB"/>
        </w:rPr>
        <w:t>Raportowanie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z realizacji działań</w:t>
      </w:r>
      <w:bookmarkEnd w:id="4"/>
      <w:r w:rsidR="006A4BD6" w:rsidRPr="002E1955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bookmarkEnd w:id="5"/>
    <w:p w14:paraId="0C2BD782" w14:textId="77777777" w:rsidR="002A2B95" w:rsidRDefault="002A2B95" w:rsidP="002E1955">
      <w:pPr>
        <w:pStyle w:val="Akapitzlist"/>
        <w:spacing w:after="0" w:line="288" w:lineRule="auto"/>
        <w:ind w:left="284"/>
        <w:rPr>
          <w:rFonts w:ascii="Arial" w:eastAsia="Arial Unicode MS" w:hAnsi="Arial" w:cs="Arial"/>
          <w:sz w:val="20"/>
          <w:szCs w:val="20"/>
          <w:lang w:eastAsia="en-GB"/>
        </w:rPr>
      </w:pPr>
    </w:p>
    <w:p w14:paraId="1C16F5B2" w14:textId="514AB961" w:rsidR="00331F88" w:rsidRPr="00180B4D" w:rsidRDefault="00331F88" w:rsidP="00567DB5">
      <w:pPr>
        <w:tabs>
          <w:tab w:val="left" w:pos="567"/>
        </w:tabs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b/>
          <w:sz w:val="20"/>
          <w:szCs w:val="20"/>
          <w:lang w:eastAsia="en-GB"/>
        </w:rPr>
        <w:t>M</w:t>
      </w:r>
      <w:r w:rsidRPr="00567DB5">
        <w:rPr>
          <w:rFonts w:ascii="Arial" w:eastAsia="Arial Unicode MS" w:hAnsi="Arial" w:cs="Arial"/>
          <w:b/>
          <w:sz w:val="20"/>
          <w:szCs w:val="20"/>
          <w:lang w:eastAsia="en-GB"/>
        </w:rPr>
        <w:t>ateriał</w:t>
      </w:r>
      <w:r w:rsidR="00567DB5">
        <w:rPr>
          <w:rFonts w:ascii="Arial" w:eastAsia="Arial Unicode MS" w:hAnsi="Arial" w:cs="Arial"/>
          <w:b/>
          <w:sz w:val="20"/>
          <w:szCs w:val="20"/>
          <w:lang w:eastAsia="en-GB"/>
        </w:rPr>
        <w:t>y przygotowane przez Wy</w:t>
      </w:r>
      <w:r>
        <w:rPr>
          <w:rFonts w:ascii="Arial" w:eastAsia="Arial Unicode MS" w:hAnsi="Arial" w:cs="Arial"/>
          <w:b/>
          <w:sz w:val="20"/>
          <w:szCs w:val="20"/>
          <w:lang w:eastAsia="en-GB"/>
        </w:rPr>
        <w:t>konawcę w związku z realizacją niniejszego zamówienia (audycje, teksty, grafiki, itp.) powinny być</w:t>
      </w:r>
      <w:r w:rsidRPr="00567DB5">
        <w:rPr>
          <w:rFonts w:ascii="Arial" w:eastAsia="Arial Unicode MS" w:hAnsi="Arial" w:cs="Arial"/>
          <w:sz w:val="20"/>
          <w:szCs w:val="20"/>
          <w:lang w:eastAsia="en-GB"/>
        </w:rPr>
        <w:t xml:space="preserve"> zgodn</w:t>
      </w:r>
      <w:r>
        <w:rPr>
          <w:rFonts w:ascii="Arial" w:eastAsia="Arial Unicode MS" w:hAnsi="Arial" w:cs="Arial"/>
          <w:sz w:val="20"/>
          <w:szCs w:val="20"/>
          <w:lang w:eastAsia="en-GB"/>
        </w:rPr>
        <w:t>e</w:t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z wytycznymi dotyczącymi umieszczania logotypów, nazwy Programu Infrastruktura i Środowisko oraz Unii Europejskiej, oraz </w:t>
      </w:r>
      <w:r>
        <w:rPr>
          <w:rFonts w:ascii="Arial" w:eastAsia="Arial Unicode MS" w:hAnsi="Arial" w:cs="Arial"/>
          <w:sz w:val="20"/>
          <w:szCs w:val="20"/>
          <w:lang w:eastAsia="en-GB"/>
        </w:rPr>
        <w:t>z przepisami</w:t>
      </w:r>
      <w:r w:rsidRPr="00567DB5">
        <w:rPr>
          <w:rFonts w:ascii="Arial" w:eastAsia="Arial Unicode MS" w:hAnsi="Arial" w:cs="Arial"/>
          <w:sz w:val="20"/>
          <w:szCs w:val="20"/>
          <w:lang w:eastAsia="en-GB"/>
        </w:rPr>
        <w:t xml:space="preserve"> w</w:t>
      </w:r>
      <w:r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Pr="00567DB5">
        <w:rPr>
          <w:rFonts w:ascii="Arial" w:eastAsia="Arial Unicode MS" w:hAnsi="Arial" w:cs="Arial"/>
          <w:sz w:val="20"/>
          <w:szCs w:val="20"/>
          <w:lang w:eastAsia="en-GB"/>
        </w:rPr>
        <w:t>zakresie oznaczania audycji sponsorowanych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 (dodatkowe wymagania opisano w pkt III. 4. poniżej)</w:t>
      </w:r>
      <w:r w:rsidRPr="00567DB5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5E0FB81C" w14:textId="77777777" w:rsidR="00331F88" w:rsidRPr="002E1955" w:rsidRDefault="00331F88" w:rsidP="002E1955">
      <w:pPr>
        <w:pStyle w:val="Akapitzlist"/>
        <w:spacing w:after="0" w:line="288" w:lineRule="auto"/>
        <w:ind w:left="284"/>
        <w:rPr>
          <w:rFonts w:ascii="Arial" w:eastAsia="Arial Unicode MS" w:hAnsi="Arial" w:cs="Arial"/>
          <w:sz w:val="20"/>
          <w:szCs w:val="20"/>
          <w:lang w:eastAsia="en-GB"/>
        </w:rPr>
      </w:pPr>
    </w:p>
    <w:p w14:paraId="08F757F1" w14:textId="3E365D51" w:rsidR="0068019D" w:rsidRDefault="00B80006" w:rsidP="00180B4D">
      <w:pPr>
        <w:tabs>
          <w:tab w:val="left" w:pos="709"/>
          <w:tab w:val="left" w:pos="4536"/>
        </w:tabs>
        <w:spacing w:after="0" w:line="288" w:lineRule="auto"/>
        <w:ind w:left="708" w:hanging="708"/>
        <w:rPr>
          <w:rFonts w:ascii="Arial" w:eastAsia="Arial Unicode MS" w:hAnsi="Arial" w:cs="Arial"/>
          <w:b/>
          <w:sz w:val="20"/>
          <w:szCs w:val="20"/>
          <w:lang w:eastAsia="en-GB"/>
        </w:rPr>
      </w:pPr>
      <w:bookmarkStart w:id="9" w:name="_Hlk34301480"/>
      <w:r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8F7232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1D7A96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I.</w:t>
      </w:r>
      <w:r w:rsidR="002A2B95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1.</w:t>
      </w:r>
      <w:bookmarkEnd w:id="9"/>
      <w:r w:rsidR="00D759B8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ab/>
      </w:r>
      <w:r w:rsidR="00D759B8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ab/>
      </w:r>
      <w:r w:rsidR="005D00B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Przygotowanie co najmniej 2 audycji o długości ok. 5 minut każda</w:t>
      </w:r>
      <w:r w:rsidR="00C311D0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</w:t>
      </w:r>
      <w:bookmarkStart w:id="10" w:name="_Hlk36025598"/>
      <w:r w:rsidR="00C311D0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(tj. +/- </w:t>
      </w:r>
      <w:r w:rsidR="00451022" w:rsidRPr="002E1955">
        <w:rPr>
          <w:rFonts w:ascii="Arial" w:eastAsia="Arial Unicode MS" w:hAnsi="Arial" w:cs="Arial"/>
          <w:sz w:val="20"/>
          <w:szCs w:val="20"/>
          <w:lang w:eastAsia="en-GB"/>
        </w:rPr>
        <w:t>3</w:t>
      </w:r>
      <w:r w:rsidR="00C311D0" w:rsidRPr="002E1955">
        <w:rPr>
          <w:rFonts w:ascii="Arial" w:eastAsia="Arial Unicode MS" w:hAnsi="Arial" w:cs="Arial"/>
          <w:sz w:val="20"/>
          <w:szCs w:val="20"/>
          <w:lang w:eastAsia="en-GB"/>
        </w:rPr>
        <w:t>0 sekund)</w:t>
      </w:r>
      <w:r w:rsidR="005D00B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 </w:t>
      </w:r>
      <w:bookmarkEnd w:id="10"/>
      <w:r w:rsidR="005D00B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i </w:t>
      </w:r>
      <w:r w:rsidR="00600879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ich </w:t>
      </w:r>
      <w:r w:rsidR="005D00B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emisja w co najmniej 5 stacjach radiowych o zasięgu </w:t>
      </w:r>
      <w:r w:rsidR="00432FCE">
        <w:rPr>
          <w:rFonts w:ascii="Arial" w:eastAsia="Arial Unicode MS" w:hAnsi="Arial" w:cs="Arial"/>
          <w:b/>
          <w:sz w:val="20"/>
          <w:szCs w:val="20"/>
          <w:lang w:eastAsia="en-GB"/>
        </w:rPr>
        <w:t xml:space="preserve">(sygnał FM) </w:t>
      </w:r>
      <w:r w:rsidR="005D00B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co najmniej 5 województw łącznie.</w:t>
      </w:r>
    </w:p>
    <w:p w14:paraId="387812DE" w14:textId="77777777" w:rsidR="00C95BBF" w:rsidRPr="002E1955" w:rsidRDefault="00C95BBF" w:rsidP="002E1955">
      <w:pPr>
        <w:tabs>
          <w:tab w:val="left" w:pos="709"/>
        </w:tabs>
        <w:spacing w:after="0" w:line="288" w:lineRule="auto"/>
        <w:ind w:left="708" w:hanging="708"/>
        <w:rPr>
          <w:rFonts w:ascii="Arial" w:eastAsia="Arial Unicode MS" w:hAnsi="Arial" w:cs="Arial"/>
          <w:b/>
          <w:sz w:val="20"/>
          <w:szCs w:val="20"/>
          <w:lang w:eastAsia="en-GB"/>
        </w:rPr>
      </w:pPr>
    </w:p>
    <w:p w14:paraId="6945F65F" w14:textId="5D44792E" w:rsidR="0086216A" w:rsidRDefault="00885387" w:rsidP="002E1955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Zamawiający</w:t>
      </w:r>
      <w:r w:rsidR="00331F88">
        <w:rPr>
          <w:rFonts w:ascii="Arial" w:eastAsia="Arial Unicode MS" w:hAnsi="Arial" w:cs="Arial"/>
          <w:sz w:val="20"/>
          <w:szCs w:val="20"/>
          <w:lang w:eastAsia="en-GB"/>
        </w:rPr>
        <w:t>,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 w </w:t>
      </w:r>
      <w:r w:rsidRPr="0086216A">
        <w:rPr>
          <w:rFonts w:ascii="Arial" w:eastAsia="Arial Unicode MS" w:hAnsi="Arial" w:cs="Arial"/>
          <w:sz w:val="20"/>
          <w:szCs w:val="20"/>
          <w:lang w:eastAsia="en-GB"/>
        </w:rPr>
        <w:t xml:space="preserve">terminie </w:t>
      </w:r>
      <w:r w:rsidR="008118E1" w:rsidRPr="0086216A">
        <w:rPr>
          <w:rFonts w:ascii="Arial" w:eastAsia="Arial Unicode MS" w:hAnsi="Arial" w:cs="Arial"/>
          <w:sz w:val="20"/>
          <w:szCs w:val="20"/>
          <w:lang w:eastAsia="en-GB"/>
        </w:rPr>
        <w:t xml:space="preserve">do </w:t>
      </w:r>
      <w:r w:rsidR="00A83616">
        <w:rPr>
          <w:rFonts w:ascii="Arial" w:eastAsia="Arial Unicode MS" w:hAnsi="Arial" w:cs="Arial"/>
          <w:sz w:val="20"/>
          <w:szCs w:val="20"/>
          <w:lang w:eastAsia="en-GB"/>
        </w:rPr>
        <w:t>3</w:t>
      </w:r>
      <w:r w:rsidRPr="0086216A">
        <w:rPr>
          <w:rFonts w:ascii="Arial" w:eastAsia="Arial Unicode MS" w:hAnsi="Arial" w:cs="Arial"/>
          <w:sz w:val="20"/>
          <w:szCs w:val="20"/>
          <w:lang w:eastAsia="en-GB"/>
        </w:rPr>
        <w:t xml:space="preserve"> dni roboczych od dnia </w:t>
      </w:r>
      <w:r w:rsidR="00331F88">
        <w:rPr>
          <w:rFonts w:ascii="Arial" w:eastAsia="Arial Unicode MS" w:hAnsi="Arial" w:cs="Arial"/>
          <w:sz w:val="20"/>
          <w:szCs w:val="20"/>
          <w:lang w:eastAsia="en-GB"/>
        </w:rPr>
        <w:t>zawarcia</w:t>
      </w:r>
      <w:r w:rsidR="00331F88" w:rsidRPr="0086216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Pr="0086216A">
        <w:rPr>
          <w:rFonts w:ascii="Arial" w:eastAsia="Arial Unicode MS" w:hAnsi="Arial" w:cs="Arial"/>
          <w:sz w:val="20"/>
          <w:szCs w:val="20"/>
          <w:lang w:eastAsia="en-GB"/>
        </w:rPr>
        <w:t>Umowy</w:t>
      </w:r>
      <w:r w:rsidR="00331F88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Pr="0086216A">
        <w:rPr>
          <w:rFonts w:ascii="Arial" w:eastAsia="Arial Unicode MS" w:hAnsi="Arial" w:cs="Arial"/>
          <w:sz w:val="20"/>
          <w:szCs w:val="20"/>
          <w:lang w:eastAsia="en-GB"/>
        </w:rPr>
        <w:t xml:space="preserve"> przekaże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 Wykonawcy </w:t>
      </w:r>
      <w:r w:rsidR="000C6FCC">
        <w:rPr>
          <w:rFonts w:ascii="Arial" w:eastAsia="Arial Unicode MS" w:hAnsi="Arial" w:cs="Arial"/>
          <w:sz w:val="20"/>
          <w:szCs w:val="20"/>
          <w:lang w:eastAsia="en-GB"/>
        </w:rPr>
        <w:t>wytyczne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 dotyczące realizacji</w:t>
      </w:r>
      <w:r w:rsidR="00390148">
        <w:rPr>
          <w:rFonts w:ascii="Arial" w:eastAsia="Arial Unicode MS" w:hAnsi="Arial" w:cs="Arial"/>
          <w:sz w:val="20"/>
          <w:szCs w:val="20"/>
          <w:lang w:eastAsia="en-GB"/>
        </w:rPr>
        <w:t xml:space="preserve"> Umowy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. 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>Wykonawca</w:t>
      </w:r>
      <w:r w:rsidR="008118E1">
        <w:rPr>
          <w:rFonts w:ascii="Arial" w:eastAsia="Arial Unicode MS" w:hAnsi="Arial" w:cs="Arial"/>
          <w:sz w:val="20"/>
          <w:szCs w:val="20"/>
          <w:lang w:eastAsia="en-GB"/>
        </w:rPr>
        <w:t xml:space="preserve">, m.in. 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na podstawie </w:t>
      </w:r>
      <w:r w:rsidR="008118E1">
        <w:rPr>
          <w:rFonts w:ascii="Arial" w:eastAsia="Arial Unicode MS" w:hAnsi="Arial" w:cs="Arial"/>
          <w:sz w:val="20"/>
          <w:szCs w:val="20"/>
          <w:lang w:eastAsia="en-GB"/>
        </w:rPr>
        <w:t>tych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0C6FCC">
        <w:rPr>
          <w:rFonts w:ascii="Arial" w:eastAsia="Arial Unicode MS" w:hAnsi="Arial" w:cs="Arial"/>
          <w:sz w:val="20"/>
          <w:szCs w:val="20"/>
          <w:lang w:eastAsia="en-GB"/>
        </w:rPr>
        <w:t>wytycznych</w:t>
      </w:r>
      <w:r w:rsidR="008118E1">
        <w:rPr>
          <w:rFonts w:ascii="Arial" w:eastAsia="Arial Unicode MS" w:hAnsi="Arial" w:cs="Arial"/>
          <w:sz w:val="20"/>
          <w:szCs w:val="20"/>
          <w:lang w:eastAsia="en-GB"/>
        </w:rPr>
        <w:t xml:space="preserve">, 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>w</w:t>
      </w:r>
      <w:r w:rsidR="00331F88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>terminie</w:t>
      </w:r>
      <w:r w:rsidR="008118E1">
        <w:rPr>
          <w:rFonts w:ascii="Arial" w:eastAsia="Arial Unicode MS" w:hAnsi="Arial" w:cs="Arial"/>
          <w:sz w:val="20"/>
          <w:szCs w:val="20"/>
          <w:lang w:eastAsia="en-GB"/>
        </w:rPr>
        <w:t xml:space="preserve"> do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A83616">
        <w:rPr>
          <w:rFonts w:ascii="Arial" w:eastAsia="Arial Unicode MS" w:hAnsi="Arial" w:cs="Arial"/>
          <w:sz w:val="20"/>
          <w:szCs w:val="20"/>
          <w:lang w:eastAsia="en-GB"/>
        </w:rPr>
        <w:t>7</w:t>
      </w:r>
      <w:r w:rsidR="00EF2EDF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dni roboczych od dnia 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ich przekazania 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>przez Zamawiającego</w:t>
      </w:r>
      <w:r w:rsidR="007E7122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przygotuje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>:</w:t>
      </w:r>
    </w:p>
    <w:p w14:paraId="39F85955" w14:textId="26E9AFCE" w:rsidR="0086216A" w:rsidRDefault="00DB10FC" w:rsidP="00043BDA">
      <w:pPr>
        <w:pStyle w:val="Akapitzlist"/>
        <w:numPr>
          <w:ilvl w:val="0"/>
          <w:numId w:val="68"/>
        </w:numPr>
        <w:spacing w:after="0" w:line="288" w:lineRule="auto"/>
        <w:ind w:left="851" w:hanging="425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harmonogram</w:t>
      </w:r>
      <w:r w:rsidR="00DE1F3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obecności Zamawiającego w co najmniej 5 stacjach radiowych o </w:t>
      </w:r>
      <w:r w:rsidR="00DE1F3A" w:rsidRPr="006A3374">
        <w:rPr>
          <w:rFonts w:ascii="Arial" w:eastAsia="Arial Unicode MS" w:hAnsi="Arial" w:cs="Arial"/>
          <w:sz w:val="20"/>
          <w:szCs w:val="20"/>
          <w:lang w:eastAsia="en-GB"/>
        </w:rPr>
        <w:t>zasięgu</w:t>
      </w:r>
      <w:r w:rsidR="00C343A2">
        <w:rPr>
          <w:rFonts w:ascii="Arial" w:eastAsia="Arial Unicode MS" w:hAnsi="Arial" w:cs="Arial"/>
          <w:sz w:val="20"/>
          <w:szCs w:val="20"/>
          <w:lang w:eastAsia="en-GB"/>
        </w:rPr>
        <w:t xml:space="preserve"> (sygnał FM)</w:t>
      </w:r>
      <w:r w:rsidR="00DE1F3A" w:rsidRPr="006A3374">
        <w:rPr>
          <w:rFonts w:ascii="Arial" w:eastAsia="Arial Unicode MS" w:hAnsi="Arial" w:cs="Arial"/>
          <w:sz w:val="20"/>
          <w:szCs w:val="20"/>
          <w:lang w:eastAsia="en-GB"/>
        </w:rPr>
        <w:t xml:space="preserve"> co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DE1F3A" w:rsidRPr="006A3374">
        <w:rPr>
          <w:rFonts w:ascii="Arial" w:eastAsia="Arial Unicode MS" w:hAnsi="Arial" w:cs="Arial"/>
          <w:sz w:val="20"/>
          <w:szCs w:val="20"/>
          <w:lang w:eastAsia="en-GB"/>
        </w:rPr>
        <w:t>najmniej 5</w:t>
      </w:r>
      <w:r w:rsidR="00E27F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DE1F3A" w:rsidRPr="006A3374">
        <w:rPr>
          <w:rFonts w:ascii="Arial" w:eastAsia="Arial Unicode MS" w:hAnsi="Arial" w:cs="Arial"/>
          <w:sz w:val="20"/>
          <w:szCs w:val="20"/>
          <w:lang w:eastAsia="en-GB"/>
        </w:rPr>
        <w:t>województw łącznie</w:t>
      </w:r>
      <w:r>
        <w:rPr>
          <w:rFonts w:ascii="Arial" w:eastAsia="Arial Unicode MS" w:hAnsi="Arial" w:cs="Arial"/>
          <w:sz w:val="20"/>
          <w:szCs w:val="20"/>
          <w:lang w:eastAsia="en-GB"/>
        </w:rPr>
        <w:t>, zwany</w:t>
      </w:r>
      <w:r w:rsidR="007E7122">
        <w:rPr>
          <w:rFonts w:ascii="Arial" w:eastAsia="Arial Unicode MS" w:hAnsi="Arial" w:cs="Arial"/>
          <w:sz w:val="20"/>
          <w:szCs w:val="20"/>
          <w:lang w:eastAsia="en-GB"/>
        </w:rPr>
        <w:t xml:space="preserve"> dalej „</w:t>
      </w:r>
      <w:r w:rsidR="00FF708D">
        <w:rPr>
          <w:rFonts w:ascii="Arial" w:eastAsia="Arial Unicode MS" w:hAnsi="Arial" w:cs="Arial"/>
          <w:b/>
          <w:sz w:val="20"/>
          <w:szCs w:val="20"/>
          <w:lang w:eastAsia="en-GB"/>
        </w:rPr>
        <w:t>H</w:t>
      </w:r>
      <w:r>
        <w:rPr>
          <w:rFonts w:ascii="Arial" w:eastAsia="Arial Unicode MS" w:hAnsi="Arial" w:cs="Arial"/>
          <w:b/>
          <w:sz w:val="20"/>
          <w:szCs w:val="20"/>
          <w:lang w:eastAsia="en-GB"/>
        </w:rPr>
        <w:t>armonogramem</w:t>
      </w:r>
      <w:r w:rsidR="007E7122">
        <w:rPr>
          <w:rFonts w:ascii="Arial" w:eastAsia="Arial Unicode MS" w:hAnsi="Arial" w:cs="Arial"/>
          <w:sz w:val="20"/>
          <w:szCs w:val="20"/>
          <w:lang w:eastAsia="en-GB"/>
        </w:rPr>
        <w:t>”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8137DC">
        <w:rPr>
          <w:rFonts w:ascii="Arial" w:eastAsia="Arial Unicode MS" w:hAnsi="Arial" w:cs="Arial"/>
          <w:sz w:val="20"/>
          <w:szCs w:val="20"/>
          <w:lang w:eastAsia="en-GB"/>
        </w:rPr>
        <w:t>–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>H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armonogram 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>będzie określał</w:t>
      </w:r>
      <w:r w:rsidR="0007517C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terminy </w:t>
      </w:r>
      <w:r w:rsidR="002F24F9" w:rsidRPr="00043BDA">
        <w:rPr>
          <w:rFonts w:ascii="Arial" w:eastAsia="Arial Unicode MS" w:hAnsi="Arial" w:cs="Arial"/>
          <w:sz w:val="20"/>
          <w:szCs w:val="20"/>
          <w:lang w:eastAsia="en-GB"/>
        </w:rPr>
        <w:t>związane</w:t>
      </w:r>
      <w:r w:rsidR="0018119C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z nagraniem audycji oraz </w:t>
      </w:r>
      <w:r w:rsidR="00DE1F3A" w:rsidRPr="00043BDA">
        <w:rPr>
          <w:rFonts w:ascii="Arial" w:eastAsia="Arial Unicode MS" w:hAnsi="Arial" w:cs="Arial"/>
          <w:sz w:val="20"/>
          <w:szCs w:val="20"/>
          <w:lang w:eastAsia="en-GB"/>
        </w:rPr>
        <w:t>nazw</w:t>
      </w:r>
      <w:r w:rsidR="002F24F9" w:rsidRPr="00043BDA">
        <w:rPr>
          <w:rFonts w:ascii="Arial" w:eastAsia="Arial Unicode MS" w:hAnsi="Arial" w:cs="Arial"/>
          <w:sz w:val="20"/>
          <w:szCs w:val="20"/>
          <w:lang w:eastAsia="en-GB"/>
        </w:rPr>
        <w:t>ę</w:t>
      </w:r>
      <w:r w:rsidR="00DE1F3A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stacji</w:t>
      </w:r>
      <w:r w:rsidR="0018119C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wraz z</w:t>
      </w:r>
      <w:r w:rsidR="0086216A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18119C" w:rsidRPr="00043BDA">
        <w:rPr>
          <w:rFonts w:ascii="Arial" w:eastAsia="Arial Unicode MS" w:hAnsi="Arial" w:cs="Arial"/>
          <w:sz w:val="20"/>
          <w:szCs w:val="20"/>
          <w:lang w:eastAsia="en-GB"/>
        </w:rPr>
        <w:t>planowanymi terminami e</w:t>
      </w:r>
      <w:r w:rsidR="00DE1F3A" w:rsidRPr="00043BDA">
        <w:rPr>
          <w:rFonts w:ascii="Arial" w:eastAsia="Arial Unicode MS" w:hAnsi="Arial" w:cs="Arial"/>
          <w:sz w:val="20"/>
          <w:szCs w:val="20"/>
          <w:lang w:eastAsia="en-GB"/>
        </w:rPr>
        <w:t>misji</w:t>
      </w:r>
      <w:r w:rsidR="00EF2EDF" w:rsidRPr="00043BDA">
        <w:rPr>
          <w:rFonts w:ascii="Arial" w:eastAsia="Arial Unicode MS" w:hAnsi="Arial" w:cs="Arial"/>
          <w:sz w:val="20"/>
          <w:szCs w:val="20"/>
          <w:lang w:eastAsia="en-GB"/>
        </w:rPr>
        <w:t xml:space="preserve"> uwzgledniającymi </w:t>
      </w:r>
      <w:r w:rsidR="00B050B5">
        <w:rPr>
          <w:rFonts w:ascii="Arial" w:eastAsia="Arial Unicode MS" w:hAnsi="Arial" w:cs="Arial"/>
          <w:sz w:val="20"/>
          <w:szCs w:val="20"/>
          <w:lang w:eastAsia="en-GB"/>
        </w:rPr>
        <w:t xml:space="preserve">liczbę </w:t>
      </w:r>
      <w:r w:rsidR="0007517C" w:rsidRPr="00043BDA">
        <w:rPr>
          <w:rFonts w:ascii="Arial" w:eastAsia="Arial Unicode MS" w:hAnsi="Arial" w:cs="Arial"/>
          <w:sz w:val="20"/>
          <w:szCs w:val="20"/>
          <w:lang w:eastAsia="en-GB"/>
        </w:rPr>
        <w:t>powtórzeń w pre</w:t>
      </w:r>
      <w:r w:rsidR="0007517C" w:rsidRPr="00180B4D">
        <w:rPr>
          <w:rFonts w:ascii="Arial" w:eastAsia="Arial Unicode MS" w:hAnsi="Arial" w:cs="Arial"/>
          <w:sz w:val="20"/>
          <w:szCs w:val="20"/>
          <w:lang w:eastAsia="en-GB"/>
        </w:rPr>
        <w:t>ferowanych przez Zamawiającego godzinach,</w:t>
      </w:r>
      <w:r w:rsidR="00C56BD7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C52232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885387" w:rsidRPr="00180B4D">
        <w:rPr>
          <w:rFonts w:ascii="Arial" w:eastAsia="Arial Unicode MS" w:hAnsi="Arial" w:cs="Arial"/>
          <w:sz w:val="20"/>
          <w:szCs w:val="20"/>
          <w:lang w:eastAsia="en-GB"/>
        </w:rPr>
        <w:t>terminami</w:t>
      </w:r>
      <w:r w:rsidR="00CD0A92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i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CD0A92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opisem </w:t>
      </w:r>
      <w:r w:rsidR="00C52232" w:rsidRPr="00180B4D">
        <w:rPr>
          <w:rFonts w:ascii="Arial" w:eastAsia="Arial Unicode MS" w:hAnsi="Arial" w:cs="Arial"/>
          <w:sz w:val="20"/>
          <w:szCs w:val="20"/>
          <w:lang w:eastAsia="en-GB"/>
        </w:rPr>
        <w:t>działań dodatkowych,</w:t>
      </w:r>
      <w:r w:rsidR="0007517C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zgodnie z</w:t>
      </w:r>
      <w:r w:rsidR="0086216A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07517C" w:rsidRPr="00180B4D">
        <w:rPr>
          <w:rFonts w:ascii="Arial" w:eastAsia="Arial Unicode MS" w:hAnsi="Arial" w:cs="Arial"/>
          <w:sz w:val="20"/>
          <w:szCs w:val="20"/>
          <w:lang w:eastAsia="en-GB"/>
        </w:rPr>
        <w:t>Ofertą Wykonawcy</w:t>
      </w:r>
      <w:r w:rsidR="0086216A" w:rsidRPr="0086216A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13F5777E" w14:textId="4CF1E23A" w:rsidR="00DE1F3A" w:rsidRDefault="00043BDA" w:rsidP="00180B4D">
      <w:pPr>
        <w:pStyle w:val="Akapitzlist"/>
        <w:numPr>
          <w:ilvl w:val="0"/>
          <w:numId w:val="68"/>
        </w:numPr>
        <w:spacing w:after="0" w:line="288" w:lineRule="auto"/>
        <w:ind w:left="851" w:hanging="425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 xml:space="preserve">zarys </w:t>
      </w:r>
      <w:r w:rsidR="00B007F9" w:rsidRPr="00180B4D">
        <w:rPr>
          <w:rFonts w:ascii="Arial" w:eastAsia="Arial Unicode MS" w:hAnsi="Arial" w:cs="Arial"/>
          <w:sz w:val="20"/>
          <w:szCs w:val="20"/>
          <w:lang w:eastAsia="en-GB"/>
        </w:rPr>
        <w:t>scenariusz</w:t>
      </w:r>
      <w:r>
        <w:rPr>
          <w:rFonts w:ascii="Arial" w:eastAsia="Arial Unicode MS" w:hAnsi="Arial" w:cs="Arial"/>
          <w:sz w:val="20"/>
          <w:szCs w:val="20"/>
          <w:lang w:eastAsia="en-GB"/>
        </w:rPr>
        <w:t>a</w:t>
      </w:r>
      <w:r w:rsidR="00B007F9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każde</w:t>
      </w:r>
      <w:r w:rsidR="0018119C" w:rsidRPr="00180B4D">
        <w:rPr>
          <w:rFonts w:ascii="Arial" w:eastAsia="Arial Unicode MS" w:hAnsi="Arial" w:cs="Arial"/>
          <w:sz w:val="20"/>
          <w:szCs w:val="20"/>
          <w:lang w:eastAsia="en-GB"/>
        </w:rPr>
        <w:t>j z dwu audycji.</w:t>
      </w:r>
    </w:p>
    <w:p w14:paraId="16BC4271" w14:textId="5490A77C" w:rsidR="00043BDA" w:rsidRPr="00567DB5" w:rsidRDefault="00043BDA" w:rsidP="00180B4D">
      <w:pPr>
        <w:spacing w:after="0" w:line="288" w:lineRule="auto"/>
        <w:ind w:left="426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Harmonogram i koncepcje scenariuszy podlegać będą akceptacji Zamawiającego. Procedura akceptacji została określona w umowie o udzielenie zamówienia publicznego.</w:t>
      </w:r>
    </w:p>
    <w:p w14:paraId="4AF5E66D" w14:textId="5D6D59F6" w:rsidR="00DE1F3A" w:rsidRPr="002E1955" w:rsidRDefault="00DE1F3A" w:rsidP="0086216A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lastRenderedPageBreak/>
        <w:t xml:space="preserve">Wykonawca w </w:t>
      </w:r>
      <w:r w:rsidR="00FD6BFE" w:rsidRPr="002E1955">
        <w:rPr>
          <w:rFonts w:ascii="Arial" w:eastAsia="Arial Unicode MS" w:hAnsi="Arial" w:cs="Arial"/>
          <w:sz w:val="20"/>
          <w:szCs w:val="20"/>
          <w:lang w:eastAsia="en-GB"/>
        </w:rPr>
        <w:t>harmonogramie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>, o którym mowa w pkt 1 lit. a powyżej,</w:t>
      </w:r>
      <w:r w:rsidR="00FD6BFE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wskaże terminy </w:t>
      </w:r>
      <w:r w:rsidR="00A56AAB" w:rsidRPr="002E1955">
        <w:rPr>
          <w:rFonts w:ascii="Arial" w:eastAsia="Arial Unicode MS" w:hAnsi="Arial" w:cs="Arial"/>
          <w:sz w:val="20"/>
          <w:szCs w:val="20"/>
          <w:lang w:eastAsia="en-GB"/>
        </w:rPr>
        <w:t>gwarantujące prawidłow</w:t>
      </w:r>
      <w:r w:rsidR="00E92E87">
        <w:rPr>
          <w:rFonts w:ascii="Arial" w:eastAsia="Arial Unicode MS" w:hAnsi="Arial" w:cs="Arial"/>
          <w:sz w:val="20"/>
          <w:szCs w:val="20"/>
          <w:lang w:eastAsia="en-GB"/>
        </w:rPr>
        <w:t>ą</w:t>
      </w:r>
      <w:r w:rsidR="00A56AAB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realizację Umowy z</w:t>
      </w:r>
      <w:r w:rsidR="0086216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A56AAB" w:rsidRPr="002E1955">
        <w:rPr>
          <w:rFonts w:ascii="Arial" w:eastAsia="Arial Unicode MS" w:hAnsi="Arial" w:cs="Arial"/>
          <w:sz w:val="20"/>
          <w:szCs w:val="20"/>
          <w:lang w:eastAsia="en-GB"/>
        </w:rPr>
        <w:t>uwzględnieniem terminów zgłaszania przez Zamawiającego poprawek i akceptacji.</w:t>
      </w:r>
    </w:p>
    <w:p w14:paraId="5695D2A4" w14:textId="06A39ADE" w:rsidR="00DE1F3A" w:rsidRPr="002E1955" w:rsidRDefault="00DE1F3A" w:rsidP="0086216A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>Zamawiający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>, najpóźniej w chwili akceptacji zarysu scenariusza danej audycji,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>o którym mowa w</w:t>
      </w:r>
      <w:r w:rsidR="00180B4D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 xml:space="preserve">pkt 1 lit. b powyżej,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każdorazowo wskaże osoby do kontaktu</w:t>
      </w:r>
      <w:r w:rsidR="008118E1">
        <w:rPr>
          <w:rFonts w:ascii="Arial" w:eastAsia="Arial Unicode MS" w:hAnsi="Arial" w:cs="Arial"/>
          <w:sz w:val="20"/>
          <w:szCs w:val="20"/>
          <w:lang w:eastAsia="en-GB"/>
        </w:rPr>
        <w:t xml:space="preserve"> (ekspertów)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E841FA">
        <w:rPr>
          <w:rFonts w:ascii="Arial" w:eastAsia="Arial Unicode MS" w:hAnsi="Arial" w:cs="Arial"/>
          <w:sz w:val="20"/>
          <w:szCs w:val="20"/>
          <w:lang w:eastAsia="en-GB"/>
        </w:rPr>
        <w:t>do</w:t>
      </w:r>
      <w:r w:rsidR="004D586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E841FA">
        <w:rPr>
          <w:rFonts w:ascii="Arial" w:eastAsia="Arial Unicode MS" w:hAnsi="Arial" w:cs="Arial"/>
          <w:sz w:val="20"/>
          <w:szCs w:val="20"/>
          <w:lang w:eastAsia="en-GB"/>
        </w:rPr>
        <w:t>przygotowania audycji</w:t>
      </w:r>
      <w:r w:rsidR="00627068">
        <w:rPr>
          <w:rFonts w:ascii="Arial" w:eastAsia="Arial Unicode MS" w:hAnsi="Arial" w:cs="Arial"/>
          <w:sz w:val="20"/>
          <w:szCs w:val="20"/>
          <w:lang w:eastAsia="en-GB"/>
        </w:rPr>
        <w:t xml:space="preserve"> (przeprowadzenia wywiadu)</w:t>
      </w:r>
      <w:r w:rsidR="00E841F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w</w:t>
      </w:r>
      <w:r w:rsidR="00DB10FC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A56AAB" w:rsidRPr="002E1955">
        <w:rPr>
          <w:rFonts w:ascii="Arial" w:eastAsia="Arial Unicode MS" w:hAnsi="Arial" w:cs="Arial"/>
          <w:sz w:val="20"/>
          <w:szCs w:val="20"/>
          <w:lang w:eastAsia="en-GB"/>
        </w:rPr>
        <w:t>ramach działań realizowanych w</w:t>
      </w:r>
      <w:r w:rsidR="004D586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A56AAB" w:rsidRPr="002E1955">
        <w:rPr>
          <w:rFonts w:ascii="Arial" w:eastAsia="Arial Unicode MS" w:hAnsi="Arial" w:cs="Arial"/>
          <w:sz w:val="20"/>
          <w:szCs w:val="20"/>
          <w:lang w:eastAsia="en-GB"/>
        </w:rPr>
        <w:t>Umowie</w:t>
      </w:r>
      <w:r w:rsidR="00F0782F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0D52BB92" w14:textId="351B1F8A" w:rsidR="0045629A" w:rsidRPr="002E1955" w:rsidRDefault="0045629A" w:rsidP="0045629A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Wykonawca ustali 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z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Zamawiającym i wskazaną osobą do kontak</w:t>
      </w:r>
      <w:r>
        <w:rPr>
          <w:rFonts w:ascii="Arial" w:eastAsia="Arial Unicode MS" w:hAnsi="Arial" w:cs="Arial"/>
          <w:sz w:val="20"/>
          <w:szCs w:val="20"/>
          <w:lang w:eastAsia="en-GB"/>
        </w:rPr>
        <w:t>tu termin nagrania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audycji. Audycja zostanie nagrana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 dogodnym dla </w:t>
      </w:r>
      <w:r>
        <w:rPr>
          <w:rFonts w:ascii="Arial" w:eastAsia="Arial Unicode MS" w:hAnsi="Arial" w:cs="Arial"/>
          <w:sz w:val="20"/>
          <w:szCs w:val="20"/>
          <w:lang w:eastAsia="en-GB"/>
        </w:rPr>
        <w:t>Zamawiającego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termini</w:t>
      </w:r>
      <w:r>
        <w:rPr>
          <w:rFonts w:ascii="Arial" w:eastAsia="Arial Unicode MS" w:hAnsi="Arial" w:cs="Arial"/>
          <w:sz w:val="20"/>
          <w:szCs w:val="20"/>
          <w:lang w:eastAsia="en-GB"/>
        </w:rPr>
        <w:t>e, wynikającym np.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> </w:t>
      </w:r>
      <w:r>
        <w:rPr>
          <w:rFonts w:ascii="Arial" w:eastAsia="Arial Unicode MS" w:hAnsi="Arial" w:cs="Arial"/>
          <w:sz w:val="20"/>
          <w:szCs w:val="20"/>
          <w:lang w:eastAsia="en-GB"/>
        </w:rPr>
        <w:t>z</w:t>
      </w:r>
      <w:r w:rsidR="00043BDA">
        <w:rPr>
          <w:rFonts w:ascii="Arial" w:eastAsia="Arial Unicode MS" w:hAnsi="Arial" w:cs="Arial"/>
          <w:sz w:val="20"/>
          <w:szCs w:val="20"/>
          <w:lang w:eastAsia="en-GB"/>
        </w:rPr>
        <w:t> </w:t>
      </w:r>
      <w:r>
        <w:rPr>
          <w:rFonts w:ascii="Arial" w:eastAsia="Arial Unicode MS" w:hAnsi="Arial" w:cs="Arial"/>
          <w:sz w:val="20"/>
          <w:szCs w:val="20"/>
          <w:lang w:eastAsia="en-GB"/>
        </w:rPr>
        <w:t>dostępności eksperta itp.</w:t>
      </w:r>
    </w:p>
    <w:p w14:paraId="4CA908DE" w14:textId="72551D54" w:rsidR="00DE1F3A" w:rsidRPr="00180453" w:rsidRDefault="00043BDA" w:rsidP="0086216A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 xml:space="preserve">Nagrana audycja podlegać będzie akceptacji Zamawiającego. W szczególności </w:t>
      </w:r>
      <w:r w:rsidR="005A0AA9" w:rsidRPr="00180453">
        <w:rPr>
          <w:rFonts w:ascii="Arial" w:eastAsia="Arial Unicode MS" w:hAnsi="Arial" w:cs="Arial"/>
          <w:sz w:val="20"/>
          <w:szCs w:val="20"/>
          <w:lang w:eastAsia="en-GB"/>
        </w:rPr>
        <w:t>Wykonawca</w:t>
      </w:r>
      <w:r w:rsidR="00DE1F3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zapewni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 Zamawiającemu</w:t>
      </w:r>
      <w:r w:rsidR="00DE1F3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874123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każdorazowo </w:t>
      </w:r>
      <w:r w:rsidR="00DE1F3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możliwość odsłuchu i modyfikacji </w:t>
      </w:r>
      <w:r w:rsidR="0045629A">
        <w:rPr>
          <w:rFonts w:ascii="Arial" w:eastAsia="Arial Unicode MS" w:hAnsi="Arial" w:cs="Arial"/>
          <w:sz w:val="20"/>
          <w:szCs w:val="20"/>
          <w:lang w:eastAsia="en-GB"/>
        </w:rPr>
        <w:t xml:space="preserve">audycji </w:t>
      </w:r>
      <w:r w:rsidR="00DE1F3A" w:rsidRPr="00180453">
        <w:rPr>
          <w:rFonts w:ascii="Arial" w:eastAsia="Arial Unicode MS" w:hAnsi="Arial" w:cs="Arial"/>
          <w:sz w:val="20"/>
          <w:szCs w:val="20"/>
          <w:lang w:eastAsia="en-GB"/>
        </w:rPr>
        <w:t>przed emisją</w:t>
      </w:r>
      <w:r w:rsidR="00E03B59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pod kątem merytorycznym i </w:t>
      </w:r>
      <w:r w:rsidR="00172865" w:rsidRPr="00180453">
        <w:rPr>
          <w:rFonts w:ascii="Arial" w:eastAsia="Arial Unicode MS" w:hAnsi="Arial" w:cs="Arial"/>
          <w:sz w:val="20"/>
          <w:szCs w:val="20"/>
          <w:lang w:eastAsia="en-GB"/>
        </w:rPr>
        <w:t>techniczno-formalnym</w:t>
      </w:r>
      <w:r>
        <w:rPr>
          <w:rFonts w:ascii="Arial" w:eastAsia="Arial Unicode MS" w:hAnsi="Arial" w:cs="Arial"/>
          <w:sz w:val="20"/>
          <w:szCs w:val="20"/>
          <w:lang w:eastAsia="en-GB"/>
        </w:rPr>
        <w:t>. Akceptacja odbywać się będzie zgodnie z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> </w:t>
      </w:r>
      <w:r>
        <w:rPr>
          <w:rFonts w:ascii="Arial" w:eastAsia="Arial Unicode MS" w:hAnsi="Arial" w:cs="Arial"/>
          <w:sz w:val="20"/>
          <w:szCs w:val="20"/>
          <w:lang w:eastAsia="en-GB"/>
        </w:rPr>
        <w:t>procedurą określoną w umowie o udzielenie zamówienia publicznego.</w:t>
      </w:r>
    </w:p>
    <w:p w14:paraId="2DE5395D" w14:textId="32EAEB50" w:rsidR="008A13A8" w:rsidRPr="00180453" w:rsidRDefault="008A13A8" w:rsidP="0086216A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180453">
        <w:rPr>
          <w:rFonts w:ascii="Arial" w:eastAsia="Arial Unicode MS" w:hAnsi="Arial" w:cs="Arial"/>
          <w:sz w:val="20"/>
          <w:szCs w:val="20"/>
          <w:lang w:eastAsia="en-GB"/>
        </w:rPr>
        <w:t>W przypadku modyfikacji</w:t>
      </w:r>
      <w:r w:rsidR="000D248D">
        <w:rPr>
          <w:rFonts w:ascii="Arial" w:eastAsia="Arial Unicode MS" w:hAnsi="Arial" w:cs="Arial"/>
          <w:sz w:val="20"/>
          <w:szCs w:val="20"/>
          <w:lang w:eastAsia="en-GB"/>
        </w:rPr>
        <w:t xml:space="preserve"> audycji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Wykonawca każdorazowo jest zobowiązany przedłożyć </w:t>
      </w:r>
      <w:r w:rsidR="00C52232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poprawiony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materiał do odsłuchu</w:t>
      </w:r>
      <w:r w:rsidR="0003327C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i akceptacji Zamawiającego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45CD9942" w14:textId="53747D90" w:rsidR="00301306" w:rsidRPr="00180453" w:rsidRDefault="00301306" w:rsidP="00E27F53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180453">
        <w:rPr>
          <w:rFonts w:ascii="Arial" w:eastAsia="Arial Unicode MS" w:hAnsi="Arial" w:cs="Arial"/>
          <w:sz w:val="20"/>
          <w:szCs w:val="20"/>
          <w:lang w:eastAsia="en-GB"/>
        </w:rPr>
        <w:t>Sugerowane formy audycji: wywiady, relacje, reportaże z sondą uliczną na początku audycji,</w:t>
      </w:r>
      <w:r w:rsidR="0016585F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o</w:t>
      </w:r>
      <w:r w:rsidR="00782FF1" w:rsidRPr="00180453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16585F" w:rsidRPr="00180453">
        <w:rPr>
          <w:rFonts w:ascii="Arial" w:eastAsia="Arial Unicode MS" w:hAnsi="Arial" w:cs="Arial"/>
          <w:sz w:val="20"/>
          <w:szCs w:val="20"/>
          <w:lang w:eastAsia="en-GB"/>
        </w:rPr>
        <w:t>charakterze poradnikowym, edukacyjnym</w:t>
      </w:r>
      <w:r w:rsidR="00EA4EAA" w:rsidRPr="00180453">
        <w:rPr>
          <w:rFonts w:ascii="Arial" w:eastAsia="Arial Unicode MS" w:hAnsi="Arial" w:cs="Arial"/>
          <w:sz w:val="20"/>
          <w:szCs w:val="20"/>
          <w:lang w:eastAsia="en-GB"/>
        </w:rPr>
        <w:t>. Styl dynamiczny ale nie sensacyjny, zachęcający słuchaczy do słuchania audycji. Wypowiedź ekspercka</w:t>
      </w:r>
      <w:r w:rsidR="00782FF1" w:rsidRPr="00180453">
        <w:rPr>
          <w:rFonts w:ascii="Arial" w:eastAsia="Arial Unicode MS" w:hAnsi="Arial" w:cs="Arial"/>
          <w:sz w:val="20"/>
          <w:szCs w:val="20"/>
          <w:lang w:eastAsia="en-GB"/>
        </w:rPr>
        <w:t>, językiem</w:t>
      </w:r>
      <w:r w:rsidR="00EA4EA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nie hermetycznym</w:t>
      </w:r>
      <w:r w:rsidR="00782FF1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EA4EAA" w:rsidRPr="00180453">
        <w:rPr>
          <w:rFonts w:ascii="Arial" w:eastAsia="Arial Unicode MS" w:hAnsi="Arial" w:cs="Arial"/>
          <w:sz w:val="20"/>
          <w:szCs w:val="20"/>
          <w:lang w:eastAsia="en-GB"/>
        </w:rPr>
        <w:t>ale zrozumiałym dla większości słuchaczy.</w:t>
      </w:r>
    </w:p>
    <w:p w14:paraId="0BC6182D" w14:textId="7CA6C5D5" w:rsidR="0068019D" w:rsidRPr="00180453" w:rsidRDefault="00DE1F3A" w:rsidP="00E27F53">
      <w:pPr>
        <w:pStyle w:val="Akapitzlist"/>
        <w:numPr>
          <w:ilvl w:val="0"/>
          <w:numId w:val="61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180453">
        <w:rPr>
          <w:rFonts w:ascii="Arial" w:eastAsia="Arial Unicode MS" w:hAnsi="Arial" w:cs="Arial"/>
          <w:sz w:val="20"/>
          <w:szCs w:val="20"/>
          <w:lang w:eastAsia="en-GB"/>
        </w:rPr>
        <w:t>Wykonawca przygotuje i wyprodukuje co najmniej 2 audycj</w:t>
      </w:r>
      <w:r w:rsidR="00B80006" w:rsidRPr="00180453">
        <w:rPr>
          <w:rFonts w:ascii="Arial" w:eastAsia="Arial Unicode MS" w:hAnsi="Arial" w:cs="Arial"/>
          <w:sz w:val="20"/>
          <w:szCs w:val="20"/>
          <w:lang w:eastAsia="en-GB"/>
        </w:rPr>
        <w:t>e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radiow</w:t>
      </w:r>
      <w:r w:rsidR="00B80006" w:rsidRPr="00180453">
        <w:rPr>
          <w:rFonts w:ascii="Arial" w:eastAsia="Arial Unicode MS" w:hAnsi="Arial" w:cs="Arial"/>
          <w:sz w:val="20"/>
          <w:szCs w:val="20"/>
          <w:lang w:eastAsia="en-GB"/>
        </w:rPr>
        <w:t>e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D759B8" w:rsidRPr="00180453">
        <w:rPr>
          <w:rFonts w:ascii="Arial" w:eastAsia="Arial Unicode MS" w:hAnsi="Arial" w:cs="Arial"/>
          <w:sz w:val="20"/>
          <w:szCs w:val="20"/>
          <w:lang w:eastAsia="en-GB"/>
        </w:rPr>
        <w:t>o</w:t>
      </w:r>
      <w:r w:rsidR="000C6C30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68019D" w:rsidRPr="00180453">
        <w:rPr>
          <w:rFonts w:ascii="Arial" w:eastAsia="Arial Unicode MS" w:hAnsi="Arial" w:cs="Arial"/>
          <w:sz w:val="20"/>
          <w:szCs w:val="20"/>
          <w:lang w:eastAsia="en-GB"/>
        </w:rPr>
        <w:t>długości ok</w:t>
      </w:r>
      <w:r w:rsidR="00600879" w:rsidRPr="00180453">
        <w:rPr>
          <w:rFonts w:ascii="Arial" w:eastAsia="Arial Unicode MS" w:hAnsi="Arial" w:cs="Arial"/>
          <w:sz w:val="20"/>
          <w:szCs w:val="20"/>
          <w:lang w:eastAsia="en-GB"/>
        </w:rPr>
        <w:t>.</w:t>
      </w:r>
      <w:r w:rsidR="0068019D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5 minut każda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(tj. +/- </w:t>
      </w:r>
      <w:r w:rsidR="00451022" w:rsidRPr="00180453">
        <w:rPr>
          <w:rFonts w:ascii="Arial" w:eastAsia="Arial Unicode MS" w:hAnsi="Arial" w:cs="Arial"/>
          <w:sz w:val="20"/>
          <w:szCs w:val="20"/>
          <w:lang w:eastAsia="en-GB"/>
        </w:rPr>
        <w:t>3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0 sekund) oraz:</w:t>
      </w:r>
    </w:p>
    <w:p w14:paraId="38468C37" w14:textId="76AC2435" w:rsidR="00B007F9" w:rsidRPr="00180453" w:rsidRDefault="00B007F9" w:rsidP="00180B4D">
      <w:pPr>
        <w:pStyle w:val="Akapitzlist"/>
        <w:numPr>
          <w:ilvl w:val="0"/>
          <w:numId w:val="69"/>
        </w:numPr>
        <w:spacing w:after="0" w:line="288" w:lineRule="auto"/>
        <w:ind w:left="851" w:hanging="425"/>
        <w:rPr>
          <w:rFonts w:ascii="Arial" w:eastAsia="Arial Unicode MS" w:hAnsi="Arial" w:cs="Arial"/>
          <w:sz w:val="20"/>
          <w:szCs w:val="20"/>
          <w:lang w:eastAsia="en-GB"/>
        </w:rPr>
      </w:pPr>
      <w:bookmarkStart w:id="11" w:name="_Hlk36195794"/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wyemituje </w:t>
      </w:r>
      <w:r w:rsidR="00E3146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minimum jednokrotnie </w:t>
      </w:r>
      <w:r w:rsidR="00D40D54" w:rsidRPr="00180453">
        <w:rPr>
          <w:rFonts w:ascii="Arial" w:eastAsia="Arial Unicode MS" w:hAnsi="Arial" w:cs="Arial"/>
          <w:sz w:val="20"/>
          <w:szCs w:val="20"/>
          <w:lang w:eastAsia="en-GB"/>
        </w:rPr>
        <w:t>(zgodnie z O</w:t>
      </w:r>
      <w:r w:rsidR="005A0AA9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fertą) </w:t>
      </w:r>
      <w:r w:rsidR="0003539D" w:rsidRPr="00180453">
        <w:rPr>
          <w:rFonts w:ascii="Arial" w:eastAsia="Arial Unicode MS" w:hAnsi="Arial" w:cs="Arial"/>
          <w:sz w:val="20"/>
          <w:szCs w:val="20"/>
          <w:lang w:eastAsia="en-GB"/>
        </w:rPr>
        <w:t>każd</w:t>
      </w:r>
      <w:r w:rsidR="00A57951" w:rsidRPr="00180453">
        <w:rPr>
          <w:rFonts w:ascii="Arial" w:eastAsia="Arial Unicode MS" w:hAnsi="Arial" w:cs="Arial"/>
          <w:sz w:val="20"/>
          <w:szCs w:val="20"/>
          <w:lang w:eastAsia="en-GB"/>
        </w:rPr>
        <w:t>ą</w:t>
      </w:r>
      <w:r w:rsidR="0003539D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z dwóch </w:t>
      </w:r>
      <w:r w:rsidR="0068019D" w:rsidRPr="00180453">
        <w:rPr>
          <w:rFonts w:ascii="Arial" w:eastAsia="Arial Unicode MS" w:hAnsi="Arial" w:cs="Arial"/>
          <w:sz w:val="20"/>
          <w:szCs w:val="20"/>
          <w:lang w:eastAsia="en-GB"/>
        </w:rPr>
        <w:t>wyprodukowan</w:t>
      </w:r>
      <w:r w:rsidR="0003539D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ych </w:t>
      </w:r>
      <w:r w:rsidR="00A57951" w:rsidRPr="00180453">
        <w:rPr>
          <w:rFonts w:ascii="Arial" w:eastAsia="Arial Unicode MS" w:hAnsi="Arial" w:cs="Arial"/>
          <w:sz w:val="20"/>
          <w:szCs w:val="20"/>
          <w:lang w:eastAsia="en-GB"/>
        </w:rPr>
        <w:t>audycji</w:t>
      </w:r>
      <w:r w:rsidR="0068019D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E3146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w co najmniej 5 stacjach radiowych o </w:t>
      </w:r>
      <w:r w:rsidR="001432C3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sumarycznym </w:t>
      </w:r>
      <w:r w:rsidR="00E3146A" w:rsidRPr="00180453">
        <w:rPr>
          <w:rFonts w:ascii="Arial" w:eastAsia="Arial Unicode MS" w:hAnsi="Arial" w:cs="Arial"/>
          <w:sz w:val="20"/>
          <w:szCs w:val="20"/>
          <w:lang w:eastAsia="en-GB"/>
        </w:rPr>
        <w:t>zasięgu</w:t>
      </w:r>
      <w:r w:rsidR="00C343A2">
        <w:rPr>
          <w:rFonts w:ascii="Arial" w:eastAsia="Arial Unicode MS" w:hAnsi="Arial" w:cs="Arial"/>
          <w:sz w:val="20"/>
          <w:szCs w:val="20"/>
          <w:lang w:eastAsia="en-GB"/>
        </w:rPr>
        <w:t xml:space="preserve"> (sygnał FM)</w:t>
      </w:r>
      <w:r w:rsidR="00E3146A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minimum 5</w:t>
      </w:r>
      <w:r w:rsidR="00B5048D" w:rsidRPr="00180453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E3146A" w:rsidRPr="00180453">
        <w:rPr>
          <w:rFonts w:ascii="Arial" w:eastAsia="Arial Unicode MS" w:hAnsi="Arial" w:cs="Arial"/>
          <w:sz w:val="20"/>
          <w:szCs w:val="20"/>
          <w:lang w:eastAsia="en-GB"/>
        </w:rPr>
        <w:t>województw</w:t>
      </w:r>
      <w:r w:rsidR="00D759B8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, </w:t>
      </w:r>
      <w:r w:rsidR="00D40D54" w:rsidRPr="00180453">
        <w:rPr>
          <w:rFonts w:ascii="Arial" w:eastAsia="Arial Unicode MS" w:hAnsi="Arial" w:cs="Arial"/>
          <w:sz w:val="20"/>
          <w:szCs w:val="20"/>
          <w:lang w:eastAsia="en-GB"/>
        </w:rPr>
        <w:t>w godzinach od 7.00 do 11.00</w:t>
      </w:r>
      <w:r w:rsidR="007E18A5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lub 16</w:t>
      </w:r>
      <w:r w:rsidR="00C445AA" w:rsidRPr="00180453">
        <w:rPr>
          <w:rFonts w:ascii="Arial" w:eastAsia="Arial Unicode MS" w:hAnsi="Arial" w:cs="Arial"/>
          <w:sz w:val="20"/>
          <w:szCs w:val="20"/>
          <w:lang w:eastAsia="en-GB"/>
        </w:rPr>
        <w:t>:00</w:t>
      </w:r>
      <w:r w:rsidR="007E18A5" w:rsidRPr="00180453">
        <w:rPr>
          <w:rFonts w:ascii="Arial" w:eastAsia="Arial Unicode MS" w:hAnsi="Arial" w:cs="Arial"/>
          <w:sz w:val="20"/>
          <w:szCs w:val="20"/>
          <w:lang w:eastAsia="en-GB"/>
        </w:rPr>
        <w:t>-18</w:t>
      </w:r>
      <w:r w:rsidR="00C445AA" w:rsidRPr="00180453">
        <w:rPr>
          <w:rFonts w:ascii="Arial" w:eastAsia="Arial Unicode MS" w:hAnsi="Arial" w:cs="Arial"/>
          <w:sz w:val="20"/>
          <w:szCs w:val="20"/>
          <w:lang w:eastAsia="en-GB"/>
        </w:rPr>
        <w:t>:00</w:t>
      </w:r>
      <w:r w:rsidR="00D319E2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(czyli łączna </w:t>
      </w:r>
      <w:r w:rsidR="0003327C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minimalna </w:t>
      </w:r>
      <w:r w:rsidR="00D319E2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liczba emisji 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obu audycji </w:t>
      </w:r>
      <w:r w:rsidR="00D319E2" w:rsidRPr="00180453">
        <w:rPr>
          <w:rFonts w:ascii="Arial" w:eastAsia="Arial Unicode MS" w:hAnsi="Arial" w:cs="Arial"/>
          <w:sz w:val="20"/>
          <w:szCs w:val="20"/>
          <w:lang w:eastAsia="en-GB"/>
        </w:rPr>
        <w:t>wynosi 10)</w:t>
      </w:r>
      <w:r w:rsidR="000C6C30" w:rsidRPr="00180453">
        <w:rPr>
          <w:rFonts w:ascii="Arial" w:eastAsia="Arial Unicode MS" w:hAnsi="Arial" w:cs="Arial"/>
          <w:sz w:val="20"/>
          <w:szCs w:val="20"/>
          <w:lang w:eastAsia="en-GB"/>
        </w:rPr>
        <w:t>;</w:t>
      </w:r>
    </w:p>
    <w:p w14:paraId="057DF3E6" w14:textId="5D9FBF37" w:rsidR="00D759B8" w:rsidRPr="00180453" w:rsidRDefault="00D759B8" w:rsidP="00FF708D">
      <w:pPr>
        <w:pStyle w:val="Akapitzlist"/>
        <w:numPr>
          <w:ilvl w:val="0"/>
          <w:numId w:val="69"/>
        </w:numPr>
        <w:spacing w:after="0" w:line="288" w:lineRule="auto"/>
        <w:ind w:left="851" w:hanging="425"/>
        <w:rPr>
          <w:rFonts w:ascii="Arial" w:eastAsia="Arial Unicode MS" w:hAnsi="Arial" w:cs="Arial"/>
          <w:sz w:val="20"/>
          <w:szCs w:val="20"/>
          <w:lang w:eastAsia="en-GB"/>
        </w:rPr>
      </w:pP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wyprodukuje </w:t>
      </w:r>
      <w:r w:rsidR="00C7755F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i wyemituje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wymaganą </w:t>
      </w:r>
      <w:r w:rsidR="000C6C30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liczbę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spotów wskazujących sponsora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 audycji</w:t>
      </w:r>
      <w:r w:rsidR="00D613CF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(przed i</w:t>
      </w:r>
      <w:r w:rsidR="00180B4D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po emisji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 każdej audycji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) </w:t>
      </w:r>
      <w:r w:rsidR="005C6623" w:rsidRPr="00180453">
        <w:rPr>
          <w:rFonts w:ascii="Arial" w:eastAsia="Arial Unicode MS" w:hAnsi="Arial" w:cs="Arial"/>
          <w:sz w:val="20"/>
          <w:szCs w:val="20"/>
          <w:lang w:eastAsia="en-GB"/>
        </w:rPr>
        <w:t>–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zgodnie z wymaganiami </w:t>
      </w:r>
      <w:bookmarkStart w:id="12" w:name="_Hlk44329142"/>
      <w:r w:rsidR="0053520B" w:rsidRPr="00180453">
        <w:rPr>
          <w:rFonts w:ascii="Arial" w:eastAsia="Arial Unicode MS" w:hAnsi="Arial" w:cs="Arial"/>
          <w:sz w:val="20"/>
          <w:szCs w:val="20"/>
          <w:lang w:eastAsia="en-GB"/>
        </w:rPr>
        <w:t>ustawy z dnia 29</w:t>
      </w:r>
      <w:r w:rsidR="00086CBE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53520B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grudnia 1992 r. </w:t>
      </w:r>
      <w:r w:rsidR="0053520B" w:rsidRPr="00180453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o</w:t>
      </w:r>
      <w:r w:rsidR="00FF708D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 </w:t>
      </w:r>
      <w:r w:rsidR="0053520B" w:rsidRPr="00180453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radiofonii i telewizji</w:t>
      </w:r>
      <w:r w:rsidR="0053520B"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(Dz. U. z 2020 r. poz. 805) oraz wydanego na jej podstawie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>rozporządzenia Krajowej Rady Radiofonii i Telewizji z dnia</w:t>
      </w:r>
      <w:r w:rsidRPr="00180453">
        <w:rPr>
          <w:rFonts w:ascii="Arial" w:eastAsia="Arial Unicode MS" w:hAnsi="Arial" w:cs="Arial"/>
          <w:sz w:val="20"/>
          <w:szCs w:val="20"/>
        </w:rPr>
        <w:t xml:space="preserve"> 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6 lipca 2000 r. </w:t>
      </w:r>
      <w:r w:rsidRPr="00180453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w</w:t>
      </w:r>
      <w:r w:rsidR="000C6C30" w:rsidRPr="00180453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 xml:space="preserve"> </w:t>
      </w:r>
      <w:r w:rsidRPr="00180453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sprawie sposobu sponsorowania audycji lub innych przekazów</w:t>
      </w:r>
      <w:r w:rsidRPr="00180453">
        <w:rPr>
          <w:rFonts w:ascii="Arial" w:eastAsia="Arial Unicode MS" w:hAnsi="Arial" w:cs="Arial"/>
          <w:sz w:val="20"/>
          <w:szCs w:val="20"/>
          <w:lang w:eastAsia="en-GB"/>
        </w:rPr>
        <w:t xml:space="preserve"> (Dz. U. z 2014 r. poz. 203)</w:t>
      </w:r>
      <w:bookmarkEnd w:id="12"/>
      <w:r w:rsidR="000C6C30" w:rsidRPr="00180453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bookmarkEnd w:id="11"/>
    <w:p w14:paraId="4C0270D5" w14:textId="77777777" w:rsidR="0068019D" w:rsidRPr="00B5048D" w:rsidRDefault="0068019D" w:rsidP="00B5048D">
      <w:pPr>
        <w:pStyle w:val="Akapitzlist"/>
        <w:tabs>
          <w:tab w:val="left" w:pos="851"/>
        </w:tabs>
        <w:spacing w:after="0" w:line="288" w:lineRule="auto"/>
        <w:ind w:left="2880"/>
        <w:rPr>
          <w:rFonts w:ascii="Arial" w:eastAsia="Arial Unicode MS" w:hAnsi="Arial" w:cs="Arial"/>
          <w:sz w:val="20"/>
          <w:szCs w:val="20"/>
          <w:lang w:eastAsia="en-GB"/>
        </w:rPr>
      </w:pPr>
    </w:p>
    <w:p w14:paraId="14AF70A6" w14:textId="48F94F45" w:rsidR="00D93AFF" w:rsidRDefault="00B80006" w:rsidP="00B5048D">
      <w:pPr>
        <w:tabs>
          <w:tab w:val="left" w:pos="709"/>
        </w:tabs>
        <w:spacing w:after="0" w:line="288" w:lineRule="auto"/>
        <w:ind w:left="709" w:hanging="709"/>
        <w:rPr>
          <w:rFonts w:ascii="Arial" w:eastAsia="Arial Unicode MS" w:hAnsi="Arial" w:cs="Arial"/>
          <w:b/>
          <w:sz w:val="20"/>
          <w:szCs w:val="20"/>
          <w:lang w:eastAsia="en-GB"/>
        </w:rPr>
      </w:pPr>
      <w:r w:rsidRPr="00B5048D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3F3B59" w:rsidRPr="00B5048D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2152E0" w:rsidRPr="00B5048D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3F3B59" w:rsidRPr="00B5048D">
        <w:rPr>
          <w:rFonts w:ascii="Arial" w:eastAsia="Arial Unicode MS" w:hAnsi="Arial" w:cs="Arial"/>
          <w:b/>
          <w:sz w:val="20"/>
          <w:szCs w:val="20"/>
          <w:lang w:eastAsia="en-GB"/>
        </w:rPr>
        <w:t>.2.</w:t>
      </w:r>
      <w:r w:rsidR="003F3B59" w:rsidRPr="00B5048D">
        <w:rPr>
          <w:rFonts w:ascii="Arial" w:eastAsia="Arial Unicode MS" w:hAnsi="Arial" w:cs="Arial"/>
          <w:b/>
          <w:sz w:val="20"/>
          <w:szCs w:val="20"/>
          <w:lang w:eastAsia="en-GB"/>
        </w:rPr>
        <w:tab/>
        <w:t>Działania dodatkowe w ramach oferty</w:t>
      </w:r>
    </w:p>
    <w:p w14:paraId="1F62D85E" w14:textId="77777777" w:rsidR="00C95BBF" w:rsidRPr="00B5048D" w:rsidRDefault="00C95BBF" w:rsidP="00B5048D">
      <w:pPr>
        <w:tabs>
          <w:tab w:val="left" w:pos="709"/>
        </w:tabs>
        <w:spacing w:after="0" w:line="288" w:lineRule="auto"/>
        <w:ind w:left="709" w:hanging="709"/>
        <w:rPr>
          <w:rFonts w:ascii="Arial" w:eastAsia="Arial Unicode MS" w:hAnsi="Arial" w:cs="Arial"/>
          <w:b/>
          <w:sz w:val="20"/>
          <w:szCs w:val="20"/>
          <w:lang w:eastAsia="en-GB"/>
        </w:rPr>
      </w:pPr>
    </w:p>
    <w:p w14:paraId="29815EE8" w14:textId="6967D047" w:rsidR="00375B81" w:rsidRPr="002E1955" w:rsidRDefault="00375B81" w:rsidP="002E1955">
      <w:pPr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Wykonawca </w:t>
      </w:r>
      <w:r w:rsidR="00FA4AC9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 każdej </w:t>
      </w:r>
      <w:r w:rsidR="008B5192" w:rsidRPr="002E1955">
        <w:rPr>
          <w:rFonts w:ascii="Arial" w:eastAsia="Arial Unicode MS" w:hAnsi="Arial" w:cs="Arial"/>
          <w:sz w:val="20"/>
          <w:szCs w:val="20"/>
          <w:lang w:eastAsia="en-GB"/>
        </w:rPr>
        <w:t>stacj</w:t>
      </w:r>
      <w:r w:rsidR="00D93AFF" w:rsidRPr="002E1955">
        <w:rPr>
          <w:rFonts w:ascii="Arial" w:eastAsia="Arial Unicode MS" w:hAnsi="Arial" w:cs="Arial"/>
          <w:sz w:val="20"/>
          <w:szCs w:val="20"/>
          <w:lang w:eastAsia="en-GB"/>
        </w:rPr>
        <w:t>i</w:t>
      </w:r>
      <w:r w:rsidR="008B5192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radiow</w:t>
      </w:r>
      <w:r w:rsidR="002152E0" w:rsidRPr="002E1955">
        <w:rPr>
          <w:rFonts w:ascii="Arial" w:eastAsia="Arial Unicode MS" w:hAnsi="Arial" w:cs="Arial"/>
          <w:sz w:val="20"/>
          <w:szCs w:val="20"/>
          <w:lang w:eastAsia="en-GB"/>
        </w:rPr>
        <w:t>ej, w której emitowane będą audycje</w:t>
      </w:r>
      <w:r w:rsidR="00DC3179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FA4AC9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zrealizuje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działania dodatkowe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 (opisane w zaakceptowanym przez Zamawiającego Harmonogramie)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na stronie internetowej lub </w:t>
      </w:r>
      <w:r w:rsidR="00DC3179">
        <w:rPr>
          <w:rFonts w:ascii="Arial" w:eastAsia="Arial Unicode MS" w:hAnsi="Arial" w:cs="Arial"/>
          <w:sz w:val="20"/>
          <w:szCs w:val="20"/>
          <w:lang w:eastAsia="en-GB"/>
        </w:rPr>
        <w:t xml:space="preserve">na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koncie </w:t>
      </w:r>
      <w:r w:rsidR="003776A7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stacji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radi</w:t>
      </w:r>
      <w:r w:rsidR="003776A7" w:rsidRPr="002E1955">
        <w:rPr>
          <w:rFonts w:ascii="Arial" w:eastAsia="Arial Unicode MS" w:hAnsi="Arial" w:cs="Arial"/>
          <w:sz w:val="20"/>
          <w:szCs w:val="20"/>
          <w:lang w:eastAsia="en-GB"/>
        </w:rPr>
        <w:t>owej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serwisie społecznościowym i</w:t>
      </w:r>
      <w:r w:rsidR="0052226E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 xml:space="preserve">zapewni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publik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ację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dodatkow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ych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materiał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ów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wzmacniając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ych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przekaz lub promując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ych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D613CF" w:rsidRPr="002E1955">
        <w:rPr>
          <w:rFonts w:ascii="Arial" w:eastAsia="Arial Unicode MS" w:hAnsi="Arial" w:cs="Arial"/>
          <w:sz w:val="20"/>
          <w:szCs w:val="20"/>
          <w:lang w:eastAsia="en-GB"/>
        </w:rPr>
        <w:t>audycje</w:t>
      </w:r>
      <w:r w:rsidR="00D61C59" w:rsidRPr="002E1955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7F599C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A67338" w:rsidRPr="002E1955">
        <w:rPr>
          <w:rFonts w:ascii="Arial" w:eastAsia="Arial Unicode MS" w:hAnsi="Arial" w:cs="Arial"/>
          <w:sz w:val="20"/>
          <w:szCs w:val="20"/>
          <w:lang w:eastAsia="en-GB"/>
        </w:rPr>
        <w:t>w</w:t>
      </w:r>
      <w:r w:rsidR="0052226E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A67338" w:rsidRPr="002E1955">
        <w:rPr>
          <w:rFonts w:ascii="Arial" w:eastAsia="Arial Unicode MS" w:hAnsi="Arial" w:cs="Arial"/>
          <w:sz w:val="20"/>
          <w:szCs w:val="20"/>
          <w:lang w:eastAsia="en-GB"/>
        </w:rPr>
        <w:t>tym</w:t>
      </w:r>
      <w:r w:rsidR="00B073A2" w:rsidRPr="002E1955">
        <w:rPr>
          <w:rFonts w:ascii="Arial" w:eastAsia="Arial Unicode MS" w:hAnsi="Arial" w:cs="Arial"/>
          <w:sz w:val="20"/>
          <w:szCs w:val="20"/>
          <w:lang w:eastAsia="en-GB"/>
        </w:rPr>
        <w:t>:</w:t>
      </w:r>
    </w:p>
    <w:p w14:paraId="45272953" w14:textId="19FECA34" w:rsidR="003C0A9B" w:rsidRPr="002E1955" w:rsidRDefault="00470AE9" w:rsidP="002E1955">
      <w:pPr>
        <w:pStyle w:val="Akapitzlist"/>
        <w:numPr>
          <w:ilvl w:val="0"/>
          <w:numId w:val="58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>P</w:t>
      </w:r>
      <w:r w:rsidR="003C0A9B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o nagraniu i wyemitowaniu audycji zapewni jej zarchiwizowanie i 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udostepnienie na stronie internetowej </w:t>
      </w:r>
      <w:r w:rsidR="00741DCD" w:rsidRPr="002E1955">
        <w:rPr>
          <w:rFonts w:ascii="Arial" w:eastAsia="Arial Unicode MS" w:hAnsi="Arial" w:cs="Arial"/>
          <w:sz w:val="20"/>
          <w:szCs w:val="20"/>
          <w:lang w:eastAsia="en-GB"/>
        </w:rPr>
        <w:t>stacji radiowej</w:t>
      </w:r>
      <w:r w:rsidR="00E46EB5">
        <w:rPr>
          <w:rFonts w:ascii="Arial" w:eastAsia="Arial Unicode MS" w:hAnsi="Arial" w:cs="Arial"/>
          <w:sz w:val="20"/>
          <w:szCs w:val="20"/>
          <w:lang w:eastAsia="en-GB"/>
        </w:rPr>
        <w:t xml:space="preserve"> (w formie </w:t>
      </w:r>
      <w:proofErr w:type="spellStart"/>
      <w:r w:rsidR="00E46EB5" w:rsidRPr="007941DF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podcastu</w:t>
      </w:r>
      <w:proofErr w:type="spellEnd"/>
      <w:r w:rsidR="00E46EB5">
        <w:rPr>
          <w:rFonts w:ascii="Arial" w:eastAsia="Arial Unicode MS" w:hAnsi="Arial" w:cs="Arial"/>
          <w:sz w:val="20"/>
          <w:szCs w:val="20"/>
          <w:lang w:eastAsia="en-GB"/>
        </w:rPr>
        <w:t>)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, w której została wyemitowana,</w:t>
      </w:r>
      <w:r w:rsidR="00741DCD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2152E0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oraz 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oznaczy </w:t>
      </w:r>
      <w:r w:rsidR="00984DA4">
        <w:rPr>
          <w:rFonts w:ascii="Arial" w:eastAsia="Arial Unicode MS" w:hAnsi="Arial" w:cs="Arial"/>
          <w:sz w:val="20"/>
          <w:szCs w:val="20"/>
          <w:lang w:eastAsia="en-GB"/>
        </w:rPr>
        <w:br/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>w sposób umożliwiający jej łatwe znalezienie i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odsłuchanie (bez </w:t>
      </w:r>
      <w:r w:rsidR="001137E5" w:rsidRPr="002E1955">
        <w:rPr>
          <w:rFonts w:ascii="Arial" w:eastAsia="Arial Unicode MS" w:hAnsi="Arial" w:cs="Arial"/>
          <w:sz w:val="20"/>
          <w:szCs w:val="20"/>
          <w:lang w:eastAsia="en-GB"/>
        </w:rPr>
        <w:t>konieczności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posiadania </w:t>
      </w:r>
      <w:r w:rsidR="00984DA4">
        <w:rPr>
          <w:rFonts w:ascii="Arial" w:eastAsia="Arial Unicode MS" w:hAnsi="Arial" w:cs="Arial"/>
          <w:sz w:val="20"/>
          <w:szCs w:val="20"/>
          <w:lang w:eastAsia="en-GB"/>
        </w:rPr>
        <w:br/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i pobierania aplikacji). Audycja będzie dostępna </w:t>
      </w:r>
      <w:r w:rsidR="002152E0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do odsłuchania 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co najmniej przez </w:t>
      </w:r>
      <w:r w:rsidR="003776A7" w:rsidRPr="002E1955">
        <w:rPr>
          <w:rFonts w:ascii="Arial" w:eastAsia="Arial Unicode MS" w:hAnsi="Arial" w:cs="Arial"/>
          <w:sz w:val="20"/>
          <w:szCs w:val="20"/>
          <w:lang w:eastAsia="en-GB"/>
        </w:rPr>
        <w:t>6</w:t>
      </w:r>
      <w:r w:rsidR="00B073A2" w:rsidRPr="002E1955">
        <w:rPr>
          <w:rFonts w:ascii="Arial" w:eastAsia="Arial Unicode MS" w:hAnsi="Arial" w:cs="Arial"/>
          <w:sz w:val="20"/>
          <w:szCs w:val="20"/>
          <w:lang w:eastAsia="en-GB"/>
        </w:rPr>
        <w:t>0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dni kalendarzowych od dnia jej </w:t>
      </w:r>
      <w:r w:rsidR="005C6623" w:rsidRPr="002E1955">
        <w:rPr>
          <w:rFonts w:ascii="Arial" w:eastAsia="Arial Unicode MS" w:hAnsi="Arial" w:cs="Arial"/>
          <w:sz w:val="20"/>
          <w:szCs w:val="20"/>
          <w:lang w:eastAsia="en-GB"/>
        </w:rPr>
        <w:t>u</w:t>
      </w:r>
      <w:r w:rsidR="005C6623">
        <w:rPr>
          <w:rFonts w:ascii="Arial" w:eastAsia="Arial Unicode MS" w:hAnsi="Arial" w:cs="Arial"/>
          <w:sz w:val="20"/>
          <w:szCs w:val="20"/>
          <w:lang w:eastAsia="en-GB"/>
        </w:rPr>
        <w:t>dostępnienia</w:t>
      </w:r>
      <w:r w:rsidR="004E14BA" w:rsidRPr="002E1955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0A6937E9" w14:textId="34BE5E81" w:rsidR="001137E5" w:rsidRPr="002E1955" w:rsidRDefault="00470AE9" w:rsidP="002E1955">
      <w:pPr>
        <w:pStyle w:val="Akapitzlist"/>
        <w:numPr>
          <w:ilvl w:val="0"/>
          <w:numId w:val="58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>P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>rzygotuje</w:t>
      </w:r>
      <w:r w:rsidR="001137E5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i 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>umieści</w:t>
      </w:r>
      <w:r w:rsidR="001A7703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na podstronach </w:t>
      </w:r>
      <w:r w:rsidR="00741DCD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stacji </w:t>
      </w:r>
      <w:r w:rsidR="001A7703" w:rsidRPr="002E1955">
        <w:rPr>
          <w:rFonts w:ascii="Arial" w:eastAsia="Arial Unicode MS" w:hAnsi="Arial" w:cs="Arial"/>
          <w:sz w:val="20"/>
          <w:szCs w:val="20"/>
          <w:lang w:eastAsia="en-GB"/>
        </w:rPr>
        <w:t>radi</w:t>
      </w:r>
      <w:r w:rsidR="00741DCD" w:rsidRPr="002E1955">
        <w:rPr>
          <w:rFonts w:ascii="Arial" w:eastAsia="Arial Unicode MS" w:hAnsi="Arial" w:cs="Arial"/>
          <w:sz w:val="20"/>
          <w:szCs w:val="20"/>
          <w:lang w:eastAsia="en-GB"/>
        </w:rPr>
        <w:t>owej</w:t>
      </w:r>
      <w:r w:rsidR="001A7703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(jeśli są)</w:t>
      </w:r>
      <w:r w:rsidR="00301306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oraz </w:t>
      </w:r>
      <w:r w:rsidR="00301306" w:rsidRPr="00C95BBF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fanpage</w:t>
      </w:r>
      <w:r w:rsidR="00301306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mediach </w:t>
      </w:r>
      <w:r w:rsidR="0016585F" w:rsidRPr="002E1955">
        <w:rPr>
          <w:rFonts w:ascii="Arial" w:eastAsia="Arial Unicode MS" w:hAnsi="Arial" w:cs="Arial"/>
          <w:sz w:val="20"/>
          <w:szCs w:val="20"/>
          <w:lang w:eastAsia="en-GB"/>
        </w:rPr>
        <w:t>społecznościowych</w:t>
      </w:r>
      <w:r w:rsidR="00301306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(jeśli jest)</w:t>
      </w:r>
      <w:r w:rsidR="001A7703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7F599C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materiały </w:t>
      </w:r>
      <w:r w:rsidR="00A67338" w:rsidRPr="002E1955">
        <w:rPr>
          <w:rFonts w:ascii="Arial" w:eastAsia="Arial Unicode MS" w:hAnsi="Arial" w:cs="Arial"/>
          <w:sz w:val="20"/>
          <w:szCs w:val="20"/>
          <w:lang w:eastAsia="en-GB"/>
        </w:rPr>
        <w:t>informacyjno-promocyjne</w:t>
      </w:r>
      <w:r w:rsidR="00D050F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1137E5" w:rsidRPr="002E1955">
        <w:rPr>
          <w:rFonts w:ascii="Arial" w:eastAsia="Arial Unicode MS" w:hAnsi="Arial" w:cs="Arial"/>
          <w:sz w:val="20"/>
          <w:szCs w:val="20"/>
          <w:lang w:eastAsia="en-GB"/>
        </w:rPr>
        <w:t>przygotowan</w:t>
      </w:r>
      <w:r w:rsidR="00E015DF" w:rsidRPr="002E1955">
        <w:rPr>
          <w:rFonts w:ascii="Arial" w:eastAsia="Arial Unicode MS" w:hAnsi="Arial" w:cs="Arial"/>
          <w:sz w:val="20"/>
          <w:szCs w:val="20"/>
          <w:lang w:eastAsia="en-GB"/>
        </w:rPr>
        <w:t>e</w:t>
      </w:r>
      <w:r w:rsidR="001137E5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ramach </w:t>
      </w:r>
      <w:r w:rsidR="00D050F1" w:rsidRPr="002E1955">
        <w:rPr>
          <w:rFonts w:ascii="Arial" w:eastAsia="Arial Unicode MS" w:hAnsi="Arial" w:cs="Arial"/>
          <w:sz w:val="20"/>
          <w:szCs w:val="20"/>
          <w:lang w:eastAsia="en-GB"/>
        </w:rPr>
        <w:t>realizacji Umowy</w:t>
      </w:r>
      <w:r w:rsidR="001137E5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1A7703" w:rsidRPr="002E1955">
        <w:rPr>
          <w:rFonts w:ascii="Arial" w:eastAsia="Arial Unicode MS" w:hAnsi="Arial" w:cs="Arial"/>
          <w:sz w:val="20"/>
          <w:szCs w:val="20"/>
          <w:lang w:eastAsia="en-GB"/>
        </w:rPr>
        <w:t>w celu wzmocnienia</w:t>
      </w:r>
      <w:r w:rsidR="009B1718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przekazu</w:t>
      </w:r>
      <w:r w:rsidR="00ED1851" w:rsidRPr="002E1955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9B1718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D050F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np. </w:t>
      </w:r>
      <w:r w:rsidR="009B1718" w:rsidRPr="002E1955">
        <w:rPr>
          <w:rFonts w:ascii="Arial" w:eastAsia="Arial Unicode MS" w:hAnsi="Arial" w:cs="Arial"/>
          <w:sz w:val="20"/>
          <w:szCs w:val="20"/>
          <w:lang w:eastAsia="en-GB"/>
        </w:rPr>
        <w:t>zapraszające na audycje lub do odsłuchania audycji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9B1718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7F599C" w:rsidRPr="002E1955">
        <w:rPr>
          <w:rFonts w:ascii="Arial" w:eastAsia="Arial Unicode MS" w:hAnsi="Arial" w:cs="Arial"/>
          <w:sz w:val="20"/>
          <w:szCs w:val="20"/>
          <w:lang w:eastAsia="en-GB"/>
        </w:rPr>
        <w:t>lub przedstawiające inne treści związane z</w:t>
      </w:r>
      <w:r w:rsidR="00741DCD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7F599C" w:rsidRPr="002E1955">
        <w:rPr>
          <w:rFonts w:ascii="Arial" w:eastAsia="Arial Unicode MS" w:hAnsi="Arial" w:cs="Arial"/>
          <w:sz w:val="20"/>
          <w:szCs w:val="20"/>
          <w:lang w:eastAsia="en-GB"/>
        </w:rPr>
        <w:t>realizacją Projektu</w:t>
      </w:r>
      <w:r w:rsidR="003776A7" w:rsidRPr="002E1955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0192A88F" w14:textId="68A1ED82" w:rsidR="00724484" w:rsidRPr="002E1955" w:rsidRDefault="00470AE9" w:rsidP="002E1955">
      <w:pPr>
        <w:pStyle w:val="Akapitzlist"/>
        <w:numPr>
          <w:ilvl w:val="0"/>
          <w:numId w:val="58"/>
        </w:numPr>
        <w:tabs>
          <w:tab w:val="left" w:pos="426"/>
        </w:tabs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>D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>la wszy</w:t>
      </w:r>
      <w:r w:rsidR="00DC3179">
        <w:rPr>
          <w:rFonts w:ascii="Arial" w:eastAsia="Arial Unicode MS" w:hAnsi="Arial" w:cs="Arial"/>
          <w:sz w:val="20"/>
          <w:szCs w:val="20"/>
          <w:lang w:eastAsia="en-GB"/>
        </w:rPr>
        <w:t>s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>tk</w:t>
      </w:r>
      <w:r w:rsidR="008B2AC6">
        <w:rPr>
          <w:rFonts w:ascii="Arial" w:eastAsia="Arial Unicode MS" w:hAnsi="Arial" w:cs="Arial"/>
          <w:sz w:val="20"/>
          <w:szCs w:val="20"/>
          <w:lang w:eastAsia="en-GB"/>
        </w:rPr>
        <w:t>i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ch działań dodatkowych </w:t>
      </w:r>
      <w:r w:rsidR="00724484" w:rsidRPr="002E1955">
        <w:rPr>
          <w:rFonts w:ascii="Arial" w:eastAsia="Arial Unicode MS" w:hAnsi="Arial" w:cs="Arial"/>
          <w:sz w:val="20"/>
          <w:szCs w:val="20"/>
          <w:lang w:eastAsia="en-GB"/>
        </w:rPr>
        <w:t>Wykonawca przygotuje</w:t>
      </w:r>
      <w:r w:rsidR="00ED1851" w:rsidRPr="002E1955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724484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wymaganych przez </w:t>
      </w:r>
      <w:r w:rsidR="00D050F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stacje </w:t>
      </w:r>
      <w:r w:rsidR="00724484" w:rsidRPr="002E1955">
        <w:rPr>
          <w:rFonts w:ascii="Arial" w:eastAsia="Arial Unicode MS" w:hAnsi="Arial" w:cs="Arial"/>
          <w:sz w:val="20"/>
          <w:szCs w:val="20"/>
          <w:lang w:eastAsia="en-GB"/>
        </w:rPr>
        <w:t>radio</w:t>
      </w:r>
      <w:r w:rsidR="00D050F1" w:rsidRPr="002E1955">
        <w:rPr>
          <w:rFonts w:ascii="Arial" w:eastAsia="Arial Unicode MS" w:hAnsi="Arial" w:cs="Arial"/>
          <w:sz w:val="20"/>
          <w:szCs w:val="20"/>
          <w:lang w:eastAsia="en-GB"/>
        </w:rPr>
        <w:t>we</w:t>
      </w:r>
      <w:r w:rsidR="00724484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plikach graficznych</w:t>
      </w:r>
      <w:r w:rsidR="00375B81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lub audio</w:t>
      </w:r>
      <w:r w:rsidR="00ED1851" w:rsidRPr="002E1955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="00724484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materiały i zapewni ich opublikowanie.</w:t>
      </w:r>
    </w:p>
    <w:p w14:paraId="7259314A" w14:textId="13999BD5" w:rsidR="00AB4BC9" w:rsidRPr="00180B4D" w:rsidRDefault="002A6B19" w:rsidP="00180B4D">
      <w:pPr>
        <w:tabs>
          <w:tab w:val="left" w:pos="426"/>
        </w:tabs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  <w:r w:rsidRPr="00180B4D">
        <w:rPr>
          <w:rFonts w:ascii="Arial" w:eastAsia="Arial Unicode MS" w:hAnsi="Arial" w:cs="Arial"/>
          <w:sz w:val="20"/>
          <w:szCs w:val="20"/>
          <w:lang w:eastAsia="en-GB"/>
        </w:rPr>
        <w:lastRenderedPageBreak/>
        <w:t>Wykonawca może zrealizować inne działania dodatkowe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 xml:space="preserve"> (tj. takie, które nie wynikają wyraźnie z</w:t>
      </w:r>
      <w:r w:rsidR="008614AC"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>zaakceptowanego przez Zamawiającego Harmonogramu)</w:t>
      </w:r>
      <w:r w:rsidR="00DC3179" w:rsidRPr="00180B4D">
        <w:rPr>
          <w:rFonts w:ascii="Arial" w:eastAsia="Arial Unicode MS" w:hAnsi="Arial" w:cs="Arial"/>
          <w:sz w:val="20"/>
          <w:szCs w:val="20"/>
          <w:lang w:eastAsia="en-GB"/>
        </w:rPr>
        <w:t>,</w:t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np. konkursy antenowe lub na profilu społecz</w:t>
      </w:r>
      <w:r w:rsidR="007444C3" w:rsidRPr="00180B4D">
        <w:rPr>
          <w:rFonts w:ascii="Arial" w:eastAsia="Arial Unicode MS" w:hAnsi="Arial" w:cs="Arial"/>
          <w:sz w:val="20"/>
          <w:szCs w:val="20"/>
          <w:lang w:eastAsia="en-GB"/>
        </w:rPr>
        <w:t>nościowym, w którym zapewni nagrody. Zarówno forma działań jak i materiały do ich realizacji musz</w:t>
      </w:r>
      <w:r w:rsidR="00FF708D">
        <w:rPr>
          <w:rFonts w:ascii="Arial" w:eastAsia="Arial Unicode MS" w:hAnsi="Arial" w:cs="Arial"/>
          <w:sz w:val="20"/>
          <w:szCs w:val="20"/>
          <w:lang w:eastAsia="en-GB"/>
        </w:rPr>
        <w:t>ą</w:t>
      </w:r>
      <w:r w:rsidR="007444C3"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zostać zaakceptowane przez Zamawiającego.</w:t>
      </w:r>
    </w:p>
    <w:p w14:paraId="77CAB4F3" w14:textId="77777777" w:rsidR="00C95BBF" w:rsidRPr="00180B4D" w:rsidRDefault="00C95BBF" w:rsidP="00180B4D">
      <w:pPr>
        <w:tabs>
          <w:tab w:val="left" w:pos="426"/>
        </w:tabs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</w:p>
    <w:p w14:paraId="03D791F4" w14:textId="42A9FAAA" w:rsidR="00042782" w:rsidRPr="00180B4D" w:rsidRDefault="00B80006" w:rsidP="00180B4D">
      <w:pPr>
        <w:tabs>
          <w:tab w:val="left" w:pos="709"/>
        </w:tabs>
        <w:spacing w:after="0" w:line="288" w:lineRule="auto"/>
        <w:rPr>
          <w:rFonts w:ascii="Arial" w:eastAsia="Arial Unicode MS" w:hAnsi="Arial" w:cs="Arial"/>
          <w:b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3776A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2152E0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I</w:t>
      </w:r>
      <w:r w:rsidR="003776A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.</w:t>
      </w:r>
      <w:r w:rsidR="00D93AFF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3</w:t>
      </w:r>
      <w:r w:rsidR="003776A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>.</w:t>
      </w:r>
      <w:r w:rsidR="003776A7" w:rsidRPr="002E1955">
        <w:rPr>
          <w:rFonts w:ascii="Arial" w:eastAsia="Arial Unicode MS" w:hAnsi="Arial" w:cs="Arial"/>
          <w:b/>
          <w:sz w:val="20"/>
          <w:szCs w:val="20"/>
          <w:lang w:eastAsia="en-GB"/>
        </w:rPr>
        <w:tab/>
      </w:r>
      <w:r w:rsidR="00042782" w:rsidRPr="00180B4D">
        <w:rPr>
          <w:rFonts w:ascii="Arial" w:eastAsia="Arial Unicode MS" w:hAnsi="Arial" w:cs="Arial"/>
          <w:b/>
          <w:sz w:val="20"/>
          <w:szCs w:val="20"/>
          <w:lang w:eastAsia="en-GB"/>
        </w:rPr>
        <w:t>Raportowanie z realizacji działań</w:t>
      </w:r>
    </w:p>
    <w:p w14:paraId="78E86C54" w14:textId="77777777" w:rsidR="002B48F3" w:rsidRPr="002E1955" w:rsidRDefault="002B48F3" w:rsidP="002E1955">
      <w:pPr>
        <w:pStyle w:val="Akapitzlist"/>
        <w:tabs>
          <w:tab w:val="left" w:pos="709"/>
        </w:tabs>
        <w:spacing w:after="0" w:line="288" w:lineRule="auto"/>
        <w:ind w:left="709" w:hanging="709"/>
        <w:rPr>
          <w:rFonts w:ascii="Arial" w:eastAsia="Arial Unicode MS" w:hAnsi="Arial" w:cs="Arial"/>
          <w:b/>
          <w:sz w:val="20"/>
          <w:szCs w:val="20"/>
          <w:lang w:eastAsia="en-GB"/>
        </w:rPr>
      </w:pPr>
    </w:p>
    <w:p w14:paraId="0006E44F" w14:textId="24B6131C" w:rsidR="00FA57DD" w:rsidRPr="002E1955" w:rsidRDefault="00FA57DD" w:rsidP="002E1955">
      <w:pPr>
        <w:pStyle w:val="Akapitzlist"/>
        <w:numPr>
          <w:ilvl w:val="0"/>
          <w:numId w:val="59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>Wykonawca jest zobowiązany raportować</w:t>
      </w:r>
      <w:r w:rsidR="00B80E08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984DA4">
        <w:rPr>
          <w:rFonts w:ascii="Arial" w:eastAsia="Arial Unicode MS" w:hAnsi="Arial" w:cs="Arial"/>
          <w:sz w:val="20"/>
          <w:szCs w:val="20"/>
          <w:lang w:eastAsia="en-GB"/>
        </w:rPr>
        <w:t>Zamawiającemu</w:t>
      </w:r>
      <w:r w:rsidR="00984DA4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B80E08">
        <w:rPr>
          <w:rFonts w:ascii="Arial" w:eastAsia="Arial Unicode MS" w:hAnsi="Arial" w:cs="Arial"/>
          <w:sz w:val="20"/>
          <w:szCs w:val="20"/>
          <w:lang w:eastAsia="en-GB"/>
        </w:rPr>
        <w:t>realizację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Umowy i jest zobowiązany osiągnąć wskaźnik</w:t>
      </w:r>
      <w:r w:rsidR="0078794C">
        <w:rPr>
          <w:rFonts w:ascii="Arial" w:eastAsia="Arial Unicode MS" w:hAnsi="Arial" w:cs="Arial"/>
          <w:sz w:val="20"/>
          <w:szCs w:val="20"/>
          <w:lang w:eastAsia="en-GB"/>
        </w:rPr>
        <w:t>i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zaproponowane w Ofercie</w:t>
      </w:r>
      <w:r w:rsidR="00766108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w ramach kryterium oceny ofert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. </w:t>
      </w:r>
      <w:r w:rsidR="003708F3">
        <w:rPr>
          <w:rFonts w:ascii="Arial" w:eastAsia="Arial Unicode MS" w:hAnsi="Arial" w:cs="Arial"/>
          <w:sz w:val="20"/>
          <w:szCs w:val="20"/>
          <w:lang w:eastAsia="en-GB"/>
        </w:rPr>
        <w:t>Po przeprowadzeniu wszystkich opisanych wyżej działań Wykonawca przekaże Zamawiającemu raport z ich realizacji, zwany dalej „</w:t>
      </w:r>
      <w:r w:rsidR="003708F3" w:rsidRPr="000C4A77">
        <w:rPr>
          <w:rFonts w:ascii="Arial" w:eastAsia="Arial Unicode MS" w:hAnsi="Arial" w:cs="Arial"/>
          <w:b/>
          <w:sz w:val="20"/>
          <w:szCs w:val="20"/>
          <w:lang w:eastAsia="en-GB"/>
        </w:rPr>
        <w:t>Raportem</w:t>
      </w:r>
      <w:r w:rsidR="003708F3">
        <w:rPr>
          <w:rFonts w:ascii="Arial" w:eastAsia="Arial Unicode MS" w:hAnsi="Arial" w:cs="Arial"/>
          <w:sz w:val="20"/>
          <w:szCs w:val="20"/>
          <w:lang w:eastAsia="en-GB"/>
        </w:rPr>
        <w:t xml:space="preserve">”.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Osiągnięcie wskaźnik</w:t>
      </w:r>
      <w:r w:rsidR="00D1277E">
        <w:rPr>
          <w:rFonts w:ascii="Arial" w:eastAsia="Arial Unicode MS" w:hAnsi="Arial" w:cs="Arial"/>
          <w:sz w:val="20"/>
          <w:szCs w:val="20"/>
          <w:lang w:eastAsia="en-GB"/>
        </w:rPr>
        <w:t>a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oraz realizacja zadań ma być jasno wykazane w</w:t>
      </w:r>
      <w:r w:rsidR="00567BE2"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882DA3" w:rsidRPr="002E1955">
        <w:rPr>
          <w:rFonts w:ascii="Arial" w:eastAsia="Arial Unicode MS" w:hAnsi="Arial" w:cs="Arial"/>
          <w:sz w:val="20"/>
          <w:szCs w:val="20"/>
          <w:lang w:eastAsia="en-GB"/>
        </w:rPr>
        <w:t>R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>aporcie i w przejrzysty sposób udokumentowane.</w:t>
      </w:r>
    </w:p>
    <w:p w14:paraId="237153B0" w14:textId="6D976F69" w:rsidR="00FA57DD" w:rsidRDefault="00FA57DD" w:rsidP="002E1955">
      <w:pPr>
        <w:pStyle w:val="Akapitzlist"/>
        <w:numPr>
          <w:ilvl w:val="0"/>
          <w:numId w:val="59"/>
        </w:numPr>
        <w:spacing w:after="0" w:line="288" w:lineRule="auto"/>
        <w:ind w:left="426" w:hanging="426"/>
        <w:rPr>
          <w:rFonts w:ascii="Arial" w:eastAsia="Arial Unicode MS" w:hAnsi="Arial" w:cs="Arial"/>
          <w:sz w:val="20"/>
          <w:szCs w:val="20"/>
          <w:lang w:eastAsia="en-GB"/>
        </w:rPr>
      </w:pP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Wykonawca przedstawi Zamawiającemu do akceptacji Raport </w:t>
      </w:r>
      <w:r w:rsidR="000C4A77">
        <w:rPr>
          <w:rFonts w:ascii="Arial" w:eastAsia="Arial Unicode MS" w:hAnsi="Arial" w:cs="Arial"/>
          <w:sz w:val="20"/>
          <w:szCs w:val="20"/>
          <w:lang w:eastAsia="en-GB"/>
        </w:rPr>
        <w:t xml:space="preserve">(wraz z dokumentami potwierdzającymi poziom osiągnięcia wskaźnika zaproponowanego w Ofercie) 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w terminie i trybie określonym </w:t>
      </w:r>
      <w:r w:rsidRPr="002E1955">
        <w:rPr>
          <w:rFonts w:ascii="Arial" w:eastAsia="Arial Unicode MS" w:hAnsi="Arial" w:cs="Arial"/>
          <w:sz w:val="20"/>
          <w:szCs w:val="20"/>
        </w:rPr>
        <w:t>w</w:t>
      </w:r>
      <w:r w:rsidR="00E37C95" w:rsidRPr="002E1955">
        <w:rPr>
          <w:rFonts w:ascii="Arial" w:eastAsia="Arial Unicode MS" w:hAnsi="Arial" w:cs="Arial"/>
          <w:sz w:val="20"/>
          <w:szCs w:val="20"/>
        </w:rPr>
        <w:t> </w:t>
      </w:r>
      <w:r w:rsidR="00567BE2" w:rsidRPr="002E1955">
        <w:rPr>
          <w:rFonts w:ascii="Arial" w:eastAsia="Arial Unicode MS" w:hAnsi="Arial" w:cs="Arial"/>
          <w:sz w:val="20"/>
          <w:szCs w:val="20"/>
        </w:rPr>
        <w:t>U</w:t>
      </w:r>
      <w:r w:rsidRPr="002E1955">
        <w:rPr>
          <w:rFonts w:ascii="Arial" w:eastAsia="Arial Unicode MS" w:hAnsi="Arial" w:cs="Arial"/>
          <w:sz w:val="20"/>
          <w:szCs w:val="20"/>
        </w:rPr>
        <w:t>mow</w:t>
      </w:r>
      <w:r w:rsidR="00EC5946" w:rsidRPr="002E1955">
        <w:rPr>
          <w:rFonts w:ascii="Arial" w:eastAsia="Arial Unicode MS" w:hAnsi="Arial" w:cs="Arial"/>
          <w:sz w:val="20"/>
          <w:szCs w:val="20"/>
        </w:rPr>
        <w:t>ie</w:t>
      </w:r>
      <w:r w:rsidRPr="002E1955">
        <w:rPr>
          <w:rFonts w:ascii="Arial" w:eastAsia="Arial Unicode MS" w:hAnsi="Arial" w:cs="Arial"/>
          <w:sz w:val="20"/>
          <w:szCs w:val="20"/>
          <w:lang w:eastAsia="en-GB"/>
        </w:rPr>
        <w:t xml:space="preserve">. </w:t>
      </w:r>
    </w:p>
    <w:p w14:paraId="069CBE8B" w14:textId="77777777" w:rsidR="008614AC" w:rsidRPr="00180B4D" w:rsidRDefault="008614AC" w:rsidP="00180B4D">
      <w:pPr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</w:p>
    <w:p w14:paraId="20B93087" w14:textId="18431B97" w:rsidR="008614AC" w:rsidRDefault="008614AC" w:rsidP="00180B4D">
      <w:pPr>
        <w:spacing w:after="0" w:line="288" w:lineRule="auto"/>
        <w:rPr>
          <w:rFonts w:ascii="Arial" w:eastAsia="Arial Unicode MS" w:hAnsi="Arial" w:cs="Arial"/>
          <w:b/>
          <w:sz w:val="20"/>
          <w:szCs w:val="20"/>
          <w:lang w:eastAsia="en-GB"/>
        </w:rPr>
      </w:pPr>
      <w:r w:rsidRPr="00180B4D">
        <w:rPr>
          <w:rFonts w:ascii="Arial" w:eastAsia="Arial Unicode MS" w:hAnsi="Arial" w:cs="Arial"/>
          <w:b/>
          <w:sz w:val="20"/>
          <w:szCs w:val="20"/>
          <w:lang w:eastAsia="en-GB"/>
        </w:rPr>
        <w:t>III.4.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="00180B4D">
        <w:rPr>
          <w:rFonts w:ascii="Arial" w:eastAsia="Arial Unicode MS" w:hAnsi="Arial" w:cs="Arial"/>
          <w:sz w:val="20"/>
          <w:szCs w:val="20"/>
          <w:lang w:eastAsia="en-GB"/>
        </w:rPr>
        <w:tab/>
      </w:r>
      <w:r>
        <w:rPr>
          <w:rFonts w:ascii="Arial" w:eastAsia="Arial Unicode MS" w:hAnsi="Arial" w:cs="Arial"/>
          <w:b/>
          <w:sz w:val="20"/>
          <w:szCs w:val="20"/>
          <w:lang w:eastAsia="en-GB"/>
        </w:rPr>
        <w:t>Oznakowanie materiałów</w:t>
      </w:r>
    </w:p>
    <w:p w14:paraId="4EF74719" w14:textId="0957E848" w:rsidR="008614AC" w:rsidRPr="00180B4D" w:rsidRDefault="008614AC" w:rsidP="00180B4D">
      <w:pPr>
        <w:spacing w:after="0" w:line="288" w:lineRule="auto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 xml:space="preserve">Przygotowane przez Wykonawcę w ramach Umowy materiały (w szczególności: audycje, spoty, o których mowa w pkt III.1 pkt 8 lit b powyżej, dodatkowe materiały, o których mowa w pkt III. 2 powyżej) powinny zostać oznakowane 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z</w:t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godnie z wytycznymi dotyczącymi umieszczania logotypów </w:t>
      </w:r>
      <w:r w:rsidR="00984DA4">
        <w:rPr>
          <w:rFonts w:ascii="Arial" w:eastAsia="Arial Unicode MS" w:hAnsi="Arial" w:cs="Arial"/>
          <w:sz w:val="20"/>
          <w:szCs w:val="20"/>
          <w:lang w:eastAsia="en-GB"/>
        </w:rPr>
        <w:br/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i nazwy </w:t>
      </w:r>
      <w:r w:rsidRPr="00180B4D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Programu Operacyjnego Infrastruktura i Środowisko 2014-2020</w:t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 xml:space="preserve"> oraz Unii Europejskiej, a także </w:t>
      </w:r>
      <w:r>
        <w:rPr>
          <w:rFonts w:ascii="Arial" w:eastAsia="Arial Unicode MS" w:hAnsi="Arial" w:cs="Arial"/>
          <w:sz w:val="20"/>
          <w:szCs w:val="20"/>
          <w:lang w:eastAsia="en-GB"/>
        </w:rPr>
        <w:t xml:space="preserve">zgodnie </w:t>
      </w:r>
      <w:r w:rsidRPr="00180B4D">
        <w:rPr>
          <w:rFonts w:ascii="Arial" w:eastAsia="Arial Unicode MS" w:hAnsi="Arial" w:cs="Arial"/>
          <w:sz w:val="20"/>
          <w:szCs w:val="20"/>
          <w:lang w:eastAsia="en-GB"/>
        </w:rPr>
        <w:t>przepisami w zakresie oznaczania audycji i materiałów sponsorowanych.</w:t>
      </w:r>
    </w:p>
    <w:p w14:paraId="6FEE9FAE" w14:textId="7807E97E" w:rsidR="008614AC" w:rsidRPr="008614AC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Wykonawca przygotuje materiały zgodnie z obowiązującym prawem, tj. zapewni właściwe oznaczenia sponsorskie audycji, w formacie i długości ustalonym z nadawcą radiowym zgodnie </w:t>
      </w:r>
      <w:r w:rsidR="00984DA4">
        <w:rPr>
          <w:rFonts w:ascii="Arial" w:eastAsia="Arial Unicode MS" w:hAnsi="Arial" w:cs="Arial"/>
          <w:sz w:val="20"/>
          <w:szCs w:val="20"/>
          <w:lang w:eastAsia="en-GB"/>
        </w:rPr>
        <w:br/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z ustawą z dnia 29 grudnia 1992 r. </w:t>
      </w:r>
      <w:r w:rsidRPr="008614AC">
        <w:rPr>
          <w:rFonts w:ascii="Arial" w:eastAsia="Arial Unicode MS" w:hAnsi="Arial" w:cs="Arial"/>
          <w:i/>
          <w:sz w:val="20"/>
          <w:szCs w:val="20"/>
          <w:lang w:eastAsia="en-GB"/>
        </w:rPr>
        <w:t>o radiofonii i telewizji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 oraz rozporządzeniem Krajowej Rady Radiofonii i Telewizji z dnia 6 lipca 2000 r. </w:t>
      </w:r>
      <w:r w:rsidRPr="008614AC">
        <w:rPr>
          <w:rFonts w:ascii="Arial" w:eastAsia="Arial Unicode MS" w:hAnsi="Arial" w:cs="Arial"/>
          <w:i/>
          <w:sz w:val="20"/>
          <w:szCs w:val="20"/>
          <w:lang w:eastAsia="en-GB"/>
        </w:rPr>
        <w:t>w sprawie sposobu sponsorowania audycji lub innych przekazów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3070BFA3" w14:textId="77777777" w:rsidR="008614AC" w:rsidRPr="008614AC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Wykonawca wyemituje oznaczenia sponsorskie w ilości i w sposób zgodny z ustawą z dnia 29 grudnia 1992 r. </w:t>
      </w:r>
      <w:r w:rsidRPr="008614AC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o radiofonii i telewizji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 oraz rozporządzeniem Krajowej Rady Radiofonii i Telewizji z dnia</w:t>
      </w:r>
      <w:r w:rsidRPr="008614AC">
        <w:rPr>
          <w:rFonts w:ascii="Arial" w:eastAsia="Arial Unicode MS" w:hAnsi="Arial" w:cs="Arial"/>
          <w:sz w:val="20"/>
          <w:szCs w:val="20"/>
        </w:rPr>
        <w:t xml:space="preserve"> 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6 lipca 2000 r. </w:t>
      </w:r>
      <w:r w:rsidRPr="008614AC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w sprawie sposobu sponsorowania audycji lub innych przekazów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. </w:t>
      </w:r>
    </w:p>
    <w:p w14:paraId="66D1C6B2" w14:textId="77777777" w:rsidR="008614AC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Zgodnie z postanowieniami umowy o dofinansowanie Projektu oraz zgodnie z zasadami opisanymi w dokumencie </w:t>
      </w:r>
      <w:r w:rsidRPr="008614AC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Podręcznik wnioskodawcy i beneficjenta programów polityki spójności 2014-2020 w zakresie informacji i promocj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i (wersja z dnia 14 czerwca 2016 r. dostępna na stronie:</w:t>
      </w:r>
    </w:p>
    <w:p w14:paraId="44344936" w14:textId="18C083CB" w:rsidR="008614AC" w:rsidRPr="00180B4D" w:rsidRDefault="008614AC" w:rsidP="00180B4D">
      <w:pPr>
        <w:pStyle w:val="Akapitzlist"/>
        <w:spacing w:after="0" w:line="288" w:lineRule="auto"/>
        <w:ind w:left="426"/>
        <w:contextualSpacing w:val="0"/>
        <w:rPr>
          <w:rFonts w:ascii="Arial" w:eastAsia="Arial Unicode MS" w:hAnsi="Arial" w:cs="Arial"/>
          <w:i/>
          <w:sz w:val="20"/>
          <w:szCs w:val="20"/>
          <w:lang w:eastAsia="en-GB"/>
        </w:rPr>
      </w:pPr>
      <w:r w:rsidRPr="00180B4D">
        <w:rPr>
          <w:rFonts w:ascii="Arial" w:eastAsia="Arial Unicode MS" w:hAnsi="Arial" w:cs="Arial"/>
          <w:i/>
          <w:sz w:val="20"/>
          <w:szCs w:val="20"/>
          <w:lang w:eastAsia="en-GB"/>
        </w:rPr>
        <w:t>h</w:t>
      </w:r>
      <w:r w:rsidRPr="00180B4D">
        <w:rPr>
          <w:rFonts w:ascii="Arial" w:eastAsia="Arial Unicode MS" w:hAnsi="Arial" w:cs="Arial"/>
          <w:i/>
          <w:sz w:val="20"/>
          <w:szCs w:val="20"/>
        </w:rPr>
        <w:t>ttps://www.funduszeeuropejskie.gov.pl/media/21172/Podrecznika_wnioskodawcy_</w:t>
      </w:r>
      <w:r w:rsidRPr="00180B4D">
        <w:rPr>
          <w:rFonts w:ascii="Arial" w:eastAsia="Arial Unicode MS" w:hAnsi="Arial" w:cs="Arial"/>
          <w:i/>
          <w:sz w:val="20"/>
          <w:szCs w:val="20"/>
          <w:lang w:eastAsia="en-GB"/>
        </w:rPr>
        <w:t xml:space="preserve">i_beneficjenta_info_promo_140616.pdf - </w:t>
      </w:r>
      <w:r w:rsidRPr="00180B4D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wersja dla umów podpisanych przed 31 grudnia 2017 r.</w:t>
      </w:r>
    </w:p>
    <w:p w14:paraId="24E96812" w14:textId="1384538D" w:rsidR="008614AC" w:rsidRPr="008614AC" w:rsidRDefault="008614AC" w:rsidP="00180B4D">
      <w:pPr>
        <w:pStyle w:val="Akapitzlist"/>
        <w:spacing w:after="0" w:line="288" w:lineRule="auto"/>
        <w:ind w:left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t>każdorazowo na wszystkich dokumentach powstałych w ramach realizacji Umowy, a także na</w:t>
      </w:r>
      <w:r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materiałach wizualnych publikowanych w ramach realizacji działań dodatkowych na stronach internetowych i publikacjach zamieszczanych na kontach społecznościowych rozgłośni radiowych Wykonawca umieści logo Programu Infrastruktura i Środowisko, logo Funduszu Spójności Unii Europejskiej oraz logo Generalnej Dyrekcji Ochrony Środowiska (logo GDOŚ do pobrania ze</w:t>
      </w:r>
      <w:r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strony: http://www.gdos.gov.pl/loga-do-pobrania). </w:t>
      </w:r>
    </w:p>
    <w:p w14:paraId="294A5102" w14:textId="0F7EE3F0" w:rsidR="008614AC" w:rsidRPr="008614AC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t>Na wszystkich dokumentach powstałych w trakcie realizacji Umowy, w tym na materiałach wizualnych publikowanych w ramach realizacji działań dodatkowych na stronach internetowych i</w:t>
      </w:r>
      <w:r>
        <w:rPr>
          <w:rFonts w:ascii="Arial" w:eastAsia="Arial Unicode MS" w:hAnsi="Arial" w:cs="Arial"/>
          <w:sz w:val="20"/>
          <w:szCs w:val="20"/>
          <w:lang w:eastAsia="en-GB"/>
        </w:rPr>
        <w:t> 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publikacjach zamieszczanych na kontach społecznościowych rozgłośni radiowych,</w:t>
      </w:r>
      <w:r w:rsidRPr="008614AC">
        <w:rPr>
          <w:rStyle w:val="Odwoaniedokomentarza"/>
          <w:rFonts w:ascii="Arial" w:eastAsia="Arial Unicode MS" w:hAnsi="Arial" w:cs="Arial"/>
          <w:sz w:val="20"/>
          <w:szCs w:val="20"/>
          <w:lang w:eastAsia="en-GB"/>
        </w:rPr>
        <w:t xml:space="preserve"> 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Wykonawca umieści również informację o współfinansowaniu Umowy o treści: Współfinansowano w ramach projektu nr POIS.02.04.00-00-0100/16 pn. </w:t>
      </w:r>
      <w:r w:rsidRPr="008614AC">
        <w:rPr>
          <w:rFonts w:ascii="Arial" w:eastAsia="Arial Unicode MS" w:hAnsi="Arial" w:cs="Arial"/>
          <w:i/>
          <w:sz w:val="20"/>
          <w:szCs w:val="20"/>
          <w:lang w:eastAsia="en-GB"/>
        </w:rPr>
        <w:t xml:space="preserve">Opracowanie zasad kontroli i zwalczania inwazyjnych gatunków obcych wraz z przeprowadzeniem pilotażowych działań i edukacją społeczną 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 xml:space="preserve">ze środków Unii Europejskiej w ramach </w:t>
      </w:r>
      <w:r w:rsidRPr="008614AC">
        <w:rPr>
          <w:rFonts w:ascii="Arial" w:eastAsia="Arial Unicode MS" w:hAnsi="Arial" w:cs="Arial"/>
          <w:i/>
          <w:iCs/>
          <w:sz w:val="20"/>
          <w:szCs w:val="20"/>
          <w:lang w:eastAsia="en-GB"/>
        </w:rPr>
        <w:t>Programu Infrastruktura i Środowisko 2014-2020</w:t>
      </w:r>
      <w:r w:rsidRPr="008614AC">
        <w:rPr>
          <w:rFonts w:ascii="Arial" w:eastAsia="Arial Unicode MS" w:hAnsi="Arial" w:cs="Arial"/>
          <w:sz w:val="20"/>
          <w:szCs w:val="20"/>
          <w:lang w:eastAsia="en-GB"/>
        </w:rPr>
        <w:t>.</w:t>
      </w:r>
    </w:p>
    <w:p w14:paraId="76E51F86" w14:textId="33FA601E" w:rsidR="008614AC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 w:rsidRPr="008614AC">
        <w:rPr>
          <w:rFonts w:ascii="Arial" w:eastAsia="Arial Unicode MS" w:hAnsi="Arial" w:cs="Arial"/>
          <w:sz w:val="20"/>
          <w:szCs w:val="20"/>
          <w:lang w:eastAsia="en-GB"/>
        </w:rPr>
        <w:lastRenderedPageBreak/>
        <w:t>Układ, kolorystyka oraz treść informacji o dofinasowaniu, o którym mowa w pkt. 3, będzie każdorazowo uzgadniana z Zamawiającym w zależności od materiału i wymaga uzyskania akceptacji przed publikacją.</w:t>
      </w:r>
    </w:p>
    <w:p w14:paraId="3448B04C" w14:textId="750D9C9F" w:rsidR="008614AC" w:rsidRPr="00180B4D" w:rsidRDefault="008614AC" w:rsidP="00180B4D">
      <w:pPr>
        <w:pStyle w:val="Akapitzlist"/>
        <w:numPr>
          <w:ilvl w:val="0"/>
          <w:numId w:val="65"/>
        </w:numPr>
        <w:spacing w:after="0" w:line="288" w:lineRule="auto"/>
        <w:ind w:left="426" w:hanging="426"/>
        <w:contextualSpacing w:val="0"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W przypadku zmiany zasad oznakowania materiałów, o któ</w:t>
      </w:r>
      <w:r w:rsidR="00694740">
        <w:rPr>
          <w:rFonts w:ascii="Arial" w:eastAsia="Arial Unicode MS" w:hAnsi="Arial" w:cs="Arial"/>
          <w:sz w:val="20"/>
          <w:szCs w:val="20"/>
          <w:lang w:eastAsia="en-GB"/>
        </w:rPr>
        <w:t>rych mowa powyżej (w szczególności wynikających ze zmiany przepisów prawa lub zasad, o których mowa w pkt 3) w trakcie realizacji Umowy, Wykonawca zobowiązany jest dostosować oznakowanie materiałów do aktualnych zasad. O zmianie zasad, o których mowa w pkt 3, Zamawiający poinformuje niezwłocznie Wykonawcę). Tego rodzaju zmiana nie wymaga aneksu do umowy o udzielenie zamówienia publicznego.</w:t>
      </w:r>
    </w:p>
    <w:sectPr w:rsidR="008614AC" w:rsidRPr="00180B4D" w:rsidSect="008C2E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EDAF5" w14:textId="77777777" w:rsidR="00891A0C" w:rsidRDefault="00891A0C" w:rsidP="00217B29">
      <w:pPr>
        <w:spacing w:after="0" w:line="240" w:lineRule="auto"/>
      </w:pPr>
      <w:r>
        <w:separator/>
      </w:r>
    </w:p>
  </w:endnote>
  <w:endnote w:type="continuationSeparator" w:id="0">
    <w:p w14:paraId="198A9CC0" w14:textId="77777777" w:rsidR="00891A0C" w:rsidRDefault="00891A0C" w:rsidP="0021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F33D" w14:textId="77777777" w:rsidR="00962C26" w:rsidRDefault="00962C26">
    <w:pPr>
      <w:pStyle w:val="Stopka"/>
    </w:pPr>
  </w:p>
  <w:p w14:paraId="016D3CE9" w14:textId="77777777" w:rsidR="00962C26" w:rsidRDefault="00962C26">
    <w:pPr>
      <w:pStyle w:val="Stopka"/>
    </w:pPr>
    <w:r>
      <w:rPr>
        <w:noProof/>
        <w:lang w:eastAsia="pl-PL"/>
      </w:rPr>
      <w:drawing>
        <wp:inline distT="0" distB="0" distL="0" distR="0" wp14:anchorId="3605CA2B" wp14:editId="17299410">
          <wp:extent cx="57531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142B1" w14:textId="77777777" w:rsidR="00891A0C" w:rsidRDefault="00891A0C" w:rsidP="00217B29">
      <w:pPr>
        <w:spacing w:after="0" w:line="240" w:lineRule="auto"/>
      </w:pPr>
      <w:r>
        <w:separator/>
      </w:r>
    </w:p>
  </w:footnote>
  <w:footnote w:type="continuationSeparator" w:id="0">
    <w:p w14:paraId="35E1DFA1" w14:textId="77777777" w:rsidR="00891A0C" w:rsidRDefault="00891A0C" w:rsidP="0021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16AA" w14:textId="58A1C434" w:rsidR="00962C26" w:rsidRPr="00B178CB" w:rsidRDefault="00962C26" w:rsidP="00B178CB">
    <w:pPr>
      <w:pStyle w:val="Nagwek"/>
      <w:jc w:val="right"/>
    </w:pPr>
    <w:r w:rsidRPr="00B178CB">
      <w:t xml:space="preserve">Załącznik nr </w:t>
    </w:r>
    <w:r w:rsidR="00D50D0B">
      <w:t>5</w:t>
    </w:r>
    <w:r w:rsidR="00474F56">
      <w:t xml:space="preserve"> </w:t>
    </w:r>
    <w:r w:rsidRPr="00B178CB"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8BB"/>
    <w:multiLevelType w:val="hybridMultilevel"/>
    <w:tmpl w:val="64A487EC"/>
    <w:lvl w:ilvl="0" w:tplc="0ED0B3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7FA9"/>
    <w:multiLevelType w:val="hybridMultilevel"/>
    <w:tmpl w:val="9C68D36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F0956"/>
    <w:multiLevelType w:val="hybridMultilevel"/>
    <w:tmpl w:val="60701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422EE"/>
    <w:multiLevelType w:val="hybridMultilevel"/>
    <w:tmpl w:val="38C427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8B5B86"/>
    <w:multiLevelType w:val="hybridMultilevel"/>
    <w:tmpl w:val="98C2F254"/>
    <w:lvl w:ilvl="0" w:tplc="9014B312">
      <w:start w:val="1"/>
      <w:numFmt w:val="decimal"/>
      <w:lvlText w:val="2.1.%1."/>
      <w:lvlJc w:val="left"/>
      <w:pPr>
        <w:ind w:left="2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7" w:hanging="360"/>
      </w:pPr>
    </w:lvl>
    <w:lvl w:ilvl="2" w:tplc="0415001B" w:tentative="1">
      <w:start w:val="1"/>
      <w:numFmt w:val="lowerRoman"/>
      <w:lvlText w:val="%3."/>
      <w:lvlJc w:val="right"/>
      <w:pPr>
        <w:ind w:left="4307" w:hanging="180"/>
      </w:pPr>
    </w:lvl>
    <w:lvl w:ilvl="3" w:tplc="0415000F" w:tentative="1">
      <w:start w:val="1"/>
      <w:numFmt w:val="decimal"/>
      <w:lvlText w:val="%4."/>
      <w:lvlJc w:val="left"/>
      <w:pPr>
        <w:ind w:left="5027" w:hanging="360"/>
      </w:pPr>
    </w:lvl>
    <w:lvl w:ilvl="4" w:tplc="04150019" w:tentative="1">
      <w:start w:val="1"/>
      <w:numFmt w:val="lowerLetter"/>
      <w:lvlText w:val="%5."/>
      <w:lvlJc w:val="left"/>
      <w:pPr>
        <w:ind w:left="5747" w:hanging="360"/>
      </w:pPr>
    </w:lvl>
    <w:lvl w:ilvl="5" w:tplc="0415001B" w:tentative="1">
      <w:start w:val="1"/>
      <w:numFmt w:val="lowerRoman"/>
      <w:lvlText w:val="%6."/>
      <w:lvlJc w:val="right"/>
      <w:pPr>
        <w:ind w:left="6467" w:hanging="180"/>
      </w:pPr>
    </w:lvl>
    <w:lvl w:ilvl="6" w:tplc="0415000F" w:tentative="1">
      <w:start w:val="1"/>
      <w:numFmt w:val="decimal"/>
      <w:lvlText w:val="%7."/>
      <w:lvlJc w:val="left"/>
      <w:pPr>
        <w:ind w:left="7187" w:hanging="360"/>
      </w:pPr>
    </w:lvl>
    <w:lvl w:ilvl="7" w:tplc="04150019" w:tentative="1">
      <w:start w:val="1"/>
      <w:numFmt w:val="lowerLetter"/>
      <w:lvlText w:val="%8."/>
      <w:lvlJc w:val="left"/>
      <w:pPr>
        <w:ind w:left="7907" w:hanging="360"/>
      </w:pPr>
    </w:lvl>
    <w:lvl w:ilvl="8" w:tplc="0415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5" w15:restartNumberingAfterBreak="0">
    <w:nsid w:val="0BB609C7"/>
    <w:multiLevelType w:val="hybridMultilevel"/>
    <w:tmpl w:val="9DA07378"/>
    <w:lvl w:ilvl="0" w:tplc="87B233DA">
      <w:start w:val="1"/>
      <w:numFmt w:val="decimal"/>
      <w:lvlText w:val="1.1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32085D"/>
    <w:multiLevelType w:val="hybridMultilevel"/>
    <w:tmpl w:val="BAC224C4"/>
    <w:lvl w:ilvl="0" w:tplc="17101A1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389"/>
    <w:multiLevelType w:val="hybridMultilevel"/>
    <w:tmpl w:val="F66C1CA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EA3345"/>
    <w:multiLevelType w:val="hybridMultilevel"/>
    <w:tmpl w:val="A8EACD50"/>
    <w:lvl w:ilvl="0" w:tplc="44E4601A">
      <w:start w:val="1"/>
      <w:numFmt w:val="decimal"/>
      <w:lvlText w:val="V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B276F"/>
    <w:multiLevelType w:val="hybridMultilevel"/>
    <w:tmpl w:val="BB86A0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D60E20"/>
    <w:multiLevelType w:val="hybridMultilevel"/>
    <w:tmpl w:val="CEBA5AFC"/>
    <w:lvl w:ilvl="0" w:tplc="0D7243E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27499"/>
    <w:multiLevelType w:val="hybridMultilevel"/>
    <w:tmpl w:val="3BA82A1A"/>
    <w:lvl w:ilvl="0" w:tplc="04150011">
      <w:start w:val="1"/>
      <w:numFmt w:val="decimal"/>
      <w:lvlText w:val="%1)"/>
      <w:lvlJc w:val="left"/>
      <w:pPr>
        <w:ind w:left="2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9" w:hanging="360"/>
      </w:pPr>
    </w:lvl>
    <w:lvl w:ilvl="2" w:tplc="0415001B" w:tentative="1">
      <w:start w:val="1"/>
      <w:numFmt w:val="lowerRoman"/>
      <w:lvlText w:val="%3."/>
      <w:lvlJc w:val="right"/>
      <w:pPr>
        <w:ind w:left="4279" w:hanging="180"/>
      </w:pPr>
    </w:lvl>
    <w:lvl w:ilvl="3" w:tplc="0415000F" w:tentative="1">
      <w:start w:val="1"/>
      <w:numFmt w:val="decimal"/>
      <w:lvlText w:val="%4."/>
      <w:lvlJc w:val="left"/>
      <w:pPr>
        <w:ind w:left="4999" w:hanging="360"/>
      </w:pPr>
    </w:lvl>
    <w:lvl w:ilvl="4" w:tplc="04150019" w:tentative="1">
      <w:start w:val="1"/>
      <w:numFmt w:val="lowerLetter"/>
      <w:lvlText w:val="%5."/>
      <w:lvlJc w:val="left"/>
      <w:pPr>
        <w:ind w:left="5719" w:hanging="360"/>
      </w:pPr>
    </w:lvl>
    <w:lvl w:ilvl="5" w:tplc="0415001B" w:tentative="1">
      <w:start w:val="1"/>
      <w:numFmt w:val="lowerRoman"/>
      <w:lvlText w:val="%6."/>
      <w:lvlJc w:val="right"/>
      <w:pPr>
        <w:ind w:left="6439" w:hanging="180"/>
      </w:pPr>
    </w:lvl>
    <w:lvl w:ilvl="6" w:tplc="0415000F" w:tentative="1">
      <w:start w:val="1"/>
      <w:numFmt w:val="decimal"/>
      <w:lvlText w:val="%7."/>
      <w:lvlJc w:val="left"/>
      <w:pPr>
        <w:ind w:left="7159" w:hanging="360"/>
      </w:pPr>
    </w:lvl>
    <w:lvl w:ilvl="7" w:tplc="04150019" w:tentative="1">
      <w:start w:val="1"/>
      <w:numFmt w:val="lowerLetter"/>
      <w:lvlText w:val="%8."/>
      <w:lvlJc w:val="left"/>
      <w:pPr>
        <w:ind w:left="7879" w:hanging="360"/>
      </w:pPr>
    </w:lvl>
    <w:lvl w:ilvl="8" w:tplc="0415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2" w15:restartNumberingAfterBreak="0">
    <w:nsid w:val="18441603"/>
    <w:multiLevelType w:val="hybridMultilevel"/>
    <w:tmpl w:val="6470B092"/>
    <w:lvl w:ilvl="0" w:tplc="E0943366">
      <w:start w:val="1"/>
      <w:numFmt w:val="decimal"/>
      <w:lvlText w:val="1.3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25BC0"/>
    <w:multiLevelType w:val="hybridMultilevel"/>
    <w:tmpl w:val="77264F10"/>
    <w:lvl w:ilvl="0" w:tplc="13A063D4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A112CDF"/>
    <w:multiLevelType w:val="hybridMultilevel"/>
    <w:tmpl w:val="412C8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73423"/>
    <w:multiLevelType w:val="hybridMultilevel"/>
    <w:tmpl w:val="4C78F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C324C"/>
    <w:multiLevelType w:val="hybridMultilevel"/>
    <w:tmpl w:val="9F36705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20785E89"/>
    <w:multiLevelType w:val="hybridMultilevel"/>
    <w:tmpl w:val="E71A76C4"/>
    <w:lvl w:ilvl="0" w:tplc="B142DBE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270DF2"/>
    <w:multiLevelType w:val="hybridMultilevel"/>
    <w:tmpl w:val="DA7078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20E2CF2"/>
    <w:multiLevelType w:val="hybridMultilevel"/>
    <w:tmpl w:val="7D1E6918"/>
    <w:lvl w:ilvl="0" w:tplc="4C7C8D38">
      <w:start w:val="1"/>
      <w:numFmt w:val="decimal"/>
      <w:lvlText w:val="V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F7C09"/>
    <w:multiLevelType w:val="hybridMultilevel"/>
    <w:tmpl w:val="4E42B44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EF2FEF"/>
    <w:multiLevelType w:val="hybridMultilevel"/>
    <w:tmpl w:val="050C1878"/>
    <w:lvl w:ilvl="0" w:tplc="4C6077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C97821"/>
    <w:multiLevelType w:val="hybridMultilevel"/>
    <w:tmpl w:val="96EE9E2C"/>
    <w:lvl w:ilvl="0" w:tplc="10EEEBE6">
      <w:start w:val="1"/>
      <w:numFmt w:val="decimal"/>
      <w:lvlText w:val="1.2.1.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 w15:restartNumberingAfterBreak="0">
    <w:nsid w:val="2637566D"/>
    <w:multiLevelType w:val="multilevel"/>
    <w:tmpl w:val="D79E70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7896F61"/>
    <w:multiLevelType w:val="hybridMultilevel"/>
    <w:tmpl w:val="3D961316"/>
    <w:lvl w:ilvl="0" w:tplc="821E4B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74045"/>
    <w:multiLevelType w:val="hybridMultilevel"/>
    <w:tmpl w:val="2F1A68C8"/>
    <w:lvl w:ilvl="0" w:tplc="2A2658C8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A2658C8">
      <w:start w:val="1"/>
      <w:numFmt w:val="decimal"/>
      <w:lvlText w:val="4.4.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C5347E"/>
    <w:multiLevelType w:val="hybridMultilevel"/>
    <w:tmpl w:val="07EE8054"/>
    <w:lvl w:ilvl="0" w:tplc="B1E04F42">
      <w:start w:val="1"/>
      <w:numFmt w:val="decimal"/>
      <w:lvlText w:val="4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CC53D52"/>
    <w:multiLevelType w:val="hybridMultilevel"/>
    <w:tmpl w:val="7F2C1E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4E108B"/>
    <w:multiLevelType w:val="hybridMultilevel"/>
    <w:tmpl w:val="C7442510"/>
    <w:lvl w:ilvl="0" w:tplc="D332C49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045053"/>
    <w:multiLevelType w:val="hybridMultilevel"/>
    <w:tmpl w:val="92C8B124"/>
    <w:lvl w:ilvl="0" w:tplc="0DDC087A">
      <w:start w:val="1"/>
      <w:numFmt w:val="upperRoman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7E5CCF"/>
    <w:multiLevelType w:val="hybridMultilevel"/>
    <w:tmpl w:val="F6C0B518"/>
    <w:lvl w:ilvl="0" w:tplc="A300C99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27744CB"/>
    <w:multiLevelType w:val="hybridMultilevel"/>
    <w:tmpl w:val="E0B408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6BC7B2F"/>
    <w:multiLevelType w:val="hybridMultilevel"/>
    <w:tmpl w:val="1D1C01C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38153BDF"/>
    <w:multiLevelType w:val="hybridMultilevel"/>
    <w:tmpl w:val="2FAC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1477D7"/>
    <w:multiLevelType w:val="hybridMultilevel"/>
    <w:tmpl w:val="6FEE6400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5" w15:restartNumberingAfterBreak="0">
    <w:nsid w:val="3AFF02F7"/>
    <w:multiLevelType w:val="hybridMultilevel"/>
    <w:tmpl w:val="39A02F96"/>
    <w:lvl w:ilvl="0" w:tplc="00C03C3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E54BB7"/>
    <w:multiLevelType w:val="hybridMultilevel"/>
    <w:tmpl w:val="E856C572"/>
    <w:lvl w:ilvl="0" w:tplc="0DDC087A">
      <w:start w:val="1"/>
      <w:numFmt w:val="upperRoman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592D67"/>
    <w:multiLevelType w:val="hybridMultilevel"/>
    <w:tmpl w:val="F2E84FB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40DA2655"/>
    <w:multiLevelType w:val="hybridMultilevel"/>
    <w:tmpl w:val="707EEB68"/>
    <w:lvl w:ilvl="0" w:tplc="0DDC087A">
      <w:start w:val="1"/>
      <w:numFmt w:val="upperRoman"/>
      <w:lvlText w:val="%1.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48D114F"/>
    <w:multiLevelType w:val="hybridMultilevel"/>
    <w:tmpl w:val="71844A5E"/>
    <w:lvl w:ilvl="0" w:tplc="04150017">
      <w:start w:val="1"/>
      <w:numFmt w:val="lowerLetter"/>
      <w:lvlText w:val="%1)"/>
      <w:lvlJc w:val="left"/>
      <w:pPr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44C21176"/>
    <w:multiLevelType w:val="hybridMultilevel"/>
    <w:tmpl w:val="390E4F8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432B57"/>
    <w:multiLevelType w:val="hybridMultilevel"/>
    <w:tmpl w:val="E72C06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73F0EAD"/>
    <w:multiLevelType w:val="hybridMultilevel"/>
    <w:tmpl w:val="56BA72BA"/>
    <w:lvl w:ilvl="0" w:tplc="04150011">
      <w:start w:val="1"/>
      <w:numFmt w:val="decimal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3" w15:restartNumberingAfterBreak="0">
    <w:nsid w:val="479151DA"/>
    <w:multiLevelType w:val="hybridMultilevel"/>
    <w:tmpl w:val="D13C91A0"/>
    <w:lvl w:ilvl="0" w:tplc="CED8D86E">
      <w:start w:val="1"/>
      <w:numFmt w:val="decimal"/>
      <w:lvlText w:val="4.1.%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494B10E5"/>
    <w:multiLevelType w:val="hybridMultilevel"/>
    <w:tmpl w:val="9F2A834E"/>
    <w:lvl w:ilvl="0" w:tplc="04150011">
      <w:start w:val="1"/>
      <w:numFmt w:val="decimal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45" w15:restartNumberingAfterBreak="0">
    <w:nsid w:val="51C23F4C"/>
    <w:multiLevelType w:val="hybridMultilevel"/>
    <w:tmpl w:val="7F36D9D6"/>
    <w:lvl w:ilvl="0" w:tplc="87B233DA">
      <w:start w:val="1"/>
      <w:numFmt w:val="decimal"/>
      <w:lvlText w:val="1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33A2352"/>
    <w:multiLevelType w:val="hybridMultilevel"/>
    <w:tmpl w:val="7B78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F2A38"/>
    <w:multiLevelType w:val="hybridMultilevel"/>
    <w:tmpl w:val="B718C982"/>
    <w:lvl w:ilvl="0" w:tplc="02D4C65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720395E"/>
    <w:multiLevelType w:val="hybridMultilevel"/>
    <w:tmpl w:val="D910B7BC"/>
    <w:lvl w:ilvl="0" w:tplc="2BE097CA">
      <w:start w:val="1"/>
      <w:numFmt w:val="decimal"/>
      <w:lvlText w:val="V.2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7D00A07"/>
    <w:multiLevelType w:val="hybridMultilevel"/>
    <w:tmpl w:val="0700F8FA"/>
    <w:lvl w:ilvl="0" w:tplc="134A7984">
      <w:start w:val="1"/>
      <w:numFmt w:val="decimal"/>
      <w:lvlText w:val="%1)"/>
      <w:lvlJc w:val="left"/>
      <w:pPr>
        <w:ind w:left="2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CFE4C76"/>
    <w:multiLevelType w:val="hybridMultilevel"/>
    <w:tmpl w:val="60701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D31102"/>
    <w:multiLevelType w:val="hybridMultilevel"/>
    <w:tmpl w:val="5B7AE266"/>
    <w:lvl w:ilvl="0" w:tplc="02ACD086">
      <w:start w:val="1"/>
      <w:numFmt w:val="decimal"/>
      <w:lvlText w:val="%1."/>
      <w:lvlJc w:val="left"/>
      <w:pPr>
        <w:ind w:left="157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60195FE4"/>
    <w:multiLevelType w:val="hybridMultilevel"/>
    <w:tmpl w:val="E536FC8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613E4226"/>
    <w:multiLevelType w:val="hybridMultilevel"/>
    <w:tmpl w:val="C2CA64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620A5AA9"/>
    <w:multiLevelType w:val="hybridMultilevel"/>
    <w:tmpl w:val="CA02349E"/>
    <w:lvl w:ilvl="0" w:tplc="13A063D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67A4418C"/>
    <w:multiLevelType w:val="hybridMultilevel"/>
    <w:tmpl w:val="FE605DE2"/>
    <w:lvl w:ilvl="0" w:tplc="18E2E55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6CDA2F68"/>
    <w:multiLevelType w:val="hybridMultilevel"/>
    <w:tmpl w:val="3A9CC284"/>
    <w:lvl w:ilvl="0" w:tplc="DEE241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090989"/>
    <w:multiLevelType w:val="hybridMultilevel"/>
    <w:tmpl w:val="D8B055F8"/>
    <w:lvl w:ilvl="0" w:tplc="04150011">
      <w:start w:val="1"/>
      <w:numFmt w:val="decimal"/>
      <w:lvlText w:val="%1)"/>
      <w:lvlJc w:val="left"/>
      <w:pPr>
        <w:ind w:left="2782" w:hanging="360"/>
      </w:p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58" w15:restartNumberingAfterBreak="0">
    <w:nsid w:val="6FAD09DC"/>
    <w:multiLevelType w:val="multilevel"/>
    <w:tmpl w:val="C15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0A41A76"/>
    <w:multiLevelType w:val="hybridMultilevel"/>
    <w:tmpl w:val="B638F31C"/>
    <w:lvl w:ilvl="0" w:tplc="A300C99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2EB6F1B"/>
    <w:multiLevelType w:val="hybridMultilevel"/>
    <w:tmpl w:val="0B2AAAA8"/>
    <w:lvl w:ilvl="0" w:tplc="2140FB2A">
      <w:start w:val="1"/>
      <w:numFmt w:val="decimal"/>
      <w:lvlText w:val="1.2.2.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1" w15:restartNumberingAfterBreak="0">
    <w:nsid w:val="744142DA"/>
    <w:multiLevelType w:val="multilevel"/>
    <w:tmpl w:val="E828E9D4"/>
    <w:lvl w:ilvl="0">
      <w:start w:val="1"/>
      <w:numFmt w:val="decimal"/>
      <w:lvlText w:val="%1."/>
      <w:lvlJc w:val="left"/>
      <w:pPr>
        <w:ind w:left="1854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62" w15:restartNumberingAfterBreak="0">
    <w:nsid w:val="786C1506"/>
    <w:multiLevelType w:val="hybridMultilevel"/>
    <w:tmpl w:val="6B5E6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8C319FB"/>
    <w:multiLevelType w:val="hybridMultilevel"/>
    <w:tmpl w:val="DA7078E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4" w15:restartNumberingAfterBreak="0">
    <w:nsid w:val="795A4ABB"/>
    <w:multiLevelType w:val="hybridMultilevel"/>
    <w:tmpl w:val="2ED03070"/>
    <w:lvl w:ilvl="0" w:tplc="59D0E5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9C54A89"/>
    <w:multiLevelType w:val="hybridMultilevel"/>
    <w:tmpl w:val="55DEA028"/>
    <w:lvl w:ilvl="0" w:tplc="A300C99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D283E99"/>
    <w:multiLevelType w:val="hybridMultilevel"/>
    <w:tmpl w:val="7A1848D2"/>
    <w:lvl w:ilvl="0" w:tplc="B25C097C">
      <w:start w:val="1"/>
      <w:numFmt w:val="decimal"/>
      <w:lvlText w:val="1.2.%1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7E2408B2"/>
    <w:multiLevelType w:val="hybridMultilevel"/>
    <w:tmpl w:val="A12CB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B63E48"/>
    <w:multiLevelType w:val="hybridMultilevel"/>
    <w:tmpl w:val="AB08F8DE"/>
    <w:lvl w:ilvl="0" w:tplc="8B6E831E">
      <w:start w:val="1"/>
      <w:numFmt w:val="decimal"/>
      <w:lvlText w:val="4.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50"/>
  </w:num>
  <w:num w:numId="5">
    <w:abstractNumId w:val="15"/>
  </w:num>
  <w:num w:numId="6">
    <w:abstractNumId w:val="52"/>
  </w:num>
  <w:num w:numId="7">
    <w:abstractNumId w:val="32"/>
  </w:num>
  <w:num w:numId="8">
    <w:abstractNumId w:val="61"/>
  </w:num>
  <w:num w:numId="9">
    <w:abstractNumId w:val="54"/>
  </w:num>
  <w:num w:numId="10">
    <w:abstractNumId w:val="59"/>
  </w:num>
  <w:num w:numId="11">
    <w:abstractNumId w:val="66"/>
  </w:num>
  <w:num w:numId="12">
    <w:abstractNumId w:val="30"/>
  </w:num>
  <w:num w:numId="13">
    <w:abstractNumId w:val="37"/>
  </w:num>
  <w:num w:numId="14">
    <w:abstractNumId w:val="26"/>
  </w:num>
  <w:num w:numId="15">
    <w:abstractNumId w:val="68"/>
  </w:num>
  <w:num w:numId="16">
    <w:abstractNumId w:val="6"/>
  </w:num>
  <w:num w:numId="17">
    <w:abstractNumId w:val="8"/>
  </w:num>
  <w:num w:numId="18">
    <w:abstractNumId w:val="19"/>
  </w:num>
  <w:num w:numId="19">
    <w:abstractNumId w:val="48"/>
  </w:num>
  <w:num w:numId="20">
    <w:abstractNumId w:val="5"/>
  </w:num>
  <w:num w:numId="21">
    <w:abstractNumId w:val="11"/>
  </w:num>
  <w:num w:numId="22">
    <w:abstractNumId w:val="34"/>
  </w:num>
  <w:num w:numId="23">
    <w:abstractNumId w:val="13"/>
  </w:num>
  <w:num w:numId="24">
    <w:abstractNumId w:val="44"/>
  </w:num>
  <w:num w:numId="25">
    <w:abstractNumId w:val="57"/>
  </w:num>
  <w:num w:numId="26">
    <w:abstractNumId w:val="22"/>
  </w:num>
  <w:num w:numId="27">
    <w:abstractNumId w:val="60"/>
  </w:num>
  <w:num w:numId="28">
    <w:abstractNumId w:val="42"/>
  </w:num>
  <w:num w:numId="29">
    <w:abstractNumId w:val="12"/>
  </w:num>
  <w:num w:numId="30">
    <w:abstractNumId w:val="4"/>
  </w:num>
  <w:num w:numId="31">
    <w:abstractNumId w:val="63"/>
  </w:num>
  <w:num w:numId="32">
    <w:abstractNumId w:val="3"/>
  </w:num>
  <w:num w:numId="33">
    <w:abstractNumId w:val="7"/>
  </w:num>
  <w:num w:numId="34">
    <w:abstractNumId w:val="28"/>
  </w:num>
  <w:num w:numId="35">
    <w:abstractNumId w:val="25"/>
  </w:num>
  <w:num w:numId="36">
    <w:abstractNumId w:val="16"/>
  </w:num>
  <w:num w:numId="37">
    <w:abstractNumId w:val="46"/>
  </w:num>
  <w:num w:numId="38">
    <w:abstractNumId w:val="10"/>
  </w:num>
  <w:num w:numId="39">
    <w:abstractNumId w:val="1"/>
  </w:num>
  <w:num w:numId="40">
    <w:abstractNumId w:val="20"/>
  </w:num>
  <w:num w:numId="41">
    <w:abstractNumId w:val="40"/>
  </w:num>
  <w:num w:numId="42">
    <w:abstractNumId w:val="36"/>
  </w:num>
  <w:num w:numId="43">
    <w:abstractNumId w:val="29"/>
  </w:num>
  <w:num w:numId="44">
    <w:abstractNumId w:val="38"/>
  </w:num>
  <w:num w:numId="45">
    <w:abstractNumId w:val="65"/>
  </w:num>
  <w:num w:numId="46">
    <w:abstractNumId w:val="43"/>
  </w:num>
  <w:num w:numId="47">
    <w:abstractNumId w:val="58"/>
  </w:num>
  <w:num w:numId="48">
    <w:abstractNumId w:val="23"/>
  </w:num>
  <w:num w:numId="49">
    <w:abstractNumId w:val="67"/>
  </w:num>
  <w:num w:numId="50">
    <w:abstractNumId w:val="62"/>
  </w:num>
  <w:num w:numId="51">
    <w:abstractNumId w:val="45"/>
  </w:num>
  <w:num w:numId="52">
    <w:abstractNumId w:val="17"/>
  </w:num>
  <w:num w:numId="53">
    <w:abstractNumId w:val="24"/>
  </w:num>
  <w:num w:numId="54">
    <w:abstractNumId w:val="27"/>
  </w:num>
  <w:num w:numId="55">
    <w:abstractNumId w:val="31"/>
  </w:num>
  <w:num w:numId="56">
    <w:abstractNumId w:val="41"/>
  </w:num>
  <w:num w:numId="57">
    <w:abstractNumId w:val="51"/>
  </w:num>
  <w:num w:numId="58">
    <w:abstractNumId w:val="55"/>
  </w:num>
  <w:num w:numId="59">
    <w:abstractNumId w:val="56"/>
  </w:num>
  <w:num w:numId="60">
    <w:abstractNumId w:val="18"/>
  </w:num>
  <w:num w:numId="61">
    <w:abstractNumId w:val="47"/>
  </w:num>
  <w:num w:numId="62">
    <w:abstractNumId w:val="49"/>
  </w:num>
  <w:num w:numId="63">
    <w:abstractNumId w:val="33"/>
  </w:num>
  <w:num w:numId="64">
    <w:abstractNumId w:val="9"/>
  </w:num>
  <w:num w:numId="65">
    <w:abstractNumId w:val="0"/>
  </w:num>
  <w:num w:numId="66">
    <w:abstractNumId w:val="64"/>
  </w:num>
  <w:num w:numId="67">
    <w:abstractNumId w:val="35"/>
  </w:num>
  <w:num w:numId="68">
    <w:abstractNumId w:val="53"/>
  </w:num>
  <w:num w:numId="69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29"/>
    <w:rsid w:val="000027F7"/>
    <w:rsid w:val="00013756"/>
    <w:rsid w:val="000142CF"/>
    <w:rsid w:val="00015E8A"/>
    <w:rsid w:val="0002083A"/>
    <w:rsid w:val="00020980"/>
    <w:rsid w:val="00027DCF"/>
    <w:rsid w:val="00031CEA"/>
    <w:rsid w:val="0003327C"/>
    <w:rsid w:val="0003539D"/>
    <w:rsid w:val="00037660"/>
    <w:rsid w:val="00040D43"/>
    <w:rsid w:val="00042782"/>
    <w:rsid w:val="00043BDA"/>
    <w:rsid w:val="00050FD3"/>
    <w:rsid w:val="000532CB"/>
    <w:rsid w:val="00054F0A"/>
    <w:rsid w:val="000617F7"/>
    <w:rsid w:val="00063C81"/>
    <w:rsid w:val="00066A2B"/>
    <w:rsid w:val="000704BC"/>
    <w:rsid w:val="000709A2"/>
    <w:rsid w:val="00071E50"/>
    <w:rsid w:val="00074B37"/>
    <w:rsid w:val="0007517C"/>
    <w:rsid w:val="00076DFA"/>
    <w:rsid w:val="00083087"/>
    <w:rsid w:val="00083E2E"/>
    <w:rsid w:val="00086CBE"/>
    <w:rsid w:val="00096664"/>
    <w:rsid w:val="000C4A77"/>
    <w:rsid w:val="000C5E37"/>
    <w:rsid w:val="000C6C30"/>
    <w:rsid w:val="000C6FCC"/>
    <w:rsid w:val="000C7668"/>
    <w:rsid w:val="000D248D"/>
    <w:rsid w:val="000D6002"/>
    <w:rsid w:val="000E382C"/>
    <w:rsid w:val="000E60ED"/>
    <w:rsid w:val="000E6775"/>
    <w:rsid w:val="000F6726"/>
    <w:rsid w:val="000F72CC"/>
    <w:rsid w:val="00100017"/>
    <w:rsid w:val="001039C7"/>
    <w:rsid w:val="00103F93"/>
    <w:rsid w:val="0010513A"/>
    <w:rsid w:val="0011326D"/>
    <w:rsid w:val="001137E5"/>
    <w:rsid w:val="00113F10"/>
    <w:rsid w:val="001167E2"/>
    <w:rsid w:val="00122005"/>
    <w:rsid w:val="0012232B"/>
    <w:rsid w:val="00122C0C"/>
    <w:rsid w:val="001257A9"/>
    <w:rsid w:val="00125A70"/>
    <w:rsid w:val="001260B7"/>
    <w:rsid w:val="001313B4"/>
    <w:rsid w:val="00131E35"/>
    <w:rsid w:val="00132BFB"/>
    <w:rsid w:val="00133986"/>
    <w:rsid w:val="001432C3"/>
    <w:rsid w:val="00146803"/>
    <w:rsid w:val="001501FA"/>
    <w:rsid w:val="001517C5"/>
    <w:rsid w:val="00152956"/>
    <w:rsid w:val="00154BD9"/>
    <w:rsid w:val="001564B1"/>
    <w:rsid w:val="00156ABF"/>
    <w:rsid w:val="00157528"/>
    <w:rsid w:val="00160E3D"/>
    <w:rsid w:val="0016105A"/>
    <w:rsid w:val="0016585F"/>
    <w:rsid w:val="00172865"/>
    <w:rsid w:val="00174DEA"/>
    <w:rsid w:val="0017505A"/>
    <w:rsid w:val="00175B44"/>
    <w:rsid w:val="00175D25"/>
    <w:rsid w:val="00180125"/>
    <w:rsid w:val="00180453"/>
    <w:rsid w:val="00180B4D"/>
    <w:rsid w:val="00180DC9"/>
    <w:rsid w:val="0018119C"/>
    <w:rsid w:val="00181743"/>
    <w:rsid w:val="00181F74"/>
    <w:rsid w:val="001868F3"/>
    <w:rsid w:val="00195290"/>
    <w:rsid w:val="00196086"/>
    <w:rsid w:val="001961E0"/>
    <w:rsid w:val="001A11DF"/>
    <w:rsid w:val="001A15C0"/>
    <w:rsid w:val="001A23D9"/>
    <w:rsid w:val="001A3F39"/>
    <w:rsid w:val="001A4253"/>
    <w:rsid w:val="001A7703"/>
    <w:rsid w:val="001B41A2"/>
    <w:rsid w:val="001B7D4A"/>
    <w:rsid w:val="001C2374"/>
    <w:rsid w:val="001C3741"/>
    <w:rsid w:val="001C455D"/>
    <w:rsid w:val="001C497B"/>
    <w:rsid w:val="001D0C2B"/>
    <w:rsid w:val="001D4C46"/>
    <w:rsid w:val="001D4E8E"/>
    <w:rsid w:val="001D7A96"/>
    <w:rsid w:val="001E111D"/>
    <w:rsid w:val="001E4BE0"/>
    <w:rsid w:val="001E6D86"/>
    <w:rsid w:val="001F2AD6"/>
    <w:rsid w:val="001F648A"/>
    <w:rsid w:val="002152E0"/>
    <w:rsid w:val="0021578B"/>
    <w:rsid w:val="00215A0F"/>
    <w:rsid w:val="00217B29"/>
    <w:rsid w:val="00233B37"/>
    <w:rsid w:val="00247E9F"/>
    <w:rsid w:val="00255EBC"/>
    <w:rsid w:val="00257AEB"/>
    <w:rsid w:val="00264D35"/>
    <w:rsid w:val="0027166C"/>
    <w:rsid w:val="00277040"/>
    <w:rsid w:val="0028054F"/>
    <w:rsid w:val="00282EE2"/>
    <w:rsid w:val="002868E5"/>
    <w:rsid w:val="00286D05"/>
    <w:rsid w:val="00290CF7"/>
    <w:rsid w:val="00291706"/>
    <w:rsid w:val="00296179"/>
    <w:rsid w:val="002A1FC4"/>
    <w:rsid w:val="002A2B95"/>
    <w:rsid w:val="002A4C55"/>
    <w:rsid w:val="002A61C7"/>
    <w:rsid w:val="002A6B19"/>
    <w:rsid w:val="002B3DE4"/>
    <w:rsid w:val="002B48F3"/>
    <w:rsid w:val="002B51D7"/>
    <w:rsid w:val="002C1F12"/>
    <w:rsid w:val="002D2F0A"/>
    <w:rsid w:val="002D747B"/>
    <w:rsid w:val="002E123C"/>
    <w:rsid w:val="002E1955"/>
    <w:rsid w:val="002E27CA"/>
    <w:rsid w:val="002E2EBF"/>
    <w:rsid w:val="002E3840"/>
    <w:rsid w:val="002E4746"/>
    <w:rsid w:val="002E6DD3"/>
    <w:rsid w:val="002E6F2D"/>
    <w:rsid w:val="002E7312"/>
    <w:rsid w:val="002E7B6B"/>
    <w:rsid w:val="002F02E7"/>
    <w:rsid w:val="002F24F9"/>
    <w:rsid w:val="00301306"/>
    <w:rsid w:val="00304078"/>
    <w:rsid w:val="00307BD2"/>
    <w:rsid w:val="003112C8"/>
    <w:rsid w:val="00312AAA"/>
    <w:rsid w:val="00320814"/>
    <w:rsid w:val="00326938"/>
    <w:rsid w:val="00326988"/>
    <w:rsid w:val="003271DB"/>
    <w:rsid w:val="00331F88"/>
    <w:rsid w:val="00336BF0"/>
    <w:rsid w:val="00337D48"/>
    <w:rsid w:val="00342A4A"/>
    <w:rsid w:val="00346665"/>
    <w:rsid w:val="0035059F"/>
    <w:rsid w:val="003513D5"/>
    <w:rsid w:val="0035548C"/>
    <w:rsid w:val="00365070"/>
    <w:rsid w:val="003708F3"/>
    <w:rsid w:val="00375197"/>
    <w:rsid w:val="00375B81"/>
    <w:rsid w:val="003766F9"/>
    <w:rsid w:val="003776A7"/>
    <w:rsid w:val="00387756"/>
    <w:rsid w:val="00390148"/>
    <w:rsid w:val="003928B6"/>
    <w:rsid w:val="003A1D31"/>
    <w:rsid w:val="003A7E42"/>
    <w:rsid w:val="003B1F4E"/>
    <w:rsid w:val="003B2A44"/>
    <w:rsid w:val="003B42E4"/>
    <w:rsid w:val="003B4704"/>
    <w:rsid w:val="003B4B0F"/>
    <w:rsid w:val="003B7A97"/>
    <w:rsid w:val="003C0A9B"/>
    <w:rsid w:val="003C4400"/>
    <w:rsid w:val="003C646F"/>
    <w:rsid w:val="003C683F"/>
    <w:rsid w:val="003C685B"/>
    <w:rsid w:val="003D5640"/>
    <w:rsid w:val="003D5912"/>
    <w:rsid w:val="003E6430"/>
    <w:rsid w:val="003F331F"/>
    <w:rsid w:val="003F3B59"/>
    <w:rsid w:val="003F67E4"/>
    <w:rsid w:val="003F7F2E"/>
    <w:rsid w:val="0041122C"/>
    <w:rsid w:val="004128EB"/>
    <w:rsid w:val="004172A6"/>
    <w:rsid w:val="00421D22"/>
    <w:rsid w:val="0042648C"/>
    <w:rsid w:val="00432FCE"/>
    <w:rsid w:val="00433396"/>
    <w:rsid w:val="0043459B"/>
    <w:rsid w:val="00436029"/>
    <w:rsid w:val="00436862"/>
    <w:rsid w:val="004420B6"/>
    <w:rsid w:val="00442866"/>
    <w:rsid w:val="00445B7D"/>
    <w:rsid w:val="004461C0"/>
    <w:rsid w:val="004476B7"/>
    <w:rsid w:val="00450519"/>
    <w:rsid w:val="00450B6A"/>
    <w:rsid w:val="00450F04"/>
    <w:rsid w:val="00451022"/>
    <w:rsid w:val="00452A5D"/>
    <w:rsid w:val="00455F1C"/>
    <w:rsid w:val="0045629A"/>
    <w:rsid w:val="00456E2C"/>
    <w:rsid w:val="00457C37"/>
    <w:rsid w:val="00462C37"/>
    <w:rsid w:val="00464DC5"/>
    <w:rsid w:val="004658E5"/>
    <w:rsid w:val="00470AE9"/>
    <w:rsid w:val="0047199E"/>
    <w:rsid w:val="004736E8"/>
    <w:rsid w:val="004739B3"/>
    <w:rsid w:val="00474F56"/>
    <w:rsid w:val="00475350"/>
    <w:rsid w:val="00481A7A"/>
    <w:rsid w:val="00484DE8"/>
    <w:rsid w:val="004911BC"/>
    <w:rsid w:val="00491984"/>
    <w:rsid w:val="00491A7B"/>
    <w:rsid w:val="004A078E"/>
    <w:rsid w:val="004A5AB0"/>
    <w:rsid w:val="004A6914"/>
    <w:rsid w:val="004D1694"/>
    <w:rsid w:val="004D5863"/>
    <w:rsid w:val="004D784A"/>
    <w:rsid w:val="004D7E17"/>
    <w:rsid w:val="004E14BA"/>
    <w:rsid w:val="004E16A3"/>
    <w:rsid w:val="004E7964"/>
    <w:rsid w:val="004F1346"/>
    <w:rsid w:val="004F1912"/>
    <w:rsid w:val="004F1EF8"/>
    <w:rsid w:val="004F4929"/>
    <w:rsid w:val="004F492C"/>
    <w:rsid w:val="004F572D"/>
    <w:rsid w:val="004F695D"/>
    <w:rsid w:val="004F7160"/>
    <w:rsid w:val="004F76EC"/>
    <w:rsid w:val="005017E3"/>
    <w:rsid w:val="005070A6"/>
    <w:rsid w:val="005071F7"/>
    <w:rsid w:val="00514624"/>
    <w:rsid w:val="00514A17"/>
    <w:rsid w:val="00514C85"/>
    <w:rsid w:val="00517359"/>
    <w:rsid w:val="00520328"/>
    <w:rsid w:val="005214FE"/>
    <w:rsid w:val="0052226E"/>
    <w:rsid w:val="00522F57"/>
    <w:rsid w:val="005271DA"/>
    <w:rsid w:val="0053520B"/>
    <w:rsid w:val="00535CDD"/>
    <w:rsid w:val="005421E8"/>
    <w:rsid w:val="00545D87"/>
    <w:rsid w:val="005542C3"/>
    <w:rsid w:val="00554F91"/>
    <w:rsid w:val="00567BE2"/>
    <w:rsid w:val="00567DB5"/>
    <w:rsid w:val="00573302"/>
    <w:rsid w:val="00575B65"/>
    <w:rsid w:val="00580730"/>
    <w:rsid w:val="005842BB"/>
    <w:rsid w:val="005910BA"/>
    <w:rsid w:val="00592427"/>
    <w:rsid w:val="00596338"/>
    <w:rsid w:val="005A0AA9"/>
    <w:rsid w:val="005A381B"/>
    <w:rsid w:val="005A6F07"/>
    <w:rsid w:val="005B0777"/>
    <w:rsid w:val="005B3DFE"/>
    <w:rsid w:val="005C6623"/>
    <w:rsid w:val="005C67FA"/>
    <w:rsid w:val="005D00B7"/>
    <w:rsid w:val="005D0A10"/>
    <w:rsid w:val="005D2D64"/>
    <w:rsid w:val="005D667C"/>
    <w:rsid w:val="005E6287"/>
    <w:rsid w:val="005F4009"/>
    <w:rsid w:val="005F4F68"/>
    <w:rsid w:val="005F7F2A"/>
    <w:rsid w:val="00600879"/>
    <w:rsid w:val="00607C31"/>
    <w:rsid w:val="00613AF0"/>
    <w:rsid w:val="00615871"/>
    <w:rsid w:val="0062010F"/>
    <w:rsid w:val="00625264"/>
    <w:rsid w:val="00626753"/>
    <w:rsid w:val="00627068"/>
    <w:rsid w:val="0063606C"/>
    <w:rsid w:val="00643E92"/>
    <w:rsid w:val="00646FE1"/>
    <w:rsid w:val="00651376"/>
    <w:rsid w:val="006555C5"/>
    <w:rsid w:val="00663985"/>
    <w:rsid w:val="006679EB"/>
    <w:rsid w:val="00670249"/>
    <w:rsid w:val="0067765C"/>
    <w:rsid w:val="0068019D"/>
    <w:rsid w:val="00685362"/>
    <w:rsid w:val="00687237"/>
    <w:rsid w:val="00693BB0"/>
    <w:rsid w:val="00694740"/>
    <w:rsid w:val="006A3374"/>
    <w:rsid w:val="006A3907"/>
    <w:rsid w:val="006A4BD6"/>
    <w:rsid w:val="006B1737"/>
    <w:rsid w:val="006B22C2"/>
    <w:rsid w:val="006B2E00"/>
    <w:rsid w:val="006C2389"/>
    <w:rsid w:val="006C4C7B"/>
    <w:rsid w:val="006C6CA6"/>
    <w:rsid w:val="006D3805"/>
    <w:rsid w:val="006D4287"/>
    <w:rsid w:val="006D66E9"/>
    <w:rsid w:val="006E2FD7"/>
    <w:rsid w:val="006E3E13"/>
    <w:rsid w:val="006E5006"/>
    <w:rsid w:val="006E5507"/>
    <w:rsid w:val="006F5DEC"/>
    <w:rsid w:val="006F6DE7"/>
    <w:rsid w:val="00701C2E"/>
    <w:rsid w:val="00704160"/>
    <w:rsid w:val="0070744E"/>
    <w:rsid w:val="00712B03"/>
    <w:rsid w:val="00723736"/>
    <w:rsid w:val="00724484"/>
    <w:rsid w:val="0072560C"/>
    <w:rsid w:val="007276E9"/>
    <w:rsid w:val="0073043D"/>
    <w:rsid w:val="00741DCD"/>
    <w:rsid w:val="007444C3"/>
    <w:rsid w:val="0075161F"/>
    <w:rsid w:val="00751CBB"/>
    <w:rsid w:val="0075609A"/>
    <w:rsid w:val="00763F9C"/>
    <w:rsid w:val="00766108"/>
    <w:rsid w:val="00771C12"/>
    <w:rsid w:val="00772150"/>
    <w:rsid w:val="00773A7C"/>
    <w:rsid w:val="00775FF4"/>
    <w:rsid w:val="00781900"/>
    <w:rsid w:val="00782FF1"/>
    <w:rsid w:val="0078794C"/>
    <w:rsid w:val="00793100"/>
    <w:rsid w:val="007941DF"/>
    <w:rsid w:val="00794CF2"/>
    <w:rsid w:val="007A1AA1"/>
    <w:rsid w:val="007B0411"/>
    <w:rsid w:val="007B1DB9"/>
    <w:rsid w:val="007B7393"/>
    <w:rsid w:val="007C6F97"/>
    <w:rsid w:val="007D27E0"/>
    <w:rsid w:val="007D412F"/>
    <w:rsid w:val="007D631B"/>
    <w:rsid w:val="007E18A5"/>
    <w:rsid w:val="007E6300"/>
    <w:rsid w:val="007E7122"/>
    <w:rsid w:val="007E741E"/>
    <w:rsid w:val="007F3188"/>
    <w:rsid w:val="007F3BFC"/>
    <w:rsid w:val="007F5498"/>
    <w:rsid w:val="007F599C"/>
    <w:rsid w:val="007F612A"/>
    <w:rsid w:val="007F6897"/>
    <w:rsid w:val="00801859"/>
    <w:rsid w:val="00801A2D"/>
    <w:rsid w:val="008118E1"/>
    <w:rsid w:val="0081318E"/>
    <w:rsid w:val="008137DC"/>
    <w:rsid w:val="00814348"/>
    <w:rsid w:val="00816A09"/>
    <w:rsid w:val="00832D4D"/>
    <w:rsid w:val="0083336A"/>
    <w:rsid w:val="00835A83"/>
    <w:rsid w:val="00846D85"/>
    <w:rsid w:val="008478BA"/>
    <w:rsid w:val="00851E8C"/>
    <w:rsid w:val="00852971"/>
    <w:rsid w:val="008545BF"/>
    <w:rsid w:val="008549EA"/>
    <w:rsid w:val="008614AC"/>
    <w:rsid w:val="0086216A"/>
    <w:rsid w:val="00866287"/>
    <w:rsid w:val="0086765F"/>
    <w:rsid w:val="00873B9B"/>
    <w:rsid w:val="00873DDE"/>
    <w:rsid w:val="00874123"/>
    <w:rsid w:val="00875A86"/>
    <w:rsid w:val="0087710C"/>
    <w:rsid w:val="0088154A"/>
    <w:rsid w:val="00882B3E"/>
    <w:rsid w:val="00882DA3"/>
    <w:rsid w:val="00885387"/>
    <w:rsid w:val="008866A5"/>
    <w:rsid w:val="008874AC"/>
    <w:rsid w:val="00887721"/>
    <w:rsid w:val="00887AA3"/>
    <w:rsid w:val="00891A0C"/>
    <w:rsid w:val="008922CA"/>
    <w:rsid w:val="008A13A8"/>
    <w:rsid w:val="008A5E7A"/>
    <w:rsid w:val="008B2AC6"/>
    <w:rsid w:val="008B4FAE"/>
    <w:rsid w:val="008B5192"/>
    <w:rsid w:val="008C2DE3"/>
    <w:rsid w:val="008C2EC3"/>
    <w:rsid w:val="008C77DD"/>
    <w:rsid w:val="008D2987"/>
    <w:rsid w:val="008D3FF0"/>
    <w:rsid w:val="008D6BF2"/>
    <w:rsid w:val="008E1862"/>
    <w:rsid w:val="008E53D2"/>
    <w:rsid w:val="008E6859"/>
    <w:rsid w:val="008F63C3"/>
    <w:rsid w:val="008F6FC5"/>
    <w:rsid w:val="008F71C2"/>
    <w:rsid w:val="008F7232"/>
    <w:rsid w:val="009015DD"/>
    <w:rsid w:val="00902511"/>
    <w:rsid w:val="00902606"/>
    <w:rsid w:val="009059F2"/>
    <w:rsid w:val="0090625C"/>
    <w:rsid w:val="00912C42"/>
    <w:rsid w:val="0091411B"/>
    <w:rsid w:val="0091435C"/>
    <w:rsid w:val="009153B1"/>
    <w:rsid w:val="00925443"/>
    <w:rsid w:val="00925BFC"/>
    <w:rsid w:val="0093226A"/>
    <w:rsid w:val="00933AE0"/>
    <w:rsid w:val="0094420A"/>
    <w:rsid w:val="0095499C"/>
    <w:rsid w:val="00956416"/>
    <w:rsid w:val="009603B5"/>
    <w:rsid w:val="00962C26"/>
    <w:rsid w:val="00963D86"/>
    <w:rsid w:val="009669BB"/>
    <w:rsid w:val="00967174"/>
    <w:rsid w:val="0097065F"/>
    <w:rsid w:val="00971F94"/>
    <w:rsid w:val="00975229"/>
    <w:rsid w:val="00976488"/>
    <w:rsid w:val="00977901"/>
    <w:rsid w:val="00977E95"/>
    <w:rsid w:val="0098272B"/>
    <w:rsid w:val="00984DA4"/>
    <w:rsid w:val="00984DB8"/>
    <w:rsid w:val="009852FB"/>
    <w:rsid w:val="009A1A8D"/>
    <w:rsid w:val="009A2E34"/>
    <w:rsid w:val="009A3DF6"/>
    <w:rsid w:val="009A6974"/>
    <w:rsid w:val="009B1718"/>
    <w:rsid w:val="009B2F0E"/>
    <w:rsid w:val="009B5C6A"/>
    <w:rsid w:val="009B714E"/>
    <w:rsid w:val="009C08DC"/>
    <w:rsid w:val="009C1874"/>
    <w:rsid w:val="009E1C53"/>
    <w:rsid w:val="009E302C"/>
    <w:rsid w:val="009E3CA5"/>
    <w:rsid w:val="009F2797"/>
    <w:rsid w:val="009F3D18"/>
    <w:rsid w:val="009F3E93"/>
    <w:rsid w:val="009F4BA5"/>
    <w:rsid w:val="00A04D48"/>
    <w:rsid w:val="00A13582"/>
    <w:rsid w:val="00A160DC"/>
    <w:rsid w:val="00A27DDD"/>
    <w:rsid w:val="00A30510"/>
    <w:rsid w:val="00A31B17"/>
    <w:rsid w:val="00A40332"/>
    <w:rsid w:val="00A40EB0"/>
    <w:rsid w:val="00A42A6E"/>
    <w:rsid w:val="00A509C3"/>
    <w:rsid w:val="00A51D78"/>
    <w:rsid w:val="00A55C8A"/>
    <w:rsid w:val="00A56AAB"/>
    <w:rsid w:val="00A57426"/>
    <w:rsid w:val="00A57951"/>
    <w:rsid w:val="00A65C19"/>
    <w:rsid w:val="00A67338"/>
    <w:rsid w:val="00A67FFB"/>
    <w:rsid w:val="00A708C5"/>
    <w:rsid w:val="00A72D6E"/>
    <w:rsid w:val="00A83616"/>
    <w:rsid w:val="00A86BBE"/>
    <w:rsid w:val="00A91BA2"/>
    <w:rsid w:val="00A9592B"/>
    <w:rsid w:val="00A96460"/>
    <w:rsid w:val="00AA118D"/>
    <w:rsid w:val="00AA2FD1"/>
    <w:rsid w:val="00AA46F1"/>
    <w:rsid w:val="00AA483F"/>
    <w:rsid w:val="00AA7CC8"/>
    <w:rsid w:val="00AB4BC9"/>
    <w:rsid w:val="00AB57B3"/>
    <w:rsid w:val="00AC6D19"/>
    <w:rsid w:val="00AC71CF"/>
    <w:rsid w:val="00AD1DCA"/>
    <w:rsid w:val="00AD26E5"/>
    <w:rsid w:val="00AD3C8A"/>
    <w:rsid w:val="00AD4DEF"/>
    <w:rsid w:val="00AE02CF"/>
    <w:rsid w:val="00AE4084"/>
    <w:rsid w:val="00AE4A2E"/>
    <w:rsid w:val="00AE687F"/>
    <w:rsid w:val="00AF06DF"/>
    <w:rsid w:val="00AF2E5C"/>
    <w:rsid w:val="00AF4422"/>
    <w:rsid w:val="00B007F9"/>
    <w:rsid w:val="00B042A9"/>
    <w:rsid w:val="00B049D6"/>
    <w:rsid w:val="00B050B5"/>
    <w:rsid w:val="00B05734"/>
    <w:rsid w:val="00B073A2"/>
    <w:rsid w:val="00B178CB"/>
    <w:rsid w:val="00B215A4"/>
    <w:rsid w:val="00B237C6"/>
    <w:rsid w:val="00B241F1"/>
    <w:rsid w:val="00B301AF"/>
    <w:rsid w:val="00B317B0"/>
    <w:rsid w:val="00B3760F"/>
    <w:rsid w:val="00B4327D"/>
    <w:rsid w:val="00B45025"/>
    <w:rsid w:val="00B46747"/>
    <w:rsid w:val="00B5048D"/>
    <w:rsid w:val="00B524FC"/>
    <w:rsid w:val="00B6126B"/>
    <w:rsid w:val="00B617C1"/>
    <w:rsid w:val="00B62A8B"/>
    <w:rsid w:val="00B640C8"/>
    <w:rsid w:val="00B67E01"/>
    <w:rsid w:val="00B70074"/>
    <w:rsid w:val="00B7143B"/>
    <w:rsid w:val="00B72043"/>
    <w:rsid w:val="00B75844"/>
    <w:rsid w:val="00B765A4"/>
    <w:rsid w:val="00B80006"/>
    <w:rsid w:val="00B80E08"/>
    <w:rsid w:val="00B901F9"/>
    <w:rsid w:val="00B95599"/>
    <w:rsid w:val="00BA126E"/>
    <w:rsid w:val="00BA4A55"/>
    <w:rsid w:val="00BA6F2A"/>
    <w:rsid w:val="00BA7A22"/>
    <w:rsid w:val="00BB03B9"/>
    <w:rsid w:val="00BB2A1F"/>
    <w:rsid w:val="00BC2FC3"/>
    <w:rsid w:val="00BC317E"/>
    <w:rsid w:val="00BC3EF2"/>
    <w:rsid w:val="00BC7915"/>
    <w:rsid w:val="00BD1C4F"/>
    <w:rsid w:val="00BD32CC"/>
    <w:rsid w:val="00BE39C7"/>
    <w:rsid w:val="00BE4284"/>
    <w:rsid w:val="00BE6E19"/>
    <w:rsid w:val="00BE6F83"/>
    <w:rsid w:val="00BF0D1D"/>
    <w:rsid w:val="00BF492C"/>
    <w:rsid w:val="00BF616A"/>
    <w:rsid w:val="00BF7010"/>
    <w:rsid w:val="00C02430"/>
    <w:rsid w:val="00C06C32"/>
    <w:rsid w:val="00C26EC1"/>
    <w:rsid w:val="00C311D0"/>
    <w:rsid w:val="00C343A2"/>
    <w:rsid w:val="00C355B4"/>
    <w:rsid w:val="00C3680D"/>
    <w:rsid w:val="00C40330"/>
    <w:rsid w:val="00C445AA"/>
    <w:rsid w:val="00C52232"/>
    <w:rsid w:val="00C529FC"/>
    <w:rsid w:val="00C54477"/>
    <w:rsid w:val="00C54A6A"/>
    <w:rsid w:val="00C56BD7"/>
    <w:rsid w:val="00C574EA"/>
    <w:rsid w:val="00C62976"/>
    <w:rsid w:val="00C64D39"/>
    <w:rsid w:val="00C660D4"/>
    <w:rsid w:val="00C67E34"/>
    <w:rsid w:val="00C71F69"/>
    <w:rsid w:val="00C77042"/>
    <w:rsid w:val="00C7755F"/>
    <w:rsid w:val="00C84536"/>
    <w:rsid w:val="00C875EF"/>
    <w:rsid w:val="00C909E5"/>
    <w:rsid w:val="00C92815"/>
    <w:rsid w:val="00C928C8"/>
    <w:rsid w:val="00C95BBF"/>
    <w:rsid w:val="00C96335"/>
    <w:rsid w:val="00C974FD"/>
    <w:rsid w:val="00CA6ACC"/>
    <w:rsid w:val="00CA6C20"/>
    <w:rsid w:val="00CB1B6C"/>
    <w:rsid w:val="00CC4EBE"/>
    <w:rsid w:val="00CC5061"/>
    <w:rsid w:val="00CD0901"/>
    <w:rsid w:val="00CD0A92"/>
    <w:rsid w:val="00CD595D"/>
    <w:rsid w:val="00CE1E0E"/>
    <w:rsid w:val="00CE2723"/>
    <w:rsid w:val="00CE31B7"/>
    <w:rsid w:val="00CE4F2A"/>
    <w:rsid w:val="00CE60F9"/>
    <w:rsid w:val="00CF3FF8"/>
    <w:rsid w:val="00CF4773"/>
    <w:rsid w:val="00CF759E"/>
    <w:rsid w:val="00D0001C"/>
    <w:rsid w:val="00D01649"/>
    <w:rsid w:val="00D050F1"/>
    <w:rsid w:val="00D05BEC"/>
    <w:rsid w:val="00D07F66"/>
    <w:rsid w:val="00D1196E"/>
    <w:rsid w:val="00D1277E"/>
    <w:rsid w:val="00D2044B"/>
    <w:rsid w:val="00D23ADF"/>
    <w:rsid w:val="00D244D8"/>
    <w:rsid w:val="00D24B04"/>
    <w:rsid w:val="00D25462"/>
    <w:rsid w:val="00D319E2"/>
    <w:rsid w:val="00D327D6"/>
    <w:rsid w:val="00D33491"/>
    <w:rsid w:val="00D3512C"/>
    <w:rsid w:val="00D407FA"/>
    <w:rsid w:val="00D40D54"/>
    <w:rsid w:val="00D44089"/>
    <w:rsid w:val="00D50D0B"/>
    <w:rsid w:val="00D52611"/>
    <w:rsid w:val="00D534CB"/>
    <w:rsid w:val="00D53B41"/>
    <w:rsid w:val="00D56B0C"/>
    <w:rsid w:val="00D613CF"/>
    <w:rsid w:val="00D6166C"/>
    <w:rsid w:val="00D61C59"/>
    <w:rsid w:val="00D63F41"/>
    <w:rsid w:val="00D66D05"/>
    <w:rsid w:val="00D67419"/>
    <w:rsid w:val="00D67522"/>
    <w:rsid w:val="00D759B8"/>
    <w:rsid w:val="00D83AFF"/>
    <w:rsid w:val="00D86CEB"/>
    <w:rsid w:val="00D9054D"/>
    <w:rsid w:val="00D93AFF"/>
    <w:rsid w:val="00D955A7"/>
    <w:rsid w:val="00D96B06"/>
    <w:rsid w:val="00D97110"/>
    <w:rsid w:val="00DA51CC"/>
    <w:rsid w:val="00DA5D6F"/>
    <w:rsid w:val="00DB10FC"/>
    <w:rsid w:val="00DC047B"/>
    <w:rsid w:val="00DC0EE7"/>
    <w:rsid w:val="00DC3132"/>
    <w:rsid w:val="00DC3179"/>
    <w:rsid w:val="00DC3C37"/>
    <w:rsid w:val="00DD1543"/>
    <w:rsid w:val="00DD5548"/>
    <w:rsid w:val="00DE0255"/>
    <w:rsid w:val="00DE1F3A"/>
    <w:rsid w:val="00DF045C"/>
    <w:rsid w:val="00DF111A"/>
    <w:rsid w:val="00DF1265"/>
    <w:rsid w:val="00DF2D09"/>
    <w:rsid w:val="00DF31ED"/>
    <w:rsid w:val="00DF44DA"/>
    <w:rsid w:val="00E015DF"/>
    <w:rsid w:val="00E02615"/>
    <w:rsid w:val="00E03B59"/>
    <w:rsid w:val="00E0672D"/>
    <w:rsid w:val="00E079AE"/>
    <w:rsid w:val="00E12404"/>
    <w:rsid w:val="00E2458C"/>
    <w:rsid w:val="00E2477D"/>
    <w:rsid w:val="00E274D9"/>
    <w:rsid w:val="00E27F53"/>
    <w:rsid w:val="00E30C8E"/>
    <w:rsid w:val="00E3146A"/>
    <w:rsid w:val="00E353AC"/>
    <w:rsid w:val="00E373CE"/>
    <w:rsid w:val="00E37C95"/>
    <w:rsid w:val="00E4358C"/>
    <w:rsid w:val="00E443C6"/>
    <w:rsid w:val="00E44E55"/>
    <w:rsid w:val="00E46EB5"/>
    <w:rsid w:val="00E528BC"/>
    <w:rsid w:val="00E56129"/>
    <w:rsid w:val="00E57E49"/>
    <w:rsid w:val="00E612C6"/>
    <w:rsid w:val="00E6176C"/>
    <w:rsid w:val="00E70418"/>
    <w:rsid w:val="00E714AB"/>
    <w:rsid w:val="00E7328A"/>
    <w:rsid w:val="00E745BA"/>
    <w:rsid w:val="00E76A95"/>
    <w:rsid w:val="00E81C2C"/>
    <w:rsid w:val="00E841FA"/>
    <w:rsid w:val="00E851C6"/>
    <w:rsid w:val="00E92E87"/>
    <w:rsid w:val="00E92F77"/>
    <w:rsid w:val="00E970F0"/>
    <w:rsid w:val="00EA148B"/>
    <w:rsid w:val="00EA38C7"/>
    <w:rsid w:val="00EA4EAA"/>
    <w:rsid w:val="00EC12D9"/>
    <w:rsid w:val="00EC5946"/>
    <w:rsid w:val="00EC6696"/>
    <w:rsid w:val="00EC7CFC"/>
    <w:rsid w:val="00ED0A1A"/>
    <w:rsid w:val="00ED1851"/>
    <w:rsid w:val="00ED2358"/>
    <w:rsid w:val="00ED2FD7"/>
    <w:rsid w:val="00ED58C8"/>
    <w:rsid w:val="00EE21DF"/>
    <w:rsid w:val="00EF00DA"/>
    <w:rsid w:val="00EF101C"/>
    <w:rsid w:val="00EF14E7"/>
    <w:rsid w:val="00EF2EDF"/>
    <w:rsid w:val="00EF3104"/>
    <w:rsid w:val="00EF514C"/>
    <w:rsid w:val="00EF59DB"/>
    <w:rsid w:val="00EF624E"/>
    <w:rsid w:val="00F00B35"/>
    <w:rsid w:val="00F01991"/>
    <w:rsid w:val="00F04051"/>
    <w:rsid w:val="00F0635E"/>
    <w:rsid w:val="00F06768"/>
    <w:rsid w:val="00F0782F"/>
    <w:rsid w:val="00F11481"/>
    <w:rsid w:val="00F1333E"/>
    <w:rsid w:val="00F15F8D"/>
    <w:rsid w:val="00F17FBD"/>
    <w:rsid w:val="00F25BC9"/>
    <w:rsid w:val="00F343F9"/>
    <w:rsid w:val="00F348C5"/>
    <w:rsid w:val="00F35ECC"/>
    <w:rsid w:val="00F3773B"/>
    <w:rsid w:val="00F37800"/>
    <w:rsid w:val="00F4349A"/>
    <w:rsid w:val="00F51704"/>
    <w:rsid w:val="00F56CC0"/>
    <w:rsid w:val="00F60D6C"/>
    <w:rsid w:val="00F63F00"/>
    <w:rsid w:val="00F65A10"/>
    <w:rsid w:val="00F67BC8"/>
    <w:rsid w:val="00F70061"/>
    <w:rsid w:val="00F74AB1"/>
    <w:rsid w:val="00F75ECE"/>
    <w:rsid w:val="00F76AC9"/>
    <w:rsid w:val="00F84D57"/>
    <w:rsid w:val="00F9282A"/>
    <w:rsid w:val="00FA01EA"/>
    <w:rsid w:val="00FA1362"/>
    <w:rsid w:val="00FA198C"/>
    <w:rsid w:val="00FA44DE"/>
    <w:rsid w:val="00FA4AC9"/>
    <w:rsid w:val="00FA57DD"/>
    <w:rsid w:val="00FA7BD1"/>
    <w:rsid w:val="00FB2A79"/>
    <w:rsid w:val="00FB7C5A"/>
    <w:rsid w:val="00FB7F89"/>
    <w:rsid w:val="00FC0D09"/>
    <w:rsid w:val="00FC7057"/>
    <w:rsid w:val="00FD1F11"/>
    <w:rsid w:val="00FD6878"/>
    <w:rsid w:val="00FD6BFE"/>
    <w:rsid w:val="00FE244D"/>
    <w:rsid w:val="00FE514E"/>
    <w:rsid w:val="00FE5566"/>
    <w:rsid w:val="00FE71DA"/>
    <w:rsid w:val="00FF5C44"/>
    <w:rsid w:val="00FF708D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83406"/>
  <w15:docId w15:val="{A9431D3F-34AB-4BB6-BD6D-D4F7066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EC3"/>
  </w:style>
  <w:style w:type="paragraph" w:styleId="Nagwek1">
    <w:name w:val="heading 1"/>
    <w:basedOn w:val="Normalny"/>
    <w:next w:val="Normalny"/>
    <w:link w:val="Nagwek1Znak"/>
    <w:uiPriority w:val="9"/>
    <w:qFormat/>
    <w:rsid w:val="00217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61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17B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17B29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B29"/>
  </w:style>
  <w:style w:type="paragraph" w:styleId="Stopka">
    <w:name w:val="footer"/>
    <w:basedOn w:val="Normalny"/>
    <w:link w:val="StopkaZnak"/>
    <w:uiPriority w:val="99"/>
    <w:unhideWhenUsed/>
    <w:rsid w:val="0021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B29"/>
  </w:style>
  <w:style w:type="paragraph" w:styleId="Akapitzlist">
    <w:name w:val="List Paragraph"/>
    <w:basedOn w:val="Normalny"/>
    <w:uiPriority w:val="34"/>
    <w:qFormat/>
    <w:rsid w:val="00217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17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7B29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B48F3"/>
    <w:pPr>
      <w:tabs>
        <w:tab w:val="left" w:pos="567"/>
      </w:tabs>
      <w:spacing w:after="0" w:line="288" w:lineRule="auto"/>
    </w:pPr>
    <w:rPr>
      <w:rFonts w:ascii="Arial" w:eastAsia="Arial Unicode MS" w:hAnsi="Arial" w:cs="Arial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7B29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217B29"/>
    <w:pPr>
      <w:spacing w:after="100"/>
      <w:ind w:left="440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5A7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6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1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6F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61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1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rawka">
    <w:name w:val="Revision"/>
    <w:hidden/>
    <w:uiPriority w:val="99"/>
    <w:semiHidden/>
    <w:rsid w:val="009F3D18"/>
    <w:pPr>
      <w:spacing w:after="0"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1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B55A-F7DA-4698-896C-17888195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Skwierczyńska</dc:creator>
  <cp:lastModifiedBy>Tomasz Cabała</cp:lastModifiedBy>
  <cp:revision>4</cp:revision>
  <cp:lastPrinted>2020-04-22T10:46:00Z</cp:lastPrinted>
  <dcterms:created xsi:type="dcterms:W3CDTF">2020-08-18T06:38:00Z</dcterms:created>
  <dcterms:modified xsi:type="dcterms:W3CDTF">2020-08-18T07:06:00Z</dcterms:modified>
</cp:coreProperties>
</file>