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EE8FA" w14:textId="77777777" w:rsidR="0098180F" w:rsidRPr="00A1105C" w:rsidRDefault="0098180F" w:rsidP="00FE799E">
      <w:pPr>
        <w:pStyle w:val="Nagwek1"/>
        <w:spacing w:line="276" w:lineRule="auto"/>
        <w:rPr>
          <w:rFonts w:ascii="Arial" w:eastAsia="Arial Unicode MS" w:hAnsi="Arial" w:cs="Arial"/>
          <w:sz w:val="22"/>
          <w:szCs w:val="22"/>
        </w:rPr>
      </w:pPr>
      <w:r w:rsidRPr="00A1105C">
        <w:rPr>
          <w:rFonts w:ascii="Arial" w:eastAsia="Arial Unicode MS" w:hAnsi="Arial" w:cs="Arial"/>
          <w:sz w:val="22"/>
          <w:szCs w:val="22"/>
        </w:rPr>
        <w:t>UMOWA Nr …….</w:t>
      </w:r>
    </w:p>
    <w:p w14:paraId="695C81E1" w14:textId="77777777" w:rsidR="0098180F" w:rsidRPr="00A1105C" w:rsidRDefault="0098180F" w:rsidP="00FE799E">
      <w:pPr>
        <w:spacing w:line="276" w:lineRule="auto"/>
        <w:jc w:val="both"/>
        <w:rPr>
          <w:rFonts w:ascii="Arial" w:eastAsia="Arial Unicode MS" w:hAnsi="Arial" w:cs="Arial"/>
          <w:sz w:val="22"/>
          <w:szCs w:val="22"/>
        </w:rPr>
      </w:pPr>
    </w:p>
    <w:p w14:paraId="1CEF8462" w14:textId="77777777" w:rsidR="0098180F" w:rsidRPr="00A1105C" w:rsidRDefault="0098180F">
      <w:pPr>
        <w:tabs>
          <w:tab w:val="left" w:pos="6236"/>
        </w:tabs>
        <w:spacing w:after="120" w:line="276" w:lineRule="auto"/>
        <w:jc w:val="both"/>
        <w:rPr>
          <w:rFonts w:ascii="Arial" w:eastAsia="Arial Unicode MS" w:hAnsi="Arial" w:cs="Arial"/>
          <w:sz w:val="22"/>
          <w:szCs w:val="22"/>
        </w:rPr>
      </w:pPr>
      <w:r w:rsidRPr="00A1105C">
        <w:rPr>
          <w:rFonts w:ascii="Arial" w:eastAsia="Arial Unicode MS" w:hAnsi="Arial" w:cs="Arial"/>
          <w:sz w:val="22"/>
          <w:szCs w:val="22"/>
        </w:rPr>
        <w:t xml:space="preserve">zawarta w dniu ....................... 2020 r., w Warszawie, pomiędzy: </w:t>
      </w:r>
    </w:p>
    <w:p w14:paraId="2BB66FCE" w14:textId="77777777" w:rsidR="0098180F" w:rsidRPr="00A1105C" w:rsidRDefault="0098180F">
      <w:pPr>
        <w:spacing w:after="120" w:line="276" w:lineRule="auto"/>
        <w:jc w:val="both"/>
        <w:rPr>
          <w:rFonts w:ascii="Arial" w:eastAsia="Arial Unicode MS" w:hAnsi="Arial" w:cs="Arial"/>
          <w:b/>
          <w:sz w:val="22"/>
          <w:szCs w:val="22"/>
        </w:rPr>
      </w:pPr>
      <w:r w:rsidRPr="00A1105C">
        <w:rPr>
          <w:rFonts w:ascii="Arial" w:eastAsia="Arial Unicode MS" w:hAnsi="Arial" w:cs="Arial"/>
          <w:b/>
          <w:sz w:val="22"/>
          <w:szCs w:val="22"/>
        </w:rPr>
        <w:t>Skarbem Państwa – Generalnym Dyrektorem Ochrony Środowiska</w:t>
      </w:r>
      <w:r w:rsidRPr="00A1105C">
        <w:rPr>
          <w:rFonts w:ascii="Arial" w:eastAsia="Arial Unicode MS" w:hAnsi="Arial" w:cs="Arial"/>
          <w:sz w:val="22"/>
          <w:szCs w:val="22"/>
        </w:rPr>
        <w:t xml:space="preserve"> z siedzibą w Warszawie, ul. Wawelska 52/54, 00-922 Warszawa, NIP: 7010151052, REGON: 141628410, reprezentowanym przez </w:t>
      </w:r>
      <w:r w:rsidRPr="00A1105C">
        <w:rPr>
          <w:rFonts w:ascii="Arial" w:eastAsia="Arial Unicode MS" w:hAnsi="Arial" w:cs="Arial"/>
          <w:b/>
          <w:sz w:val="22"/>
          <w:szCs w:val="22"/>
        </w:rPr>
        <w:t>…………………………….........................................</w:t>
      </w:r>
      <w:r w:rsidRPr="00A1105C">
        <w:rPr>
          <w:rFonts w:ascii="Arial" w:eastAsia="Arial Unicode MS" w:hAnsi="Arial" w:cs="Arial"/>
          <w:sz w:val="22"/>
          <w:szCs w:val="22"/>
        </w:rPr>
        <w:t>,</w:t>
      </w:r>
    </w:p>
    <w:p w14:paraId="10EC0143" w14:textId="77777777" w:rsidR="0098180F" w:rsidRPr="00A1105C" w:rsidRDefault="0098180F">
      <w:pPr>
        <w:spacing w:after="120" w:line="276" w:lineRule="auto"/>
        <w:jc w:val="both"/>
        <w:rPr>
          <w:rFonts w:ascii="Arial" w:eastAsia="Arial Unicode MS" w:hAnsi="Arial" w:cs="Arial"/>
          <w:sz w:val="22"/>
          <w:szCs w:val="22"/>
        </w:rPr>
      </w:pPr>
      <w:r w:rsidRPr="00A1105C">
        <w:rPr>
          <w:rFonts w:ascii="Arial" w:eastAsia="Arial Unicode MS" w:hAnsi="Arial" w:cs="Arial"/>
          <w:sz w:val="22"/>
          <w:szCs w:val="22"/>
        </w:rPr>
        <w:t>zwanym dalej „</w:t>
      </w:r>
      <w:r w:rsidRPr="00A1105C">
        <w:rPr>
          <w:rFonts w:ascii="Arial" w:eastAsia="Arial Unicode MS" w:hAnsi="Arial" w:cs="Arial"/>
          <w:b/>
          <w:sz w:val="22"/>
          <w:szCs w:val="22"/>
        </w:rPr>
        <w:t>Zamawiającym</w:t>
      </w:r>
      <w:r w:rsidRPr="00A1105C">
        <w:rPr>
          <w:rFonts w:ascii="Arial" w:eastAsia="Arial Unicode MS" w:hAnsi="Arial" w:cs="Arial"/>
          <w:sz w:val="22"/>
          <w:szCs w:val="22"/>
        </w:rPr>
        <w:t>”,</w:t>
      </w:r>
    </w:p>
    <w:p w14:paraId="48F92F7F" w14:textId="77777777" w:rsidR="0098180F" w:rsidRPr="00A1105C" w:rsidRDefault="0098180F">
      <w:pPr>
        <w:spacing w:after="120" w:line="276" w:lineRule="auto"/>
        <w:jc w:val="both"/>
        <w:rPr>
          <w:rFonts w:ascii="Arial" w:eastAsia="Arial Unicode MS" w:hAnsi="Arial" w:cs="Arial"/>
          <w:sz w:val="22"/>
          <w:szCs w:val="22"/>
        </w:rPr>
      </w:pPr>
      <w:r w:rsidRPr="00A1105C">
        <w:rPr>
          <w:rFonts w:ascii="Arial" w:eastAsia="Arial Unicode MS" w:hAnsi="Arial" w:cs="Arial"/>
          <w:sz w:val="22"/>
          <w:szCs w:val="22"/>
        </w:rPr>
        <w:t>a</w:t>
      </w:r>
    </w:p>
    <w:p w14:paraId="051011CC" w14:textId="04120E12" w:rsidR="0098180F" w:rsidRPr="00A1105C" w:rsidRDefault="0098180F">
      <w:pPr>
        <w:spacing w:after="120" w:line="276" w:lineRule="auto"/>
        <w:jc w:val="both"/>
        <w:rPr>
          <w:rFonts w:ascii="Arial" w:eastAsia="Arial Unicode MS" w:hAnsi="Arial" w:cs="Arial"/>
          <w:sz w:val="22"/>
          <w:szCs w:val="22"/>
        </w:rPr>
      </w:pPr>
      <w:r w:rsidRPr="00A1105C">
        <w:rPr>
          <w:rFonts w:ascii="Arial" w:eastAsia="Arial Unicode MS" w:hAnsi="Arial" w:cs="Arial"/>
          <w:sz w:val="22"/>
          <w:szCs w:val="22"/>
        </w:rPr>
        <w:t>………………………………………………………………………………………………………………………………………………………………………………………………………………………</w:t>
      </w:r>
    </w:p>
    <w:p w14:paraId="548781A5" w14:textId="77777777" w:rsidR="0098180F" w:rsidRPr="00A1105C" w:rsidRDefault="0098180F">
      <w:pPr>
        <w:spacing w:after="120" w:line="276" w:lineRule="auto"/>
        <w:jc w:val="both"/>
        <w:rPr>
          <w:rFonts w:ascii="Arial" w:eastAsia="Arial Unicode MS" w:hAnsi="Arial" w:cs="Arial"/>
          <w:sz w:val="22"/>
          <w:szCs w:val="22"/>
        </w:rPr>
      </w:pPr>
      <w:r w:rsidRPr="00A1105C">
        <w:rPr>
          <w:rFonts w:ascii="Arial" w:eastAsia="Arial Unicode MS" w:hAnsi="Arial" w:cs="Arial"/>
          <w:sz w:val="22"/>
          <w:szCs w:val="22"/>
        </w:rPr>
        <w:t>zwanym dalej „</w:t>
      </w:r>
      <w:r w:rsidRPr="00A1105C">
        <w:rPr>
          <w:rFonts w:ascii="Arial" w:eastAsia="Arial Unicode MS" w:hAnsi="Arial" w:cs="Arial"/>
          <w:b/>
          <w:sz w:val="22"/>
          <w:szCs w:val="22"/>
        </w:rPr>
        <w:t>Wykonawcą</w:t>
      </w:r>
      <w:r w:rsidRPr="00A1105C">
        <w:rPr>
          <w:rFonts w:ascii="Arial" w:eastAsia="Arial Unicode MS" w:hAnsi="Arial" w:cs="Arial"/>
          <w:sz w:val="22"/>
          <w:szCs w:val="22"/>
        </w:rPr>
        <w:t>”.</w:t>
      </w:r>
    </w:p>
    <w:p w14:paraId="6D857C2B" w14:textId="77777777" w:rsidR="0098180F" w:rsidRPr="00A1105C" w:rsidRDefault="0098180F">
      <w:pPr>
        <w:spacing w:after="120" w:line="276" w:lineRule="auto"/>
        <w:jc w:val="both"/>
        <w:rPr>
          <w:rFonts w:ascii="Arial" w:eastAsia="Arial Unicode MS" w:hAnsi="Arial" w:cs="Arial"/>
          <w:sz w:val="22"/>
          <w:szCs w:val="22"/>
        </w:rPr>
      </w:pPr>
      <w:r w:rsidRPr="00A1105C">
        <w:rPr>
          <w:rFonts w:ascii="Arial" w:eastAsia="Arial Unicode MS" w:hAnsi="Arial" w:cs="Arial"/>
          <w:sz w:val="22"/>
          <w:szCs w:val="22"/>
        </w:rPr>
        <w:t>Zamawiający i Wykonawca zwani są dalej łącznie „</w:t>
      </w:r>
      <w:r w:rsidRPr="00A1105C">
        <w:rPr>
          <w:rFonts w:ascii="Arial" w:eastAsia="Arial Unicode MS" w:hAnsi="Arial" w:cs="Arial"/>
          <w:b/>
          <w:sz w:val="22"/>
          <w:szCs w:val="22"/>
        </w:rPr>
        <w:t>Stronami</w:t>
      </w:r>
      <w:r w:rsidRPr="00A1105C">
        <w:rPr>
          <w:rFonts w:ascii="Arial" w:eastAsia="Arial Unicode MS" w:hAnsi="Arial" w:cs="Arial"/>
          <w:sz w:val="22"/>
          <w:szCs w:val="22"/>
        </w:rPr>
        <w:t>”, a każdy z nich z osobna zwany jest także „</w:t>
      </w:r>
      <w:r w:rsidRPr="00A1105C">
        <w:rPr>
          <w:rFonts w:ascii="Arial" w:eastAsia="Arial Unicode MS" w:hAnsi="Arial" w:cs="Arial"/>
          <w:b/>
          <w:sz w:val="22"/>
          <w:szCs w:val="22"/>
        </w:rPr>
        <w:t>Stroną</w:t>
      </w:r>
      <w:r w:rsidRPr="00A1105C">
        <w:rPr>
          <w:rFonts w:ascii="Arial" w:eastAsia="Arial Unicode MS" w:hAnsi="Arial" w:cs="Arial"/>
          <w:sz w:val="22"/>
          <w:szCs w:val="22"/>
        </w:rPr>
        <w:t>”.</w:t>
      </w:r>
    </w:p>
    <w:p w14:paraId="34F966AC" w14:textId="77777777" w:rsidR="0098180F" w:rsidRPr="00A1105C" w:rsidRDefault="0098180F" w:rsidP="005B073E">
      <w:pPr>
        <w:spacing w:after="120" w:line="276" w:lineRule="auto"/>
        <w:jc w:val="both"/>
        <w:rPr>
          <w:rFonts w:ascii="Arial" w:eastAsia="Arial Unicode MS" w:hAnsi="Arial" w:cs="Arial"/>
          <w:sz w:val="22"/>
          <w:szCs w:val="22"/>
        </w:rPr>
      </w:pPr>
    </w:p>
    <w:p w14:paraId="5EE4A16F" w14:textId="19196055" w:rsidR="0098180F" w:rsidRPr="00A1105C" w:rsidRDefault="0098180F" w:rsidP="005B073E">
      <w:pPr>
        <w:spacing w:after="120" w:line="276" w:lineRule="auto"/>
        <w:jc w:val="both"/>
        <w:rPr>
          <w:rFonts w:ascii="Arial" w:eastAsia="Arial Unicode MS" w:hAnsi="Arial" w:cs="Arial"/>
          <w:sz w:val="22"/>
          <w:szCs w:val="22"/>
          <w:lang w:eastAsia="en-US"/>
        </w:rPr>
      </w:pPr>
      <w:r w:rsidRPr="00A1105C">
        <w:rPr>
          <w:rFonts w:ascii="Arial" w:eastAsia="Arial Unicode MS" w:hAnsi="Arial" w:cs="Arial"/>
          <w:sz w:val="22"/>
          <w:szCs w:val="22"/>
        </w:rPr>
        <w:t xml:space="preserve">W wyniku postępowania o udzielenie zamówienia publicznego w trybie przetargu nieograniczonego na podstawie </w:t>
      </w:r>
      <w:r w:rsidRPr="00A1105C">
        <w:rPr>
          <w:rFonts w:ascii="Arial" w:eastAsia="Arial" w:hAnsi="Arial" w:cs="Arial"/>
          <w:sz w:val="22"/>
          <w:szCs w:val="22"/>
        </w:rPr>
        <w:t xml:space="preserve">na podstawie art. 39 ustawy z dnia 29 stycznia 2004 r. – </w:t>
      </w:r>
      <w:r w:rsidRPr="00A1105C">
        <w:rPr>
          <w:rFonts w:ascii="Arial" w:eastAsia="Arial" w:hAnsi="Arial" w:cs="Arial"/>
          <w:i/>
          <w:sz w:val="22"/>
          <w:szCs w:val="22"/>
        </w:rPr>
        <w:t>Prawo zamówień publicznych</w:t>
      </w:r>
      <w:r w:rsidRPr="00A1105C">
        <w:rPr>
          <w:rFonts w:ascii="Arial" w:eastAsia="Arial" w:hAnsi="Arial" w:cs="Arial"/>
          <w:sz w:val="22"/>
          <w:szCs w:val="22"/>
        </w:rPr>
        <w:t xml:space="preserve"> (Dz. U. z 2019 r. poz. 1843, z późn. zm.), zwanej dalej „</w:t>
      </w:r>
      <w:r w:rsidRPr="00A1105C">
        <w:rPr>
          <w:rFonts w:ascii="Arial" w:eastAsia="Arial" w:hAnsi="Arial" w:cs="Arial"/>
          <w:b/>
          <w:sz w:val="22"/>
          <w:szCs w:val="22"/>
        </w:rPr>
        <w:t>Pzp</w:t>
      </w:r>
      <w:r w:rsidRPr="00A1105C">
        <w:rPr>
          <w:rFonts w:ascii="Arial" w:eastAsia="Arial" w:hAnsi="Arial" w:cs="Arial"/>
          <w:sz w:val="22"/>
          <w:szCs w:val="22"/>
        </w:rPr>
        <w:t>”</w:t>
      </w:r>
      <w:r w:rsidRPr="00A1105C">
        <w:rPr>
          <w:rFonts w:ascii="Arial" w:eastAsia="Arial Unicode MS" w:hAnsi="Arial" w:cs="Arial"/>
          <w:sz w:val="22"/>
          <w:szCs w:val="22"/>
        </w:rPr>
        <w:t>, została zawarta niniejsza umowa, zwana dalej „</w:t>
      </w:r>
      <w:r w:rsidRPr="00A1105C">
        <w:rPr>
          <w:rFonts w:ascii="Arial" w:eastAsia="Arial Unicode MS" w:hAnsi="Arial" w:cs="Arial"/>
          <w:b/>
          <w:sz w:val="22"/>
          <w:szCs w:val="22"/>
        </w:rPr>
        <w:t>Umową</w:t>
      </w:r>
      <w:r w:rsidRPr="00A1105C">
        <w:rPr>
          <w:rFonts w:ascii="Arial" w:eastAsia="Arial Unicode MS" w:hAnsi="Arial" w:cs="Arial"/>
          <w:sz w:val="22"/>
          <w:szCs w:val="22"/>
        </w:rPr>
        <w:t>”, o następującej treści:</w:t>
      </w:r>
    </w:p>
    <w:p w14:paraId="08EC7650" w14:textId="77777777" w:rsidR="00A1105C" w:rsidRPr="00B9134D" w:rsidRDefault="00A1105C" w:rsidP="00B9134D">
      <w:pPr>
        <w:pStyle w:val="Akapitzlist1"/>
        <w:widowControl/>
        <w:autoSpaceDE w:val="0"/>
        <w:autoSpaceDN w:val="0"/>
        <w:adjustRightInd w:val="0"/>
        <w:spacing w:line="276" w:lineRule="auto"/>
        <w:ind w:left="0"/>
        <w:contextualSpacing w:val="0"/>
        <w:rPr>
          <w:rFonts w:ascii="Arial" w:eastAsia="Arial Unicode MS" w:hAnsi="Arial" w:cs="Arial"/>
          <w:color w:val="000000"/>
          <w:sz w:val="22"/>
          <w:szCs w:val="22"/>
        </w:rPr>
      </w:pPr>
    </w:p>
    <w:p w14:paraId="6A9C2EB3" w14:textId="77777777" w:rsidR="00EF4C37" w:rsidRPr="00B9134D" w:rsidRDefault="00EF4C37" w:rsidP="00B9134D">
      <w:pPr>
        <w:pStyle w:val="Akapitzlist1"/>
        <w:widowControl/>
        <w:autoSpaceDE w:val="0"/>
        <w:autoSpaceDN w:val="0"/>
        <w:adjustRightInd w:val="0"/>
        <w:spacing w:line="276" w:lineRule="auto"/>
        <w:ind w:left="0"/>
        <w:contextualSpacing w:val="0"/>
        <w:rPr>
          <w:rFonts w:ascii="Arial" w:eastAsia="Arial Unicode MS" w:hAnsi="Arial" w:cs="Arial"/>
          <w:color w:val="000000"/>
          <w:sz w:val="22"/>
          <w:szCs w:val="22"/>
        </w:rPr>
      </w:pPr>
      <w:bookmarkStart w:id="0" w:name="_Toc463873372"/>
    </w:p>
    <w:p w14:paraId="338FCF79" w14:textId="4691EF68" w:rsidR="000F06F5" w:rsidRPr="008E5A4E" w:rsidRDefault="00EA29EF" w:rsidP="005B073E">
      <w:pPr>
        <w:pStyle w:val="Nagwek2"/>
        <w:spacing w:after="120" w:line="276" w:lineRule="auto"/>
        <w:jc w:val="center"/>
        <w:rPr>
          <w:rFonts w:eastAsia="Arial Unicode MS" w:cs="Arial"/>
          <w:sz w:val="22"/>
          <w:szCs w:val="22"/>
        </w:rPr>
      </w:pPr>
      <w:r w:rsidRPr="00FC40C6">
        <w:rPr>
          <w:rFonts w:eastAsia="Arial Unicode MS" w:cs="Arial"/>
          <w:sz w:val="22"/>
          <w:szCs w:val="22"/>
        </w:rPr>
        <w:t>§ 1.</w:t>
      </w:r>
      <w:r w:rsidR="00193BCA" w:rsidRPr="00FC40C6">
        <w:rPr>
          <w:rFonts w:eastAsia="Arial Unicode MS" w:cs="Arial"/>
          <w:sz w:val="22"/>
          <w:szCs w:val="22"/>
        </w:rPr>
        <w:t xml:space="preserve"> </w:t>
      </w:r>
      <w:r w:rsidRPr="00FC40C6">
        <w:rPr>
          <w:rFonts w:eastAsia="Arial Unicode MS" w:cs="Arial"/>
          <w:sz w:val="22"/>
          <w:szCs w:val="22"/>
        </w:rPr>
        <w:t>Przedmiot Umowy</w:t>
      </w:r>
      <w:bookmarkEnd w:id="0"/>
    </w:p>
    <w:p w14:paraId="2F172369" w14:textId="1EB62EDB" w:rsidR="00B2666F" w:rsidRPr="005B073E" w:rsidRDefault="00583DBC" w:rsidP="005B073E">
      <w:pPr>
        <w:pStyle w:val="Bezodstpw"/>
        <w:numPr>
          <w:ilvl w:val="0"/>
          <w:numId w:val="4"/>
        </w:numPr>
        <w:spacing w:after="120" w:line="276" w:lineRule="auto"/>
        <w:ind w:left="426" w:hanging="426"/>
        <w:jc w:val="both"/>
        <w:rPr>
          <w:rFonts w:ascii="Arial" w:eastAsia="Arial Unicode MS" w:hAnsi="Arial" w:cs="Arial"/>
          <w:sz w:val="22"/>
          <w:szCs w:val="22"/>
        </w:rPr>
      </w:pPr>
      <w:r w:rsidRPr="005B073E">
        <w:rPr>
          <w:rFonts w:ascii="Arial" w:eastAsia="Arial Unicode MS" w:hAnsi="Arial" w:cs="Arial"/>
          <w:sz w:val="22"/>
          <w:szCs w:val="22"/>
        </w:rPr>
        <w:t xml:space="preserve">Przedmiotem </w:t>
      </w:r>
      <w:r w:rsidR="00DA1093" w:rsidRPr="005B073E">
        <w:rPr>
          <w:rFonts w:ascii="Arial" w:eastAsia="Arial Unicode MS" w:hAnsi="Arial" w:cs="Arial"/>
          <w:sz w:val="22"/>
          <w:szCs w:val="22"/>
        </w:rPr>
        <w:t>U</w:t>
      </w:r>
      <w:r w:rsidRPr="005B073E">
        <w:rPr>
          <w:rFonts w:ascii="Arial" w:eastAsia="Arial Unicode MS" w:hAnsi="Arial" w:cs="Arial"/>
          <w:sz w:val="22"/>
          <w:szCs w:val="22"/>
        </w:rPr>
        <w:t xml:space="preserve">mowy </w:t>
      </w:r>
      <w:r w:rsidR="00601C9C" w:rsidRPr="005B073E">
        <w:rPr>
          <w:rFonts w:ascii="Arial" w:eastAsia="Arial Unicode MS" w:hAnsi="Arial" w:cs="Arial"/>
          <w:sz w:val="22"/>
          <w:szCs w:val="22"/>
        </w:rPr>
        <w:t xml:space="preserve">jest </w:t>
      </w:r>
      <w:r w:rsidR="006F6DB1" w:rsidRPr="005B073E">
        <w:rPr>
          <w:rFonts w:ascii="Arial" w:eastAsia="Arial Unicode MS" w:hAnsi="Arial" w:cs="Arial"/>
          <w:sz w:val="22"/>
          <w:szCs w:val="22"/>
        </w:rPr>
        <w:t xml:space="preserve">przygotowanie i </w:t>
      </w:r>
      <w:r w:rsidR="00601C9C" w:rsidRPr="005B073E">
        <w:rPr>
          <w:rFonts w:ascii="Arial" w:eastAsia="Arial Unicode MS" w:hAnsi="Arial" w:cs="Arial"/>
          <w:sz w:val="22"/>
          <w:szCs w:val="22"/>
        </w:rPr>
        <w:t xml:space="preserve">realizacja </w:t>
      </w:r>
      <w:r w:rsidR="00B2666F" w:rsidRPr="005B073E">
        <w:rPr>
          <w:rFonts w:ascii="Arial" w:eastAsia="Arial Unicode MS" w:hAnsi="Arial" w:cs="Arial"/>
          <w:sz w:val="22"/>
          <w:szCs w:val="22"/>
        </w:rPr>
        <w:t xml:space="preserve">kampanii informacyjno-edukacyjnej </w:t>
      </w:r>
      <w:r w:rsidR="00601C9C" w:rsidRPr="005B073E">
        <w:rPr>
          <w:rFonts w:ascii="Arial" w:eastAsia="Arial Unicode MS" w:hAnsi="Arial" w:cs="Arial"/>
          <w:sz w:val="22"/>
          <w:szCs w:val="22"/>
        </w:rPr>
        <w:t>w środka</w:t>
      </w:r>
      <w:r w:rsidR="005E399B" w:rsidRPr="005B073E">
        <w:rPr>
          <w:rFonts w:ascii="Arial" w:eastAsia="Arial Unicode MS" w:hAnsi="Arial" w:cs="Arial"/>
          <w:sz w:val="22"/>
          <w:szCs w:val="22"/>
        </w:rPr>
        <w:t>ch</w:t>
      </w:r>
      <w:r w:rsidR="00601C9C" w:rsidRPr="005B073E">
        <w:rPr>
          <w:rFonts w:ascii="Arial" w:eastAsia="Arial Unicode MS" w:hAnsi="Arial" w:cs="Arial"/>
          <w:sz w:val="22"/>
          <w:szCs w:val="22"/>
        </w:rPr>
        <w:t xml:space="preserve"> komunikacji miejskiej</w:t>
      </w:r>
      <w:r w:rsidR="002A2FF8" w:rsidRPr="00A1105C">
        <w:rPr>
          <w:rFonts w:ascii="Arial" w:eastAsia="Arial Unicode MS" w:hAnsi="Arial" w:cs="Arial"/>
          <w:sz w:val="22"/>
          <w:szCs w:val="22"/>
        </w:rPr>
        <w:t xml:space="preserve">, </w:t>
      </w:r>
      <w:r w:rsidR="00B2666F" w:rsidRPr="005B073E">
        <w:rPr>
          <w:rFonts w:ascii="Arial" w:eastAsia="Arial Unicode MS" w:hAnsi="Arial" w:cs="Arial"/>
          <w:sz w:val="22"/>
          <w:szCs w:val="22"/>
        </w:rPr>
        <w:t>zwanej dalej: „</w:t>
      </w:r>
      <w:r w:rsidR="003B4F42" w:rsidRPr="00A1105C">
        <w:rPr>
          <w:rFonts w:ascii="Arial" w:eastAsia="Arial Unicode MS" w:hAnsi="Arial" w:cs="Arial"/>
          <w:b/>
          <w:sz w:val="22"/>
          <w:szCs w:val="22"/>
        </w:rPr>
        <w:t>K</w:t>
      </w:r>
      <w:r w:rsidR="00B2666F" w:rsidRPr="005B073E">
        <w:rPr>
          <w:rFonts w:ascii="Arial" w:eastAsia="Arial Unicode MS" w:hAnsi="Arial" w:cs="Arial"/>
          <w:b/>
          <w:sz w:val="22"/>
          <w:szCs w:val="22"/>
        </w:rPr>
        <w:t>ampanią</w:t>
      </w:r>
      <w:r w:rsidR="00B2666F" w:rsidRPr="005B073E">
        <w:rPr>
          <w:rFonts w:ascii="Arial" w:eastAsia="Arial Unicode MS" w:hAnsi="Arial" w:cs="Arial"/>
          <w:sz w:val="22"/>
          <w:szCs w:val="22"/>
        </w:rPr>
        <w:t>”</w:t>
      </w:r>
      <w:r w:rsidR="002A2FF8" w:rsidRPr="00A1105C">
        <w:rPr>
          <w:rFonts w:ascii="Arial" w:eastAsia="Arial Unicode MS" w:hAnsi="Arial" w:cs="Arial"/>
          <w:sz w:val="22"/>
          <w:szCs w:val="22"/>
        </w:rPr>
        <w:t>,</w:t>
      </w:r>
      <w:r w:rsidR="00B2666F" w:rsidRPr="005B073E">
        <w:rPr>
          <w:rFonts w:ascii="Arial" w:eastAsia="Arial Unicode MS" w:hAnsi="Arial" w:cs="Arial"/>
          <w:sz w:val="22"/>
          <w:szCs w:val="22"/>
        </w:rPr>
        <w:t xml:space="preserve"> w ramach projektu LIFE15 GIE/PL/000758 pn. </w:t>
      </w:r>
      <w:r w:rsidR="00B2666F" w:rsidRPr="005B073E">
        <w:rPr>
          <w:rFonts w:ascii="Arial" w:eastAsia="Arial Unicode MS" w:hAnsi="Arial" w:cs="Arial"/>
          <w:i/>
          <w:sz w:val="22"/>
          <w:szCs w:val="22"/>
        </w:rPr>
        <w:t>Masz prawo do skutecznej ochrony przyrody</w:t>
      </w:r>
      <w:r w:rsidR="002A2FF8" w:rsidRPr="00A1105C">
        <w:rPr>
          <w:rFonts w:ascii="Arial" w:eastAsia="Arial Unicode MS" w:hAnsi="Arial" w:cs="Arial"/>
          <w:sz w:val="22"/>
          <w:szCs w:val="22"/>
        </w:rPr>
        <w:t xml:space="preserve">, </w:t>
      </w:r>
      <w:r w:rsidR="00B2666F" w:rsidRPr="005B073E">
        <w:rPr>
          <w:rFonts w:ascii="Arial" w:eastAsia="Arial Unicode MS" w:hAnsi="Arial" w:cs="Arial"/>
          <w:sz w:val="22"/>
          <w:szCs w:val="22"/>
        </w:rPr>
        <w:t>zwanego dalej: „</w:t>
      </w:r>
      <w:r w:rsidR="000D1332">
        <w:rPr>
          <w:rFonts w:ascii="Arial" w:eastAsia="Arial Unicode MS" w:hAnsi="Arial" w:cs="Arial"/>
          <w:b/>
          <w:sz w:val="22"/>
          <w:szCs w:val="22"/>
        </w:rPr>
        <w:t>P</w:t>
      </w:r>
      <w:r w:rsidR="00B2666F" w:rsidRPr="005B073E">
        <w:rPr>
          <w:rFonts w:ascii="Arial" w:eastAsia="Arial Unicode MS" w:hAnsi="Arial" w:cs="Arial"/>
          <w:b/>
          <w:sz w:val="22"/>
          <w:szCs w:val="22"/>
        </w:rPr>
        <w:t>rojektem</w:t>
      </w:r>
      <w:r w:rsidR="00B2666F" w:rsidRPr="005B073E">
        <w:rPr>
          <w:rFonts w:ascii="Arial" w:eastAsia="Arial Unicode MS" w:hAnsi="Arial" w:cs="Arial"/>
          <w:sz w:val="22"/>
          <w:szCs w:val="22"/>
        </w:rPr>
        <w:t>”.</w:t>
      </w:r>
    </w:p>
    <w:p w14:paraId="25B62D71" w14:textId="4C7B6C94" w:rsidR="00424393" w:rsidRPr="005B073E" w:rsidRDefault="000F06F5" w:rsidP="005B073E">
      <w:pPr>
        <w:widowControl/>
        <w:numPr>
          <w:ilvl w:val="0"/>
          <w:numId w:val="4"/>
        </w:numPr>
        <w:suppressAutoHyphens/>
        <w:autoSpaceDN w:val="0"/>
        <w:spacing w:after="120" w:line="276" w:lineRule="auto"/>
        <w:ind w:left="426" w:hanging="426"/>
        <w:jc w:val="both"/>
        <w:textAlignment w:val="baseline"/>
        <w:rPr>
          <w:rFonts w:ascii="Arial" w:eastAsia="Arial Unicode MS" w:hAnsi="Arial" w:cs="Arial"/>
          <w:sz w:val="22"/>
          <w:szCs w:val="22"/>
        </w:rPr>
      </w:pPr>
      <w:r w:rsidRPr="005B073E">
        <w:rPr>
          <w:rFonts w:ascii="Arial" w:eastAsia="Arial Unicode MS" w:hAnsi="Arial" w:cs="Arial"/>
          <w:sz w:val="22"/>
          <w:szCs w:val="22"/>
        </w:rPr>
        <w:t xml:space="preserve">W ramach realizacji </w:t>
      </w:r>
      <w:r w:rsidR="00A009E5" w:rsidRPr="005B073E">
        <w:rPr>
          <w:rFonts w:ascii="Arial" w:eastAsia="Arial Unicode MS" w:hAnsi="Arial" w:cs="Arial"/>
          <w:sz w:val="22"/>
          <w:szCs w:val="22"/>
        </w:rPr>
        <w:t>U</w:t>
      </w:r>
      <w:r w:rsidRPr="005B073E">
        <w:rPr>
          <w:rFonts w:ascii="Arial" w:eastAsia="Arial Unicode MS" w:hAnsi="Arial" w:cs="Arial"/>
          <w:sz w:val="22"/>
          <w:szCs w:val="22"/>
        </w:rPr>
        <w:t>mowy Wykonawca zrealizuje zadania</w:t>
      </w:r>
      <w:r w:rsidR="000311B8" w:rsidRPr="005B073E">
        <w:rPr>
          <w:rFonts w:ascii="Arial" w:eastAsia="Arial Unicode MS" w:hAnsi="Arial" w:cs="Arial"/>
          <w:sz w:val="22"/>
          <w:szCs w:val="22"/>
        </w:rPr>
        <w:t>, o których mowa w</w:t>
      </w:r>
      <w:r w:rsidR="00A202B9" w:rsidRPr="005B073E">
        <w:rPr>
          <w:rFonts w:ascii="Arial" w:eastAsia="Arial Unicode MS" w:hAnsi="Arial" w:cs="Arial"/>
          <w:sz w:val="22"/>
          <w:szCs w:val="22"/>
        </w:rPr>
        <w:t> </w:t>
      </w:r>
      <w:r w:rsidR="00AA49E8" w:rsidRPr="005B073E">
        <w:rPr>
          <w:rFonts w:ascii="Arial" w:eastAsia="Arial Unicode MS" w:hAnsi="Arial" w:cs="Arial"/>
          <w:sz w:val="22"/>
          <w:szCs w:val="22"/>
        </w:rPr>
        <w:t>Szczegółowym Opisie Przedmiotu Zamówienia</w:t>
      </w:r>
      <w:r w:rsidR="00A97EC9" w:rsidRPr="005B073E">
        <w:rPr>
          <w:rFonts w:ascii="Arial" w:eastAsia="Arial Unicode MS" w:hAnsi="Arial" w:cs="Arial"/>
          <w:sz w:val="22"/>
          <w:szCs w:val="22"/>
        </w:rPr>
        <w:t xml:space="preserve"> cz. II</w:t>
      </w:r>
      <w:r w:rsidR="00AA49E8" w:rsidRPr="005B073E">
        <w:rPr>
          <w:rFonts w:ascii="Arial" w:eastAsia="Arial Unicode MS" w:hAnsi="Arial" w:cs="Arial"/>
          <w:sz w:val="22"/>
          <w:szCs w:val="22"/>
        </w:rPr>
        <w:t>, zwanym dalej „</w:t>
      </w:r>
      <w:r w:rsidR="000311B8" w:rsidRPr="005B073E">
        <w:rPr>
          <w:rFonts w:ascii="Arial" w:eastAsia="Arial Unicode MS" w:hAnsi="Arial" w:cs="Arial"/>
          <w:b/>
          <w:sz w:val="22"/>
          <w:szCs w:val="22"/>
        </w:rPr>
        <w:t>SOPZ</w:t>
      </w:r>
      <w:r w:rsidR="003A252D" w:rsidRPr="005B073E">
        <w:rPr>
          <w:rFonts w:ascii="Arial" w:eastAsia="Arial Unicode MS" w:hAnsi="Arial" w:cs="Arial"/>
          <w:b/>
          <w:sz w:val="22"/>
          <w:szCs w:val="22"/>
        </w:rPr>
        <w:t xml:space="preserve"> cz.</w:t>
      </w:r>
      <w:r w:rsidR="003B4F42" w:rsidRPr="00A1105C">
        <w:rPr>
          <w:rFonts w:ascii="Arial" w:eastAsia="Arial Unicode MS" w:hAnsi="Arial" w:cs="Arial"/>
          <w:b/>
          <w:sz w:val="22"/>
          <w:szCs w:val="22"/>
        </w:rPr>
        <w:t xml:space="preserve"> </w:t>
      </w:r>
      <w:r w:rsidR="003A252D" w:rsidRPr="005B073E">
        <w:rPr>
          <w:rFonts w:ascii="Arial" w:eastAsia="Arial Unicode MS" w:hAnsi="Arial" w:cs="Arial"/>
          <w:b/>
          <w:sz w:val="22"/>
          <w:szCs w:val="22"/>
        </w:rPr>
        <w:t>I</w:t>
      </w:r>
      <w:r w:rsidR="00C34C1C" w:rsidRPr="005B073E">
        <w:rPr>
          <w:rFonts w:ascii="Arial" w:eastAsia="Arial Unicode MS" w:hAnsi="Arial" w:cs="Arial"/>
          <w:b/>
          <w:sz w:val="22"/>
          <w:szCs w:val="22"/>
        </w:rPr>
        <w:t>I</w:t>
      </w:r>
      <w:r w:rsidR="00AA49E8" w:rsidRPr="005B073E">
        <w:rPr>
          <w:rFonts w:ascii="Arial" w:eastAsia="Arial Unicode MS" w:hAnsi="Arial" w:cs="Arial"/>
          <w:sz w:val="22"/>
          <w:szCs w:val="22"/>
        </w:rPr>
        <w:t>”</w:t>
      </w:r>
      <w:r w:rsidR="000311B8" w:rsidRPr="005B073E">
        <w:rPr>
          <w:rFonts w:ascii="Arial" w:eastAsia="Arial Unicode MS" w:hAnsi="Arial" w:cs="Arial"/>
          <w:sz w:val="22"/>
          <w:szCs w:val="22"/>
        </w:rPr>
        <w:t>, stan</w:t>
      </w:r>
      <w:r w:rsidR="00F9007E" w:rsidRPr="005B073E">
        <w:rPr>
          <w:rFonts w:ascii="Arial" w:eastAsia="Arial Unicode MS" w:hAnsi="Arial" w:cs="Arial"/>
          <w:sz w:val="22"/>
          <w:szCs w:val="22"/>
        </w:rPr>
        <w:t xml:space="preserve">owiącym </w:t>
      </w:r>
      <w:r w:rsidR="003B4F42" w:rsidRPr="005B073E">
        <w:rPr>
          <w:rFonts w:ascii="Arial" w:eastAsia="Arial Unicode MS" w:hAnsi="Arial" w:cs="Arial"/>
          <w:b/>
          <w:sz w:val="22"/>
          <w:szCs w:val="22"/>
        </w:rPr>
        <w:t>z</w:t>
      </w:r>
      <w:r w:rsidR="00EB6CA7" w:rsidRPr="005B073E">
        <w:rPr>
          <w:rFonts w:ascii="Arial" w:eastAsia="Arial Unicode MS" w:hAnsi="Arial" w:cs="Arial"/>
          <w:b/>
          <w:sz w:val="22"/>
          <w:szCs w:val="22"/>
        </w:rPr>
        <w:t>ałącznik nr 1 do Umowy</w:t>
      </w:r>
      <w:r w:rsidR="003D2AFF" w:rsidRPr="005B073E">
        <w:rPr>
          <w:rFonts w:ascii="Arial" w:eastAsia="Arial Unicode MS" w:hAnsi="Arial" w:cs="Arial"/>
          <w:sz w:val="22"/>
          <w:szCs w:val="22"/>
        </w:rPr>
        <w:t xml:space="preserve"> oraz </w:t>
      </w:r>
      <w:r w:rsidR="00EB6CA7" w:rsidRPr="005B073E">
        <w:rPr>
          <w:rFonts w:ascii="Arial" w:eastAsia="Arial Unicode MS" w:hAnsi="Arial" w:cs="Arial"/>
          <w:sz w:val="22"/>
          <w:szCs w:val="22"/>
        </w:rPr>
        <w:t>zgodnie z ofertą Wykonawcy z dnia…….</w:t>
      </w:r>
      <w:r w:rsidR="002358D5" w:rsidRPr="005B073E">
        <w:rPr>
          <w:rFonts w:ascii="Arial" w:eastAsia="Arial Unicode MS" w:hAnsi="Arial" w:cs="Arial"/>
          <w:sz w:val="22"/>
          <w:szCs w:val="22"/>
        </w:rPr>
        <w:t xml:space="preserve">, </w:t>
      </w:r>
      <w:r w:rsidR="009D6F7E" w:rsidRPr="005B073E">
        <w:rPr>
          <w:rFonts w:ascii="Arial" w:eastAsia="Arial Unicode MS" w:hAnsi="Arial" w:cs="Arial"/>
          <w:sz w:val="22"/>
          <w:szCs w:val="22"/>
        </w:rPr>
        <w:t>zwaną dalej</w:t>
      </w:r>
      <w:r w:rsidR="002A2FF8" w:rsidRPr="00A1105C">
        <w:rPr>
          <w:rFonts w:ascii="Arial" w:eastAsia="Arial Unicode MS" w:hAnsi="Arial" w:cs="Arial"/>
          <w:sz w:val="22"/>
          <w:szCs w:val="22"/>
        </w:rPr>
        <w:t xml:space="preserve"> </w:t>
      </w:r>
      <w:r w:rsidR="009D6F7E" w:rsidRPr="005B073E">
        <w:rPr>
          <w:rFonts w:ascii="Arial" w:eastAsia="Arial Unicode MS" w:hAnsi="Arial" w:cs="Arial"/>
          <w:sz w:val="22"/>
          <w:szCs w:val="22"/>
        </w:rPr>
        <w:t>„</w:t>
      </w:r>
      <w:r w:rsidR="00A202B9" w:rsidRPr="005B073E">
        <w:rPr>
          <w:rFonts w:ascii="Arial" w:eastAsia="Arial Unicode MS" w:hAnsi="Arial" w:cs="Arial"/>
          <w:b/>
          <w:sz w:val="22"/>
          <w:szCs w:val="22"/>
        </w:rPr>
        <w:t>Ofertą</w:t>
      </w:r>
      <w:r w:rsidR="009D6F7E" w:rsidRPr="005B073E">
        <w:rPr>
          <w:rFonts w:ascii="Arial" w:eastAsia="Arial Unicode MS" w:hAnsi="Arial" w:cs="Arial"/>
          <w:sz w:val="22"/>
          <w:szCs w:val="22"/>
        </w:rPr>
        <w:t>”, której k</w:t>
      </w:r>
      <w:r w:rsidR="00EB6CA7" w:rsidRPr="005B073E">
        <w:rPr>
          <w:rFonts w:ascii="Arial" w:eastAsia="Arial Unicode MS" w:hAnsi="Arial" w:cs="Arial"/>
          <w:sz w:val="22"/>
          <w:szCs w:val="22"/>
        </w:rPr>
        <w:t xml:space="preserve">opia stanowi </w:t>
      </w:r>
      <w:r w:rsidR="00EB6CA7" w:rsidRPr="005B073E">
        <w:rPr>
          <w:rFonts w:ascii="Arial" w:eastAsia="Arial Unicode MS" w:hAnsi="Arial" w:cs="Arial"/>
          <w:b/>
          <w:sz w:val="22"/>
          <w:szCs w:val="22"/>
        </w:rPr>
        <w:t xml:space="preserve">załącznik </w:t>
      </w:r>
      <w:r w:rsidR="009D7C56" w:rsidRPr="005B073E">
        <w:rPr>
          <w:rFonts w:ascii="Arial" w:eastAsia="Arial Unicode MS" w:hAnsi="Arial" w:cs="Arial"/>
          <w:b/>
          <w:sz w:val="22"/>
          <w:szCs w:val="22"/>
        </w:rPr>
        <w:t>nr 2 do Umowy</w:t>
      </w:r>
      <w:r w:rsidR="00BB22BF" w:rsidRPr="005B073E">
        <w:rPr>
          <w:rFonts w:ascii="Arial" w:eastAsia="Arial Unicode MS" w:hAnsi="Arial" w:cs="Arial"/>
          <w:sz w:val="22"/>
          <w:szCs w:val="22"/>
        </w:rPr>
        <w:t>.</w:t>
      </w:r>
    </w:p>
    <w:p w14:paraId="66E0EA3E" w14:textId="6AE64C94" w:rsidR="00CB07DE" w:rsidRPr="005B073E" w:rsidRDefault="00CB07DE" w:rsidP="00740FE1">
      <w:pPr>
        <w:pStyle w:val="Akapitzlist1"/>
        <w:widowControl/>
        <w:autoSpaceDE w:val="0"/>
        <w:autoSpaceDN w:val="0"/>
        <w:adjustRightInd w:val="0"/>
        <w:spacing w:after="120" w:line="276" w:lineRule="auto"/>
        <w:ind w:left="0"/>
        <w:contextualSpacing w:val="0"/>
        <w:rPr>
          <w:rFonts w:ascii="Arial" w:eastAsia="Arial Unicode MS" w:hAnsi="Arial" w:cs="Arial"/>
          <w:color w:val="000000"/>
          <w:sz w:val="22"/>
          <w:szCs w:val="22"/>
        </w:rPr>
      </w:pPr>
      <w:bookmarkStart w:id="1" w:name="_Toc463873374"/>
    </w:p>
    <w:p w14:paraId="0B04E6C4" w14:textId="1332FF2B" w:rsidR="00B33B3E" w:rsidRPr="005B073E" w:rsidRDefault="00CB07DE" w:rsidP="005B073E">
      <w:pPr>
        <w:widowControl/>
        <w:shd w:val="clear" w:color="auto" w:fill="FFFFFF"/>
        <w:spacing w:after="120" w:line="276" w:lineRule="auto"/>
        <w:jc w:val="center"/>
        <w:rPr>
          <w:rFonts w:ascii="Arial" w:eastAsia="Arial Unicode MS" w:hAnsi="Arial" w:cs="Arial"/>
          <w:b/>
          <w:color w:val="000000"/>
          <w:sz w:val="22"/>
          <w:szCs w:val="22"/>
        </w:rPr>
      </w:pPr>
      <w:r w:rsidRPr="005B073E">
        <w:rPr>
          <w:rFonts w:ascii="Arial" w:eastAsia="Arial Unicode MS" w:hAnsi="Arial" w:cs="Arial"/>
          <w:b/>
          <w:color w:val="000000"/>
          <w:sz w:val="22"/>
          <w:szCs w:val="22"/>
        </w:rPr>
        <w:t>§ 2</w:t>
      </w:r>
      <w:r w:rsidR="008E5A4E">
        <w:rPr>
          <w:rFonts w:ascii="Arial" w:eastAsia="Arial Unicode MS" w:hAnsi="Arial" w:cs="Arial"/>
          <w:b/>
          <w:color w:val="000000"/>
          <w:sz w:val="22"/>
          <w:szCs w:val="22"/>
        </w:rPr>
        <w:t>.</w:t>
      </w:r>
      <w:r w:rsidRPr="005B073E">
        <w:rPr>
          <w:rFonts w:ascii="Arial" w:eastAsia="Arial Unicode MS" w:hAnsi="Arial" w:cs="Arial"/>
          <w:b/>
          <w:color w:val="000000"/>
          <w:sz w:val="22"/>
          <w:szCs w:val="22"/>
        </w:rPr>
        <w:t xml:space="preserve"> Harmonogram realizacji przedmiotu Umowy</w:t>
      </w:r>
    </w:p>
    <w:p w14:paraId="5BCEA0EC" w14:textId="48D067F7" w:rsidR="00CB07DE" w:rsidRPr="00FC40C6" w:rsidRDefault="00CB07DE" w:rsidP="005B073E">
      <w:pPr>
        <w:pStyle w:val="Akapitzlist"/>
        <w:widowControl/>
        <w:numPr>
          <w:ilvl w:val="0"/>
          <w:numId w:val="25"/>
        </w:numPr>
        <w:shd w:val="clear" w:color="auto" w:fill="FFFFFF"/>
        <w:spacing w:after="120" w:line="276" w:lineRule="auto"/>
        <w:ind w:left="426" w:hanging="426"/>
        <w:jc w:val="both"/>
        <w:rPr>
          <w:rFonts w:ascii="Arial" w:eastAsia="Arial Unicode MS" w:hAnsi="Arial" w:cs="Arial"/>
          <w:color w:val="000000"/>
          <w:sz w:val="22"/>
          <w:szCs w:val="22"/>
        </w:rPr>
      </w:pPr>
      <w:r w:rsidRPr="005B073E">
        <w:rPr>
          <w:rFonts w:ascii="Arial" w:eastAsia="Arial Unicode MS" w:hAnsi="Arial" w:cs="Arial"/>
          <w:color w:val="000000"/>
          <w:sz w:val="22"/>
          <w:szCs w:val="22"/>
        </w:rPr>
        <w:t xml:space="preserve">W ramach realizacji </w:t>
      </w:r>
      <w:r w:rsidR="00F36BD1">
        <w:rPr>
          <w:rFonts w:ascii="Arial" w:eastAsia="Arial Unicode MS" w:hAnsi="Arial" w:cs="Arial"/>
          <w:color w:val="000000"/>
          <w:sz w:val="22"/>
          <w:szCs w:val="22"/>
        </w:rPr>
        <w:t>Kampanii</w:t>
      </w:r>
      <w:r w:rsidRPr="005B073E">
        <w:rPr>
          <w:rFonts w:ascii="Arial" w:eastAsia="Arial Unicode MS" w:hAnsi="Arial" w:cs="Arial"/>
          <w:color w:val="000000"/>
          <w:sz w:val="22"/>
          <w:szCs w:val="22"/>
        </w:rPr>
        <w:t xml:space="preserve"> Wykonawca zapewni emisję spotów, zwanych dalej „</w:t>
      </w:r>
      <w:r w:rsidRPr="005B073E">
        <w:rPr>
          <w:rFonts w:ascii="Arial" w:eastAsia="Arial Unicode MS" w:hAnsi="Arial" w:cs="Arial"/>
          <w:b/>
          <w:color w:val="000000"/>
          <w:sz w:val="22"/>
          <w:szCs w:val="22"/>
        </w:rPr>
        <w:t>spotami</w:t>
      </w:r>
      <w:r w:rsidRPr="005B073E">
        <w:rPr>
          <w:rFonts w:ascii="Arial" w:eastAsia="Arial Unicode MS" w:hAnsi="Arial" w:cs="Arial"/>
          <w:color w:val="000000"/>
          <w:sz w:val="22"/>
          <w:szCs w:val="22"/>
        </w:rPr>
        <w:t>”, w środkach komunikacji miejskiej. Spoty zostaną wykonane zgodnie ze</w:t>
      </w:r>
      <w:r w:rsidR="00100E75">
        <w:rPr>
          <w:rFonts w:ascii="Arial" w:eastAsia="Arial Unicode MS" w:hAnsi="Arial" w:cs="Arial"/>
          <w:color w:val="000000"/>
          <w:sz w:val="22"/>
          <w:szCs w:val="22"/>
        </w:rPr>
        <w:t> </w:t>
      </w:r>
      <w:r w:rsidRPr="005B073E">
        <w:rPr>
          <w:rFonts w:ascii="Arial" w:eastAsia="Arial Unicode MS" w:hAnsi="Arial" w:cs="Arial"/>
          <w:color w:val="000000"/>
          <w:sz w:val="22"/>
          <w:szCs w:val="22"/>
        </w:rPr>
        <w:t>specyfikacją techniczną (dotyczącą przeformatow</w:t>
      </w:r>
      <w:r w:rsidR="008878BE">
        <w:rPr>
          <w:rFonts w:ascii="Arial" w:eastAsia="Arial Unicode MS" w:hAnsi="Arial" w:cs="Arial"/>
          <w:color w:val="000000"/>
          <w:sz w:val="22"/>
          <w:szCs w:val="22"/>
        </w:rPr>
        <w:t>ania spotów</w:t>
      </w:r>
      <w:r w:rsidR="00C67AD8">
        <w:rPr>
          <w:rFonts w:ascii="Arial" w:eastAsia="Arial Unicode MS" w:hAnsi="Arial" w:cs="Arial"/>
          <w:color w:val="000000"/>
          <w:sz w:val="22"/>
          <w:szCs w:val="22"/>
        </w:rPr>
        <w:t xml:space="preserve"> w taki sposób</w:t>
      </w:r>
      <w:r w:rsidR="008878BE">
        <w:rPr>
          <w:rFonts w:ascii="Arial" w:eastAsia="Arial Unicode MS" w:hAnsi="Arial" w:cs="Arial"/>
          <w:color w:val="000000"/>
          <w:sz w:val="22"/>
          <w:szCs w:val="22"/>
        </w:rPr>
        <w:t>, by</w:t>
      </w:r>
      <w:r w:rsidR="00C67AD8">
        <w:rPr>
          <w:rFonts w:ascii="Arial" w:eastAsia="Arial Unicode MS" w:hAnsi="Arial" w:cs="Arial"/>
          <w:color w:val="000000"/>
          <w:sz w:val="22"/>
          <w:szCs w:val="22"/>
        </w:rPr>
        <w:t> </w:t>
      </w:r>
      <w:r w:rsidR="008878BE">
        <w:rPr>
          <w:rFonts w:ascii="Arial" w:eastAsia="Arial Unicode MS" w:hAnsi="Arial" w:cs="Arial"/>
          <w:color w:val="000000"/>
          <w:sz w:val="22"/>
          <w:szCs w:val="22"/>
        </w:rPr>
        <w:t>możliwa była</w:t>
      </w:r>
      <w:r w:rsidRPr="005B073E">
        <w:rPr>
          <w:rFonts w:ascii="Arial" w:eastAsia="Arial Unicode MS" w:hAnsi="Arial" w:cs="Arial"/>
          <w:color w:val="000000"/>
          <w:sz w:val="22"/>
          <w:szCs w:val="22"/>
        </w:rPr>
        <w:t xml:space="preserve"> ich emisja w środkach komunikacji miejskiej poszczególnych aglomeracji wskazanych w</w:t>
      </w:r>
      <w:r w:rsidR="005856C0">
        <w:rPr>
          <w:rFonts w:ascii="Arial" w:eastAsia="Arial Unicode MS" w:hAnsi="Arial" w:cs="Arial"/>
          <w:color w:val="000000"/>
          <w:sz w:val="22"/>
          <w:szCs w:val="22"/>
        </w:rPr>
        <w:t> </w:t>
      </w:r>
      <w:r w:rsidRPr="005B073E">
        <w:rPr>
          <w:rFonts w:ascii="Arial" w:eastAsia="Arial Unicode MS" w:hAnsi="Arial" w:cs="Arial"/>
          <w:color w:val="000000"/>
          <w:sz w:val="22"/>
          <w:szCs w:val="22"/>
        </w:rPr>
        <w:t>SOPZ cz. II), którą Wykonawca przekaże Zamawiającemu w</w:t>
      </w:r>
      <w:r w:rsidR="00F934BB">
        <w:rPr>
          <w:rFonts w:ascii="Arial" w:eastAsia="Arial Unicode MS" w:hAnsi="Arial" w:cs="Arial"/>
          <w:color w:val="000000"/>
          <w:sz w:val="22"/>
          <w:szCs w:val="22"/>
        </w:rPr>
        <w:t> </w:t>
      </w:r>
      <w:r w:rsidRPr="005B073E">
        <w:rPr>
          <w:rFonts w:ascii="Arial" w:eastAsia="Arial Unicode MS" w:hAnsi="Arial" w:cs="Arial"/>
          <w:color w:val="000000"/>
          <w:sz w:val="22"/>
          <w:szCs w:val="22"/>
        </w:rPr>
        <w:t xml:space="preserve">ciągu </w:t>
      </w:r>
      <w:r w:rsidR="005B073E">
        <w:rPr>
          <w:rFonts w:ascii="Arial" w:eastAsia="Arial Unicode MS" w:hAnsi="Arial" w:cs="Arial"/>
          <w:color w:val="000000"/>
          <w:sz w:val="22"/>
          <w:szCs w:val="22"/>
        </w:rPr>
        <w:t>3</w:t>
      </w:r>
      <w:r w:rsidRPr="005B073E">
        <w:rPr>
          <w:rFonts w:ascii="Arial" w:eastAsia="Arial Unicode MS" w:hAnsi="Arial" w:cs="Arial"/>
          <w:color w:val="000000"/>
          <w:sz w:val="22"/>
          <w:szCs w:val="22"/>
        </w:rPr>
        <w:t xml:space="preserve"> dni </w:t>
      </w:r>
      <w:r w:rsidR="00FC40C6">
        <w:rPr>
          <w:rFonts w:ascii="Arial" w:eastAsia="Arial Unicode MS" w:hAnsi="Arial" w:cs="Arial"/>
          <w:color w:val="000000"/>
          <w:sz w:val="22"/>
          <w:szCs w:val="22"/>
        </w:rPr>
        <w:t xml:space="preserve">kalendarzowych </w:t>
      </w:r>
      <w:r w:rsidRPr="005B073E">
        <w:rPr>
          <w:rFonts w:ascii="Arial" w:eastAsia="Arial Unicode MS" w:hAnsi="Arial" w:cs="Arial"/>
          <w:color w:val="000000"/>
          <w:sz w:val="22"/>
          <w:szCs w:val="22"/>
        </w:rPr>
        <w:t>od</w:t>
      </w:r>
      <w:r w:rsidR="00FC40C6">
        <w:rPr>
          <w:rFonts w:ascii="Arial" w:eastAsia="Arial Unicode MS" w:hAnsi="Arial" w:cs="Arial"/>
          <w:color w:val="000000"/>
          <w:sz w:val="22"/>
          <w:szCs w:val="22"/>
        </w:rPr>
        <w:t xml:space="preserve"> </w:t>
      </w:r>
      <w:r w:rsidRPr="005B073E">
        <w:rPr>
          <w:rFonts w:ascii="Arial" w:eastAsia="Arial Unicode MS" w:hAnsi="Arial" w:cs="Arial"/>
          <w:color w:val="000000"/>
          <w:sz w:val="22"/>
          <w:szCs w:val="22"/>
        </w:rPr>
        <w:t xml:space="preserve">dnia zawarcia Umowy. </w:t>
      </w:r>
      <w:r w:rsidRPr="00FC40C6">
        <w:rPr>
          <w:rFonts w:ascii="Arial" w:eastAsia="Arial Unicode MS" w:hAnsi="Arial" w:cs="Arial"/>
          <w:color w:val="000000"/>
          <w:sz w:val="22"/>
          <w:szCs w:val="22"/>
        </w:rPr>
        <w:t xml:space="preserve">Specyfikacja techniczna </w:t>
      </w:r>
      <w:r w:rsidRPr="00FC40C6">
        <w:rPr>
          <w:rFonts w:ascii="Arial" w:eastAsia="Arial Unicode MS" w:hAnsi="Arial" w:cs="Arial"/>
          <w:color w:val="000000"/>
          <w:sz w:val="22"/>
          <w:szCs w:val="22"/>
        </w:rPr>
        <w:lastRenderedPageBreak/>
        <w:t>zostanie przekazana Zamawiającemu drogą elektroniczną,</w:t>
      </w:r>
      <w:r w:rsidR="006F6DB1" w:rsidRPr="00FC40C6">
        <w:rPr>
          <w:rFonts w:ascii="Arial" w:eastAsia="Arial Unicode MS" w:hAnsi="Arial" w:cs="Arial"/>
          <w:color w:val="000000"/>
          <w:sz w:val="22"/>
          <w:szCs w:val="22"/>
        </w:rPr>
        <w:t xml:space="preserve"> na adres osób</w:t>
      </w:r>
      <w:r w:rsidRPr="00FC40C6">
        <w:rPr>
          <w:rFonts w:ascii="Arial" w:eastAsia="Arial Unicode MS" w:hAnsi="Arial" w:cs="Arial"/>
          <w:color w:val="000000"/>
          <w:sz w:val="22"/>
          <w:szCs w:val="22"/>
        </w:rPr>
        <w:t xml:space="preserve"> do kontaktu, o</w:t>
      </w:r>
      <w:r w:rsidR="00F934BB">
        <w:rPr>
          <w:rFonts w:ascii="Arial" w:eastAsia="Arial Unicode MS" w:hAnsi="Arial" w:cs="Arial"/>
          <w:color w:val="000000"/>
          <w:sz w:val="22"/>
          <w:szCs w:val="22"/>
        </w:rPr>
        <w:t> </w:t>
      </w:r>
      <w:r w:rsidR="006F6DB1" w:rsidRPr="00FC40C6">
        <w:rPr>
          <w:rFonts w:ascii="Arial" w:eastAsia="Arial Unicode MS" w:hAnsi="Arial" w:cs="Arial"/>
          <w:color w:val="000000"/>
          <w:sz w:val="22"/>
          <w:szCs w:val="22"/>
        </w:rPr>
        <w:t>których</w:t>
      </w:r>
      <w:r w:rsidRPr="00FC40C6">
        <w:rPr>
          <w:rFonts w:ascii="Arial" w:eastAsia="Arial Unicode MS" w:hAnsi="Arial" w:cs="Arial"/>
          <w:color w:val="000000"/>
          <w:sz w:val="22"/>
          <w:szCs w:val="22"/>
        </w:rPr>
        <w:t xml:space="preserve"> mowa w</w:t>
      </w:r>
      <w:r w:rsidR="00D83A58">
        <w:rPr>
          <w:rFonts w:ascii="Arial" w:eastAsia="Arial Unicode MS" w:hAnsi="Arial" w:cs="Arial"/>
          <w:color w:val="000000"/>
          <w:sz w:val="22"/>
          <w:szCs w:val="22"/>
        </w:rPr>
        <w:t xml:space="preserve"> </w:t>
      </w:r>
      <w:r w:rsidRPr="00FC40C6">
        <w:rPr>
          <w:rFonts w:ascii="Arial" w:eastAsia="Arial Unicode MS" w:hAnsi="Arial" w:cs="Arial"/>
          <w:color w:val="000000"/>
          <w:sz w:val="22"/>
          <w:szCs w:val="22"/>
        </w:rPr>
        <w:t>§</w:t>
      </w:r>
      <w:r w:rsidR="00D83A58">
        <w:rPr>
          <w:rFonts w:ascii="Arial" w:eastAsia="Arial Unicode MS" w:hAnsi="Arial" w:cs="Arial"/>
          <w:color w:val="000000"/>
          <w:sz w:val="22"/>
          <w:szCs w:val="22"/>
        </w:rPr>
        <w:t xml:space="preserve"> </w:t>
      </w:r>
      <w:r w:rsidR="00A4107B" w:rsidRPr="00FC40C6">
        <w:rPr>
          <w:rFonts w:ascii="Arial" w:eastAsia="Arial Unicode MS" w:hAnsi="Arial" w:cs="Arial"/>
          <w:color w:val="000000"/>
          <w:sz w:val="22"/>
          <w:szCs w:val="22"/>
        </w:rPr>
        <w:t>8 ust. 1</w:t>
      </w:r>
      <w:r w:rsidR="00FC40C6">
        <w:rPr>
          <w:rFonts w:ascii="Arial" w:eastAsia="Arial Unicode MS" w:hAnsi="Arial" w:cs="Arial"/>
          <w:color w:val="000000"/>
          <w:sz w:val="22"/>
          <w:szCs w:val="22"/>
        </w:rPr>
        <w:t xml:space="preserve"> pkt 1</w:t>
      </w:r>
      <w:r w:rsidRPr="00FC40C6">
        <w:rPr>
          <w:rFonts w:ascii="Arial" w:eastAsia="Arial Unicode MS" w:hAnsi="Arial" w:cs="Arial"/>
          <w:color w:val="000000"/>
          <w:sz w:val="22"/>
          <w:szCs w:val="22"/>
        </w:rPr>
        <w:t>.</w:t>
      </w:r>
    </w:p>
    <w:p w14:paraId="570304E0" w14:textId="7E31530E" w:rsidR="00CB07DE" w:rsidRPr="005B073E" w:rsidRDefault="00CB07DE" w:rsidP="005B073E">
      <w:pPr>
        <w:pStyle w:val="Akapitzlist"/>
        <w:widowControl/>
        <w:numPr>
          <w:ilvl w:val="0"/>
          <w:numId w:val="25"/>
        </w:numPr>
        <w:shd w:val="clear" w:color="auto" w:fill="FFFFFF"/>
        <w:spacing w:after="120" w:line="276" w:lineRule="auto"/>
        <w:ind w:left="426" w:hanging="426"/>
        <w:jc w:val="both"/>
        <w:rPr>
          <w:rFonts w:ascii="Arial" w:eastAsia="Arial Unicode MS" w:hAnsi="Arial" w:cs="Arial"/>
          <w:color w:val="000000"/>
          <w:sz w:val="22"/>
          <w:szCs w:val="22"/>
        </w:rPr>
      </w:pPr>
      <w:r w:rsidRPr="005B073E">
        <w:rPr>
          <w:rFonts w:ascii="Arial" w:eastAsia="Arial Unicode MS" w:hAnsi="Arial" w:cs="Arial"/>
          <w:color w:val="000000"/>
          <w:sz w:val="22"/>
          <w:szCs w:val="22"/>
        </w:rPr>
        <w:t>Po wykonaniu spotów i ich przeformatowaniu zgodnie ze specyfikacją techniczną, o</w:t>
      </w:r>
      <w:r w:rsidR="00F934BB">
        <w:rPr>
          <w:rFonts w:ascii="Arial" w:eastAsia="Arial Unicode MS" w:hAnsi="Arial" w:cs="Arial"/>
          <w:color w:val="000000"/>
          <w:sz w:val="22"/>
          <w:szCs w:val="22"/>
        </w:rPr>
        <w:t> </w:t>
      </w:r>
      <w:r w:rsidRPr="005B073E">
        <w:rPr>
          <w:rFonts w:ascii="Arial" w:eastAsia="Arial Unicode MS" w:hAnsi="Arial" w:cs="Arial"/>
          <w:color w:val="000000"/>
          <w:sz w:val="22"/>
          <w:szCs w:val="22"/>
        </w:rPr>
        <w:t>której mowa w ust. 1, Zamawiający przekaże Wykonawcy przeformatowane spoty</w:t>
      </w:r>
      <w:r w:rsidR="00D349D2">
        <w:rPr>
          <w:rFonts w:ascii="Arial" w:eastAsia="Arial Unicode MS" w:hAnsi="Arial" w:cs="Arial"/>
          <w:color w:val="000000"/>
          <w:sz w:val="22"/>
          <w:szCs w:val="22"/>
        </w:rPr>
        <w:t xml:space="preserve"> </w:t>
      </w:r>
      <w:r w:rsidRPr="005B073E">
        <w:rPr>
          <w:rFonts w:ascii="Arial" w:eastAsia="Arial Unicode MS" w:hAnsi="Arial" w:cs="Arial"/>
          <w:color w:val="000000"/>
          <w:sz w:val="22"/>
          <w:szCs w:val="22"/>
        </w:rPr>
        <w:t>w</w:t>
      </w:r>
      <w:r w:rsidR="00F934BB">
        <w:rPr>
          <w:rFonts w:ascii="Arial" w:eastAsia="Arial Unicode MS" w:hAnsi="Arial" w:cs="Arial"/>
          <w:color w:val="000000"/>
          <w:sz w:val="22"/>
          <w:szCs w:val="22"/>
        </w:rPr>
        <w:t> </w:t>
      </w:r>
      <w:r w:rsidRPr="005B073E">
        <w:rPr>
          <w:rFonts w:ascii="Arial" w:eastAsia="Arial Unicode MS" w:hAnsi="Arial" w:cs="Arial"/>
          <w:color w:val="000000"/>
          <w:sz w:val="22"/>
          <w:szCs w:val="22"/>
        </w:rPr>
        <w:t>terminie nie późniejszym niż 7 dni kalendarzowych przed zaplanowaną datą startu Kampanii. Przekazanie spotów nastąpi w formie</w:t>
      </w:r>
      <w:r w:rsidR="00806669">
        <w:rPr>
          <w:rFonts w:ascii="Arial" w:eastAsia="Arial Unicode MS" w:hAnsi="Arial" w:cs="Arial"/>
          <w:color w:val="000000"/>
          <w:sz w:val="22"/>
          <w:szCs w:val="22"/>
        </w:rPr>
        <w:t xml:space="preserve"> elektronicznej</w:t>
      </w:r>
      <w:r w:rsidR="00FC40C6">
        <w:rPr>
          <w:rFonts w:ascii="Arial" w:eastAsia="Arial Unicode MS" w:hAnsi="Arial" w:cs="Arial"/>
          <w:color w:val="000000"/>
          <w:sz w:val="22"/>
          <w:szCs w:val="22"/>
        </w:rPr>
        <w:t xml:space="preserve"> na adres wskazanych przez Wykonawcę osób do kontaktu, o których mowa w § 8 ust. 1 pkt 2 (jeżeli ze</w:t>
      </w:r>
      <w:r w:rsidR="00F934BB">
        <w:rPr>
          <w:rFonts w:ascii="Arial" w:eastAsia="Arial Unicode MS" w:hAnsi="Arial" w:cs="Arial"/>
          <w:color w:val="000000"/>
          <w:sz w:val="22"/>
          <w:szCs w:val="22"/>
        </w:rPr>
        <w:t> </w:t>
      </w:r>
      <w:r w:rsidR="00FC40C6">
        <w:rPr>
          <w:rFonts w:ascii="Arial" w:eastAsia="Arial Unicode MS" w:hAnsi="Arial" w:cs="Arial"/>
          <w:color w:val="000000"/>
          <w:sz w:val="22"/>
          <w:szCs w:val="22"/>
        </w:rPr>
        <w:t>względu na</w:t>
      </w:r>
      <w:r w:rsidR="00D83A58">
        <w:rPr>
          <w:rFonts w:ascii="Arial" w:eastAsia="Arial Unicode MS" w:hAnsi="Arial" w:cs="Arial"/>
          <w:color w:val="000000"/>
          <w:sz w:val="22"/>
          <w:szCs w:val="22"/>
        </w:rPr>
        <w:t xml:space="preserve"> </w:t>
      </w:r>
      <w:r w:rsidR="00FC40C6">
        <w:rPr>
          <w:rFonts w:ascii="Arial" w:eastAsia="Arial Unicode MS" w:hAnsi="Arial" w:cs="Arial"/>
          <w:color w:val="000000"/>
          <w:sz w:val="22"/>
          <w:szCs w:val="22"/>
        </w:rPr>
        <w:t>rozmiar plików przesłanie ich pocztą elektroniczną będzie niemożliwe, Zamawiający przekaże Wykonawcy</w:t>
      </w:r>
      <w:r w:rsidR="00FE799E">
        <w:rPr>
          <w:rFonts w:ascii="Arial" w:eastAsia="Arial Unicode MS" w:hAnsi="Arial" w:cs="Arial"/>
          <w:color w:val="000000"/>
          <w:sz w:val="22"/>
          <w:szCs w:val="22"/>
        </w:rPr>
        <w:t>,</w:t>
      </w:r>
      <w:r w:rsidR="00FC40C6">
        <w:rPr>
          <w:rFonts w:ascii="Arial" w:eastAsia="Arial Unicode MS" w:hAnsi="Arial" w:cs="Arial"/>
          <w:color w:val="000000"/>
          <w:sz w:val="22"/>
          <w:szCs w:val="22"/>
        </w:rPr>
        <w:t xml:space="preserve"> na adres</w:t>
      </w:r>
      <w:r w:rsidR="00FE799E">
        <w:rPr>
          <w:rFonts w:ascii="Arial" w:eastAsia="Arial Unicode MS" w:hAnsi="Arial" w:cs="Arial"/>
          <w:color w:val="000000"/>
          <w:sz w:val="22"/>
          <w:szCs w:val="22"/>
        </w:rPr>
        <w:t>y</w:t>
      </w:r>
      <w:r w:rsidR="00FC40C6">
        <w:rPr>
          <w:rFonts w:ascii="Arial" w:eastAsia="Arial Unicode MS" w:hAnsi="Arial" w:cs="Arial"/>
          <w:color w:val="000000"/>
          <w:sz w:val="22"/>
          <w:szCs w:val="22"/>
        </w:rPr>
        <w:t xml:space="preserve"> poczty elektronicznej osób do kontaktu, o</w:t>
      </w:r>
      <w:r w:rsidR="00F934BB">
        <w:rPr>
          <w:rFonts w:ascii="Arial" w:eastAsia="Arial Unicode MS" w:hAnsi="Arial" w:cs="Arial"/>
          <w:color w:val="000000"/>
          <w:sz w:val="22"/>
          <w:szCs w:val="22"/>
        </w:rPr>
        <w:t> </w:t>
      </w:r>
      <w:r w:rsidR="00FC40C6">
        <w:rPr>
          <w:rFonts w:ascii="Arial" w:eastAsia="Arial Unicode MS" w:hAnsi="Arial" w:cs="Arial"/>
          <w:color w:val="000000"/>
          <w:sz w:val="22"/>
          <w:szCs w:val="22"/>
        </w:rPr>
        <w:t>których mowa w § 8 ust. 1 pkt 2, adres w sieci, pod którym spoty zostaną udostępnione Wykonawcy do</w:t>
      </w:r>
      <w:r w:rsidR="00F934BB">
        <w:rPr>
          <w:rFonts w:ascii="Arial" w:eastAsia="Arial Unicode MS" w:hAnsi="Arial" w:cs="Arial"/>
          <w:color w:val="000000"/>
          <w:sz w:val="22"/>
          <w:szCs w:val="22"/>
        </w:rPr>
        <w:t xml:space="preserve"> </w:t>
      </w:r>
      <w:r w:rsidR="00FC40C6">
        <w:rPr>
          <w:rFonts w:ascii="Arial" w:eastAsia="Arial Unicode MS" w:hAnsi="Arial" w:cs="Arial"/>
          <w:color w:val="000000"/>
          <w:sz w:val="22"/>
          <w:szCs w:val="22"/>
        </w:rPr>
        <w:t>pobrania).</w:t>
      </w:r>
      <w:r w:rsidR="00F934BB">
        <w:rPr>
          <w:rFonts w:ascii="Arial" w:eastAsia="Arial Unicode MS" w:hAnsi="Arial" w:cs="Arial"/>
          <w:color w:val="000000"/>
          <w:sz w:val="22"/>
          <w:szCs w:val="22"/>
        </w:rPr>
        <w:t xml:space="preserve"> Wykonawca, w terminie 1 dnia roboczego od przekazania przeformatowanych spotów przez Zamawiającego, zgłosi do nich ewentualne uwagi, jeżeli ich format nie odpowiada przekazanej zgodnie z ust. 1 specyfikacji technicznej – w takiej sytuacji Zamawiający w ciągu 1 dnia roboczego przekaże Wykonawcy poprawione spoty – zdanie drugie niniejszego ustępu stosuje się odpowiednio.</w:t>
      </w:r>
    </w:p>
    <w:p w14:paraId="51A5033C" w14:textId="22742666" w:rsidR="006F6DB1" w:rsidRPr="008E5A4E" w:rsidRDefault="006F6DB1">
      <w:pPr>
        <w:pStyle w:val="Akapitzlist"/>
        <w:widowControl/>
        <w:numPr>
          <w:ilvl w:val="0"/>
          <w:numId w:val="25"/>
        </w:numPr>
        <w:shd w:val="clear" w:color="auto" w:fill="FFFFFF"/>
        <w:spacing w:after="120" w:line="276" w:lineRule="auto"/>
        <w:jc w:val="both"/>
        <w:rPr>
          <w:rFonts w:ascii="Arial" w:eastAsia="Arial Unicode MS" w:hAnsi="Arial" w:cs="Arial"/>
          <w:color w:val="000000"/>
          <w:sz w:val="22"/>
          <w:szCs w:val="22"/>
        </w:rPr>
      </w:pPr>
      <w:r w:rsidRPr="008E5A4E">
        <w:rPr>
          <w:rFonts w:ascii="Arial" w:eastAsia="Arial Unicode MS" w:hAnsi="Arial" w:cs="Arial"/>
          <w:color w:val="000000"/>
          <w:sz w:val="22"/>
          <w:szCs w:val="22"/>
        </w:rPr>
        <w:t xml:space="preserve">Kampania będzie prowadzona w terminie </w:t>
      </w:r>
      <w:r w:rsidRPr="008E5A4E">
        <w:rPr>
          <w:rFonts w:ascii="Arial" w:eastAsia="Arial Unicode MS" w:hAnsi="Arial" w:cs="Arial"/>
          <w:b/>
          <w:color w:val="000000"/>
          <w:sz w:val="22"/>
          <w:szCs w:val="22"/>
        </w:rPr>
        <w:t xml:space="preserve">od </w:t>
      </w:r>
      <w:r w:rsidR="009D5F88">
        <w:rPr>
          <w:rFonts w:ascii="Arial" w:eastAsia="Arial Unicode MS" w:hAnsi="Arial" w:cs="Arial"/>
          <w:b/>
          <w:color w:val="000000"/>
          <w:sz w:val="22"/>
          <w:szCs w:val="22"/>
        </w:rPr>
        <w:t xml:space="preserve">12 października do 25 </w:t>
      </w:r>
      <w:r w:rsidRPr="008E5A4E">
        <w:rPr>
          <w:rFonts w:ascii="Arial" w:eastAsia="Arial Unicode MS" w:hAnsi="Arial" w:cs="Arial"/>
          <w:b/>
          <w:color w:val="000000"/>
          <w:sz w:val="22"/>
          <w:szCs w:val="22"/>
        </w:rPr>
        <w:t>października 2020</w:t>
      </w:r>
      <w:r w:rsidR="00C14B9F">
        <w:rPr>
          <w:rFonts w:ascii="Arial" w:eastAsia="Arial Unicode MS" w:hAnsi="Arial" w:cs="Arial"/>
          <w:b/>
          <w:color w:val="000000"/>
          <w:sz w:val="22"/>
          <w:szCs w:val="22"/>
        </w:rPr>
        <w:t> </w:t>
      </w:r>
      <w:r w:rsidRPr="008E5A4E">
        <w:rPr>
          <w:rFonts w:ascii="Arial" w:eastAsia="Arial Unicode MS" w:hAnsi="Arial" w:cs="Arial"/>
          <w:b/>
          <w:color w:val="000000"/>
          <w:sz w:val="22"/>
          <w:szCs w:val="22"/>
        </w:rPr>
        <w:t>r</w:t>
      </w:r>
      <w:r w:rsidRPr="008E5A4E">
        <w:rPr>
          <w:rFonts w:ascii="Arial" w:eastAsia="Arial Unicode MS" w:hAnsi="Arial" w:cs="Arial"/>
          <w:color w:val="000000"/>
          <w:sz w:val="22"/>
          <w:szCs w:val="22"/>
        </w:rPr>
        <w:t xml:space="preserve">. </w:t>
      </w:r>
      <w:r w:rsidR="00FC40C6">
        <w:rPr>
          <w:rFonts w:ascii="Arial" w:eastAsia="Arial Unicode MS" w:hAnsi="Arial" w:cs="Arial"/>
          <w:color w:val="000000"/>
          <w:sz w:val="22"/>
          <w:szCs w:val="22"/>
        </w:rPr>
        <w:t>Kampania zostanie podzielona na dwie tury, zgodnie z informacjami zawartymi w</w:t>
      </w:r>
      <w:r w:rsidR="00C67AD8">
        <w:rPr>
          <w:rFonts w:ascii="Arial" w:eastAsia="Arial Unicode MS" w:hAnsi="Arial" w:cs="Arial"/>
          <w:color w:val="000000"/>
          <w:sz w:val="22"/>
          <w:szCs w:val="22"/>
        </w:rPr>
        <w:t> </w:t>
      </w:r>
      <w:r w:rsidR="00FC40C6">
        <w:rPr>
          <w:rFonts w:ascii="Arial" w:eastAsia="Arial Unicode MS" w:hAnsi="Arial" w:cs="Arial"/>
          <w:color w:val="000000"/>
          <w:sz w:val="22"/>
          <w:szCs w:val="22"/>
        </w:rPr>
        <w:t>SOPZ</w:t>
      </w:r>
      <w:r w:rsidR="00C67AD8">
        <w:rPr>
          <w:rFonts w:ascii="Arial" w:eastAsia="Arial Unicode MS" w:hAnsi="Arial" w:cs="Arial"/>
          <w:color w:val="000000"/>
          <w:sz w:val="22"/>
          <w:szCs w:val="22"/>
        </w:rPr>
        <w:t xml:space="preserve"> cz. II</w:t>
      </w:r>
      <w:r w:rsidR="00FC40C6">
        <w:rPr>
          <w:rFonts w:ascii="Arial" w:eastAsia="Arial Unicode MS" w:hAnsi="Arial" w:cs="Arial"/>
          <w:color w:val="000000"/>
          <w:sz w:val="22"/>
          <w:szCs w:val="22"/>
        </w:rPr>
        <w:t xml:space="preserve">. </w:t>
      </w:r>
      <w:r w:rsidRPr="008E5A4E">
        <w:rPr>
          <w:rFonts w:ascii="Arial" w:eastAsia="Arial Unicode MS" w:hAnsi="Arial" w:cs="Arial"/>
          <w:color w:val="000000"/>
          <w:sz w:val="22"/>
          <w:szCs w:val="22"/>
        </w:rPr>
        <w:t>W każdym z dni</w:t>
      </w:r>
      <w:r w:rsidR="00FC40C6">
        <w:rPr>
          <w:rFonts w:ascii="Arial" w:eastAsia="Arial Unicode MS" w:hAnsi="Arial" w:cs="Arial"/>
          <w:color w:val="000000"/>
          <w:sz w:val="22"/>
          <w:szCs w:val="22"/>
        </w:rPr>
        <w:t>, w których prowadzona będzie Kampania,</w:t>
      </w:r>
      <w:r w:rsidRPr="008E5A4E">
        <w:rPr>
          <w:rFonts w:ascii="Arial" w:eastAsia="Arial Unicode MS" w:hAnsi="Arial" w:cs="Arial"/>
          <w:color w:val="000000"/>
          <w:sz w:val="22"/>
          <w:szCs w:val="22"/>
        </w:rPr>
        <w:t xml:space="preserve"> w środkach komunikacji miejskiej we wszystkich miastach wskazanych w</w:t>
      </w:r>
      <w:r w:rsidR="00FC40C6">
        <w:rPr>
          <w:rFonts w:ascii="Arial" w:eastAsia="Arial Unicode MS" w:hAnsi="Arial" w:cs="Arial"/>
          <w:color w:val="000000"/>
          <w:sz w:val="22"/>
          <w:szCs w:val="22"/>
        </w:rPr>
        <w:t> </w:t>
      </w:r>
      <w:r w:rsidRPr="008E5A4E">
        <w:rPr>
          <w:rFonts w:ascii="Arial" w:eastAsia="Arial Unicode MS" w:hAnsi="Arial" w:cs="Arial"/>
          <w:color w:val="000000"/>
          <w:sz w:val="22"/>
          <w:szCs w:val="22"/>
        </w:rPr>
        <w:t xml:space="preserve">SOPZ </w:t>
      </w:r>
      <w:r w:rsidR="00C67AD8">
        <w:rPr>
          <w:rFonts w:ascii="Arial" w:eastAsia="Arial Unicode MS" w:hAnsi="Arial" w:cs="Arial"/>
          <w:color w:val="000000"/>
          <w:sz w:val="22"/>
          <w:szCs w:val="22"/>
        </w:rPr>
        <w:t xml:space="preserve">cz. II </w:t>
      </w:r>
      <w:r w:rsidRPr="008E5A4E">
        <w:rPr>
          <w:rFonts w:ascii="Arial" w:eastAsia="Arial Unicode MS" w:hAnsi="Arial" w:cs="Arial"/>
          <w:color w:val="000000"/>
          <w:sz w:val="22"/>
          <w:szCs w:val="22"/>
        </w:rPr>
        <w:t>muszą być emitowane spoty</w:t>
      </w:r>
      <w:r w:rsidR="00C67AD8">
        <w:rPr>
          <w:rFonts w:ascii="Arial" w:eastAsia="Arial Unicode MS" w:hAnsi="Arial" w:cs="Arial"/>
          <w:color w:val="000000"/>
          <w:sz w:val="22"/>
          <w:szCs w:val="22"/>
        </w:rPr>
        <w:t xml:space="preserve"> – zgodne z wymaganiami określonymi w SOPZ cz. II</w:t>
      </w:r>
      <w:r w:rsidRPr="008E5A4E">
        <w:rPr>
          <w:rFonts w:ascii="Arial" w:eastAsia="Arial Unicode MS" w:hAnsi="Arial" w:cs="Arial"/>
          <w:color w:val="000000"/>
          <w:sz w:val="22"/>
          <w:szCs w:val="22"/>
        </w:rPr>
        <w:t xml:space="preserve">. </w:t>
      </w:r>
    </w:p>
    <w:p w14:paraId="3BFCD65A" w14:textId="764EDC6E" w:rsidR="006F6DB1" w:rsidRPr="008E5A4E" w:rsidRDefault="006F6DB1" w:rsidP="008E5A4E">
      <w:pPr>
        <w:pStyle w:val="Akapitzlist"/>
        <w:widowControl/>
        <w:numPr>
          <w:ilvl w:val="0"/>
          <w:numId w:val="25"/>
        </w:numPr>
        <w:shd w:val="clear" w:color="auto" w:fill="FFFFFF"/>
        <w:spacing w:after="120" w:line="276" w:lineRule="auto"/>
        <w:ind w:left="426" w:hanging="426"/>
        <w:jc w:val="both"/>
        <w:rPr>
          <w:rFonts w:ascii="Arial" w:eastAsia="Arial Unicode MS" w:hAnsi="Arial" w:cs="Arial"/>
          <w:color w:val="000000"/>
          <w:sz w:val="22"/>
          <w:szCs w:val="22"/>
        </w:rPr>
      </w:pPr>
      <w:r w:rsidRPr="008E5A4E">
        <w:rPr>
          <w:rFonts w:ascii="Arial" w:eastAsia="Arial Unicode MS" w:hAnsi="Arial" w:cs="Arial"/>
          <w:color w:val="000000"/>
          <w:sz w:val="22"/>
          <w:szCs w:val="22"/>
        </w:rPr>
        <w:t xml:space="preserve">W terminie 5 dni </w:t>
      </w:r>
      <w:r w:rsidR="00FC40C6">
        <w:rPr>
          <w:rFonts w:ascii="Arial" w:eastAsia="Arial Unicode MS" w:hAnsi="Arial" w:cs="Arial"/>
          <w:color w:val="000000"/>
          <w:sz w:val="22"/>
          <w:szCs w:val="22"/>
        </w:rPr>
        <w:t xml:space="preserve">roboczych </w:t>
      </w:r>
      <w:r w:rsidRPr="008E5A4E">
        <w:rPr>
          <w:rFonts w:ascii="Arial" w:eastAsia="Arial Unicode MS" w:hAnsi="Arial" w:cs="Arial"/>
          <w:color w:val="000000"/>
          <w:sz w:val="22"/>
          <w:szCs w:val="22"/>
        </w:rPr>
        <w:t>po zakończeniu Kampanii Wykonawca przekaże Zamawiającemu raport z przebiegu Kampanii, zwany dalej „</w:t>
      </w:r>
      <w:r w:rsidRPr="008E5A4E">
        <w:rPr>
          <w:rFonts w:ascii="Arial" w:eastAsia="Arial Unicode MS" w:hAnsi="Arial" w:cs="Arial"/>
          <w:b/>
          <w:color w:val="000000"/>
          <w:sz w:val="22"/>
          <w:szCs w:val="22"/>
        </w:rPr>
        <w:t>Raportem</w:t>
      </w:r>
      <w:r w:rsidRPr="008E5A4E">
        <w:rPr>
          <w:rFonts w:ascii="Arial" w:eastAsia="Arial Unicode MS" w:hAnsi="Arial" w:cs="Arial"/>
          <w:color w:val="000000"/>
          <w:sz w:val="22"/>
          <w:szCs w:val="22"/>
        </w:rPr>
        <w:t>”, który będzie zawierał, elementy wskazane w SOPZ cz. II.</w:t>
      </w:r>
      <w:r w:rsidR="00655135">
        <w:rPr>
          <w:rFonts w:ascii="Arial" w:eastAsia="Arial Unicode MS" w:hAnsi="Arial" w:cs="Arial"/>
          <w:color w:val="000000"/>
          <w:sz w:val="22"/>
          <w:szCs w:val="22"/>
        </w:rPr>
        <w:t xml:space="preserve"> W przypadku niedostarczenia w tym terminie Raportu stosuje się postanowienia § 5 ust. 1.</w:t>
      </w:r>
    </w:p>
    <w:p w14:paraId="4E38AAFF" w14:textId="04C84F2B" w:rsidR="006F6DB1" w:rsidRPr="008E5A4E" w:rsidRDefault="006F6DB1" w:rsidP="008E5A4E">
      <w:pPr>
        <w:pStyle w:val="Akapitzlist"/>
        <w:widowControl/>
        <w:numPr>
          <w:ilvl w:val="0"/>
          <w:numId w:val="25"/>
        </w:numPr>
        <w:shd w:val="clear" w:color="auto" w:fill="FFFFFF"/>
        <w:spacing w:after="120" w:line="276" w:lineRule="auto"/>
        <w:ind w:left="426" w:hanging="426"/>
        <w:jc w:val="both"/>
        <w:rPr>
          <w:rFonts w:ascii="Arial" w:eastAsia="Arial Unicode MS" w:hAnsi="Arial" w:cs="Arial"/>
          <w:color w:val="000000"/>
          <w:sz w:val="22"/>
          <w:szCs w:val="22"/>
        </w:rPr>
      </w:pPr>
      <w:r w:rsidRPr="008E5A4E">
        <w:rPr>
          <w:rFonts w:ascii="Arial" w:eastAsia="Arial Unicode MS" w:hAnsi="Arial" w:cs="Arial"/>
          <w:color w:val="000000"/>
          <w:sz w:val="22"/>
          <w:szCs w:val="22"/>
        </w:rPr>
        <w:t>Raport, przygotowany na wzorze zaakceptowanym przez Zamawiającego, zostanie przekazany przez Wykonawcę na adresy</w:t>
      </w:r>
      <w:r w:rsidR="00FC40C6">
        <w:rPr>
          <w:rFonts w:ascii="Arial" w:eastAsia="Arial Unicode MS" w:hAnsi="Arial" w:cs="Arial"/>
          <w:color w:val="000000"/>
          <w:sz w:val="22"/>
          <w:szCs w:val="22"/>
        </w:rPr>
        <w:t xml:space="preserve"> </w:t>
      </w:r>
      <w:r w:rsidR="00FC40C6" w:rsidRPr="008E5A4E">
        <w:rPr>
          <w:rFonts w:ascii="Arial" w:eastAsia="Arial Unicode MS" w:hAnsi="Arial" w:cs="Arial"/>
          <w:color w:val="000000"/>
          <w:sz w:val="22"/>
          <w:szCs w:val="22"/>
        </w:rPr>
        <w:t>osób do</w:t>
      </w:r>
      <w:r w:rsidR="00FC40C6">
        <w:rPr>
          <w:rFonts w:ascii="Arial" w:eastAsia="Arial Unicode MS" w:hAnsi="Arial" w:cs="Arial"/>
          <w:color w:val="000000"/>
          <w:sz w:val="22"/>
          <w:szCs w:val="22"/>
        </w:rPr>
        <w:t xml:space="preserve"> kontaktu wskazanych przez Zamawiającego</w:t>
      </w:r>
      <w:r w:rsidR="00655135">
        <w:rPr>
          <w:rFonts w:ascii="Arial" w:eastAsia="Arial Unicode MS" w:hAnsi="Arial" w:cs="Arial"/>
          <w:color w:val="000000"/>
          <w:sz w:val="22"/>
          <w:szCs w:val="22"/>
        </w:rPr>
        <w:t>, o których mowa w § 8</w:t>
      </w:r>
      <w:r w:rsidRPr="008E5A4E">
        <w:rPr>
          <w:rFonts w:ascii="Arial" w:eastAsia="Arial Unicode MS" w:hAnsi="Arial" w:cs="Arial"/>
          <w:color w:val="000000"/>
          <w:sz w:val="22"/>
          <w:szCs w:val="22"/>
        </w:rPr>
        <w:t xml:space="preserve"> ust. 1 pkt 1.</w:t>
      </w:r>
    </w:p>
    <w:p w14:paraId="1A1A8408" w14:textId="1D9B02CA" w:rsidR="00A1105C" w:rsidRPr="008E5A4E" w:rsidRDefault="006F6DB1" w:rsidP="008E5A4E">
      <w:pPr>
        <w:pStyle w:val="Akapitzlist"/>
        <w:widowControl/>
        <w:numPr>
          <w:ilvl w:val="0"/>
          <w:numId w:val="25"/>
        </w:numPr>
        <w:shd w:val="clear" w:color="auto" w:fill="FFFFFF"/>
        <w:spacing w:after="120" w:line="276" w:lineRule="auto"/>
        <w:ind w:left="426" w:hanging="426"/>
        <w:jc w:val="both"/>
        <w:rPr>
          <w:rFonts w:ascii="Arial" w:eastAsia="Arial Unicode MS" w:hAnsi="Arial" w:cs="Arial"/>
          <w:color w:val="000000"/>
          <w:sz w:val="22"/>
          <w:szCs w:val="22"/>
        </w:rPr>
      </w:pPr>
      <w:r w:rsidRPr="008E5A4E">
        <w:rPr>
          <w:rFonts w:ascii="Arial" w:eastAsia="Arial Unicode MS" w:hAnsi="Arial" w:cs="Arial"/>
          <w:color w:val="000000"/>
          <w:sz w:val="22"/>
          <w:szCs w:val="22"/>
        </w:rPr>
        <w:t>Zamawiający, w ciągu 2 dni roboczych od dnia otrzymania Raportu, może zgłosić do</w:t>
      </w:r>
      <w:r w:rsidR="00F934BB">
        <w:rPr>
          <w:rFonts w:ascii="Arial" w:eastAsia="Arial Unicode MS" w:hAnsi="Arial" w:cs="Arial"/>
          <w:color w:val="000000"/>
          <w:sz w:val="22"/>
          <w:szCs w:val="22"/>
        </w:rPr>
        <w:t> </w:t>
      </w:r>
      <w:r w:rsidRPr="008E5A4E">
        <w:rPr>
          <w:rFonts w:ascii="Arial" w:eastAsia="Arial Unicode MS" w:hAnsi="Arial" w:cs="Arial"/>
          <w:color w:val="000000"/>
          <w:sz w:val="22"/>
          <w:szCs w:val="22"/>
        </w:rPr>
        <w:t xml:space="preserve">niego uwagi drogą elektroniczną na adres </w:t>
      </w:r>
      <w:r w:rsidR="00B121C3">
        <w:rPr>
          <w:rFonts w:ascii="Arial" w:eastAsia="Arial Unicode MS" w:hAnsi="Arial" w:cs="Arial"/>
          <w:color w:val="000000"/>
          <w:sz w:val="22"/>
          <w:szCs w:val="22"/>
        </w:rPr>
        <w:t>wskazanej</w:t>
      </w:r>
      <w:r w:rsidR="006E2982">
        <w:rPr>
          <w:rFonts w:ascii="Arial" w:eastAsia="Arial Unicode MS" w:hAnsi="Arial" w:cs="Arial"/>
          <w:color w:val="000000"/>
          <w:sz w:val="22"/>
          <w:szCs w:val="22"/>
        </w:rPr>
        <w:t xml:space="preserve"> przez Wykonawcę </w:t>
      </w:r>
      <w:r w:rsidRPr="008E5A4E">
        <w:rPr>
          <w:rFonts w:ascii="Arial" w:eastAsia="Arial Unicode MS" w:hAnsi="Arial" w:cs="Arial"/>
          <w:color w:val="000000"/>
          <w:sz w:val="22"/>
          <w:szCs w:val="22"/>
        </w:rPr>
        <w:t>osoby d</w:t>
      </w:r>
      <w:r w:rsidR="00655135">
        <w:rPr>
          <w:rFonts w:ascii="Arial" w:eastAsia="Arial Unicode MS" w:hAnsi="Arial" w:cs="Arial"/>
          <w:color w:val="000000"/>
          <w:sz w:val="22"/>
          <w:szCs w:val="22"/>
        </w:rPr>
        <w:t>o</w:t>
      </w:r>
      <w:r w:rsidR="00F934BB">
        <w:rPr>
          <w:rFonts w:ascii="Arial" w:eastAsia="Arial Unicode MS" w:hAnsi="Arial" w:cs="Arial"/>
          <w:color w:val="000000"/>
          <w:sz w:val="22"/>
          <w:szCs w:val="22"/>
        </w:rPr>
        <w:t> </w:t>
      </w:r>
      <w:r w:rsidR="00655135">
        <w:rPr>
          <w:rFonts w:ascii="Arial" w:eastAsia="Arial Unicode MS" w:hAnsi="Arial" w:cs="Arial"/>
          <w:color w:val="000000"/>
          <w:sz w:val="22"/>
          <w:szCs w:val="22"/>
        </w:rPr>
        <w:t>kontaktu, o</w:t>
      </w:r>
      <w:r w:rsidR="006E2982">
        <w:rPr>
          <w:rFonts w:ascii="Arial" w:eastAsia="Arial Unicode MS" w:hAnsi="Arial" w:cs="Arial"/>
          <w:color w:val="000000"/>
          <w:sz w:val="22"/>
          <w:szCs w:val="22"/>
        </w:rPr>
        <w:t> </w:t>
      </w:r>
      <w:r w:rsidR="00655135">
        <w:rPr>
          <w:rFonts w:ascii="Arial" w:eastAsia="Arial Unicode MS" w:hAnsi="Arial" w:cs="Arial"/>
          <w:color w:val="000000"/>
          <w:sz w:val="22"/>
          <w:szCs w:val="22"/>
        </w:rPr>
        <w:t>któr</w:t>
      </w:r>
      <w:r w:rsidR="006E2982">
        <w:rPr>
          <w:rFonts w:ascii="Arial" w:eastAsia="Arial Unicode MS" w:hAnsi="Arial" w:cs="Arial"/>
          <w:color w:val="000000"/>
          <w:sz w:val="22"/>
          <w:szCs w:val="22"/>
        </w:rPr>
        <w:t>ej</w:t>
      </w:r>
      <w:r w:rsidR="00655135">
        <w:rPr>
          <w:rFonts w:ascii="Arial" w:eastAsia="Arial Unicode MS" w:hAnsi="Arial" w:cs="Arial"/>
          <w:color w:val="000000"/>
          <w:sz w:val="22"/>
          <w:szCs w:val="22"/>
        </w:rPr>
        <w:t xml:space="preserve"> mowa w § 8</w:t>
      </w:r>
      <w:r w:rsidRPr="008E5A4E">
        <w:rPr>
          <w:rFonts w:ascii="Arial" w:eastAsia="Arial Unicode MS" w:hAnsi="Arial" w:cs="Arial"/>
          <w:color w:val="000000"/>
          <w:sz w:val="22"/>
          <w:szCs w:val="22"/>
        </w:rPr>
        <w:t xml:space="preserve"> ust. 1 pkt 2, wyznaczając Wykonawcy termin na</w:t>
      </w:r>
      <w:r w:rsidR="00F934BB">
        <w:rPr>
          <w:rFonts w:ascii="Arial" w:eastAsia="Arial Unicode MS" w:hAnsi="Arial" w:cs="Arial"/>
          <w:color w:val="000000"/>
          <w:sz w:val="22"/>
          <w:szCs w:val="22"/>
        </w:rPr>
        <w:t> </w:t>
      </w:r>
      <w:r w:rsidRPr="008E5A4E">
        <w:rPr>
          <w:rFonts w:ascii="Arial" w:eastAsia="Arial Unicode MS" w:hAnsi="Arial" w:cs="Arial"/>
          <w:color w:val="000000"/>
          <w:sz w:val="22"/>
          <w:szCs w:val="22"/>
        </w:rPr>
        <w:t xml:space="preserve">poprawienie </w:t>
      </w:r>
      <w:r w:rsidR="00A1105C" w:rsidRPr="008E5A4E">
        <w:rPr>
          <w:rFonts w:ascii="Arial" w:eastAsia="Arial Unicode MS" w:hAnsi="Arial" w:cs="Arial"/>
          <w:color w:val="000000"/>
          <w:sz w:val="22"/>
          <w:szCs w:val="22"/>
        </w:rPr>
        <w:t>R</w:t>
      </w:r>
      <w:r w:rsidRPr="008E5A4E">
        <w:rPr>
          <w:rFonts w:ascii="Arial" w:eastAsia="Arial Unicode MS" w:hAnsi="Arial" w:cs="Arial"/>
          <w:color w:val="000000"/>
          <w:sz w:val="22"/>
          <w:szCs w:val="22"/>
        </w:rPr>
        <w:t xml:space="preserve">aportu. </w:t>
      </w:r>
      <w:r w:rsidR="00A1105C" w:rsidRPr="008E5A4E">
        <w:rPr>
          <w:rFonts w:ascii="Arial" w:eastAsia="Arial Unicode MS" w:hAnsi="Arial" w:cs="Arial"/>
          <w:color w:val="000000"/>
          <w:sz w:val="22"/>
          <w:szCs w:val="22"/>
        </w:rPr>
        <w:t>W tym samym terminie i formie Z</w:t>
      </w:r>
      <w:r w:rsidR="006E2982">
        <w:rPr>
          <w:rFonts w:ascii="Arial" w:eastAsia="Arial Unicode MS" w:hAnsi="Arial" w:cs="Arial"/>
          <w:color w:val="000000"/>
          <w:sz w:val="22"/>
          <w:szCs w:val="22"/>
        </w:rPr>
        <w:t>a</w:t>
      </w:r>
      <w:r w:rsidR="00A1105C" w:rsidRPr="008E5A4E">
        <w:rPr>
          <w:rFonts w:ascii="Arial" w:eastAsia="Arial Unicode MS" w:hAnsi="Arial" w:cs="Arial"/>
          <w:color w:val="000000"/>
          <w:sz w:val="22"/>
          <w:szCs w:val="22"/>
        </w:rPr>
        <w:t>mawiający może także zażądać od Wykonawcy przedstawienia w</w:t>
      </w:r>
      <w:r w:rsidR="006E2982">
        <w:rPr>
          <w:rFonts w:ascii="Arial" w:eastAsia="Arial Unicode MS" w:hAnsi="Arial" w:cs="Arial"/>
          <w:color w:val="000000"/>
          <w:sz w:val="22"/>
          <w:szCs w:val="22"/>
        </w:rPr>
        <w:t xml:space="preserve"> </w:t>
      </w:r>
      <w:r w:rsidR="00A1105C" w:rsidRPr="008E5A4E">
        <w:rPr>
          <w:rFonts w:ascii="Arial" w:eastAsia="Arial Unicode MS" w:hAnsi="Arial" w:cs="Arial"/>
          <w:color w:val="000000"/>
          <w:sz w:val="22"/>
          <w:szCs w:val="22"/>
        </w:rPr>
        <w:t>wyznaczonym terminie dokumentów dotyczących realizacji Kampanii, w tym umów, o</w:t>
      </w:r>
      <w:r w:rsidR="006E2982">
        <w:rPr>
          <w:rFonts w:ascii="Arial" w:eastAsia="Arial Unicode MS" w:hAnsi="Arial" w:cs="Arial"/>
          <w:color w:val="000000"/>
          <w:sz w:val="22"/>
          <w:szCs w:val="22"/>
        </w:rPr>
        <w:t xml:space="preserve"> </w:t>
      </w:r>
      <w:r w:rsidR="00A1105C" w:rsidRPr="008E5A4E">
        <w:rPr>
          <w:rFonts w:ascii="Arial" w:eastAsia="Arial Unicode MS" w:hAnsi="Arial" w:cs="Arial"/>
          <w:color w:val="000000"/>
          <w:sz w:val="22"/>
          <w:szCs w:val="22"/>
        </w:rPr>
        <w:t>których mowa w</w:t>
      </w:r>
      <w:r w:rsidR="006F0D60">
        <w:rPr>
          <w:rFonts w:ascii="Arial" w:eastAsia="Arial Unicode MS" w:hAnsi="Arial" w:cs="Arial"/>
          <w:color w:val="000000"/>
          <w:sz w:val="22"/>
          <w:szCs w:val="22"/>
        </w:rPr>
        <w:t xml:space="preserve"> </w:t>
      </w:r>
      <w:r w:rsidR="00A1105C" w:rsidRPr="008E5A4E">
        <w:rPr>
          <w:rFonts w:ascii="Arial" w:eastAsia="Arial Unicode MS" w:hAnsi="Arial" w:cs="Arial"/>
          <w:color w:val="000000"/>
          <w:sz w:val="22"/>
          <w:szCs w:val="22"/>
        </w:rPr>
        <w:t xml:space="preserve">SOPZ cz. </w:t>
      </w:r>
      <w:r w:rsidR="005F4AC3">
        <w:rPr>
          <w:rFonts w:ascii="Arial" w:eastAsia="Arial Unicode MS" w:hAnsi="Arial" w:cs="Arial"/>
          <w:color w:val="000000"/>
          <w:sz w:val="22"/>
          <w:szCs w:val="22"/>
        </w:rPr>
        <w:t>II</w:t>
      </w:r>
      <w:r w:rsidR="00A1105C" w:rsidRPr="008E5A4E">
        <w:rPr>
          <w:rFonts w:ascii="Arial" w:eastAsia="Arial Unicode MS" w:hAnsi="Arial" w:cs="Arial"/>
          <w:color w:val="000000"/>
          <w:sz w:val="22"/>
          <w:szCs w:val="22"/>
        </w:rPr>
        <w:t>. Niezgłoszenie uwag do</w:t>
      </w:r>
      <w:r w:rsidR="006F0D60">
        <w:rPr>
          <w:rFonts w:ascii="Arial" w:eastAsia="Arial Unicode MS" w:hAnsi="Arial" w:cs="Arial"/>
          <w:color w:val="000000"/>
          <w:sz w:val="22"/>
          <w:szCs w:val="22"/>
        </w:rPr>
        <w:t xml:space="preserve"> </w:t>
      </w:r>
      <w:r w:rsidR="00A1105C" w:rsidRPr="008E5A4E">
        <w:rPr>
          <w:rFonts w:ascii="Arial" w:eastAsia="Arial Unicode MS" w:hAnsi="Arial" w:cs="Arial"/>
          <w:color w:val="000000"/>
          <w:sz w:val="22"/>
          <w:szCs w:val="22"/>
        </w:rPr>
        <w:t xml:space="preserve">Raportu </w:t>
      </w:r>
      <w:r w:rsidR="005F4AC3">
        <w:rPr>
          <w:rFonts w:ascii="Arial" w:eastAsia="Arial Unicode MS" w:hAnsi="Arial" w:cs="Arial"/>
          <w:color w:val="000000"/>
          <w:sz w:val="22"/>
          <w:szCs w:val="22"/>
        </w:rPr>
        <w:t>przez Zamawiającego w</w:t>
      </w:r>
      <w:r w:rsidR="006E2982">
        <w:rPr>
          <w:rFonts w:ascii="Arial" w:eastAsia="Arial Unicode MS" w:hAnsi="Arial" w:cs="Arial"/>
          <w:color w:val="000000"/>
          <w:sz w:val="22"/>
          <w:szCs w:val="22"/>
        </w:rPr>
        <w:t xml:space="preserve"> </w:t>
      </w:r>
      <w:r w:rsidR="005F4AC3">
        <w:rPr>
          <w:rFonts w:ascii="Arial" w:eastAsia="Arial Unicode MS" w:hAnsi="Arial" w:cs="Arial"/>
          <w:color w:val="000000"/>
          <w:sz w:val="22"/>
          <w:szCs w:val="22"/>
        </w:rPr>
        <w:t>terminie wskazanym w</w:t>
      </w:r>
      <w:r w:rsidR="00F934BB">
        <w:rPr>
          <w:rFonts w:ascii="Arial" w:eastAsia="Arial Unicode MS" w:hAnsi="Arial" w:cs="Arial"/>
          <w:color w:val="000000"/>
          <w:sz w:val="22"/>
          <w:szCs w:val="22"/>
        </w:rPr>
        <w:t> </w:t>
      </w:r>
      <w:r w:rsidR="005F4AC3">
        <w:rPr>
          <w:rFonts w:ascii="Arial" w:eastAsia="Arial Unicode MS" w:hAnsi="Arial" w:cs="Arial"/>
          <w:color w:val="000000"/>
          <w:sz w:val="22"/>
          <w:szCs w:val="22"/>
        </w:rPr>
        <w:t xml:space="preserve">pierwszym zdaniu </w:t>
      </w:r>
      <w:r w:rsidR="00A1105C" w:rsidRPr="008E5A4E">
        <w:rPr>
          <w:rFonts w:ascii="Arial" w:eastAsia="Arial Unicode MS" w:hAnsi="Arial" w:cs="Arial"/>
          <w:color w:val="000000"/>
          <w:sz w:val="22"/>
          <w:szCs w:val="22"/>
        </w:rPr>
        <w:t>jest równoznaczne z jego</w:t>
      </w:r>
      <w:r w:rsidRPr="008E5A4E">
        <w:rPr>
          <w:rFonts w:ascii="Arial" w:eastAsia="Arial Unicode MS" w:hAnsi="Arial" w:cs="Arial"/>
          <w:color w:val="000000"/>
          <w:sz w:val="22"/>
          <w:szCs w:val="22"/>
        </w:rPr>
        <w:t xml:space="preserve"> akceptacją przez Zamawiającego.</w:t>
      </w:r>
    </w:p>
    <w:p w14:paraId="28AF111D" w14:textId="3637DC6C" w:rsidR="006F6DB1" w:rsidRPr="008E5A4E" w:rsidRDefault="006F6DB1" w:rsidP="008E5A4E">
      <w:pPr>
        <w:pStyle w:val="Akapitzlist"/>
        <w:widowControl/>
        <w:numPr>
          <w:ilvl w:val="0"/>
          <w:numId w:val="25"/>
        </w:numPr>
        <w:shd w:val="clear" w:color="auto" w:fill="FFFFFF"/>
        <w:spacing w:after="120" w:line="276" w:lineRule="auto"/>
        <w:ind w:left="426" w:hanging="426"/>
        <w:jc w:val="both"/>
        <w:rPr>
          <w:rFonts w:ascii="Arial" w:eastAsia="Arial Unicode MS" w:hAnsi="Arial" w:cs="Arial"/>
          <w:color w:val="000000"/>
          <w:sz w:val="22"/>
          <w:szCs w:val="22"/>
        </w:rPr>
      </w:pPr>
      <w:r w:rsidRPr="008E5A4E">
        <w:rPr>
          <w:rFonts w:ascii="Arial" w:eastAsia="Arial Unicode MS" w:hAnsi="Arial" w:cs="Arial"/>
          <w:color w:val="000000"/>
          <w:sz w:val="22"/>
          <w:szCs w:val="22"/>
        </w:rPr>
        <w:t>W przypadku zgłoszen</w:t>
      </w:r>
      <w:r w:rsidR="00A1105C" w:rsidRPr="008E5A4E">
        <w:rPr>
          <w:rFonts w:ascii="Arial" w:eastAsia="Arial Unicode MS" w:hAnsi="Arial" w:cs="Arial"/>
          <w:color w:val="000000"/>
          <w:sz w:val="22"/>
          <w:szCs w:val="22"/>
        </w:rPr>
        <w:t>ia przez Zamawiającego uwag do R</w:t>
      </w:r>
      <w:r w:rsidRPr="008E5A4E">
        <w:rPr>
          <w:rFonts w:ascii="Arial" w:eastAsia="Arial Unicode MS" w:hAnsi="Arial" w:cs="Arial"/>
          <w:color w:val="000000"/>
          <w:sz w:val="22"/>
          <w:szCs w:val="22"/>
        </w:rPr>
        <w:t xml:space="preserve">aportu </w:t>
      </w:r>
      <w:r w:rsidR="00A1105C" w:rsidRPr="008E5A4E">
        <w:rPr>
          <w:rFonts w:ascii="Arial" w:eastAsia="Arial Unicode MS" w:hAnsi="Arial" w:cs="Arial"/>
          <w:color w:val="000000"/>
          <w:sz w:val="22"/>
          <w:szCs w:val="22"/>
        </w:rPr>
        <w:t xml:space="preserve">lub żądania, przedstawienia dokumentów, o których mowa w ust. 6, Wykonawca zobowiązuje się </w:t>
      </w:r>
      <w:r w:rsidRPr="008E5A4E">
        <w:rPr>
          <w:rFonts w:ascii="Arial" w:eastAsia="Arial Unicode MS" w:hAnsi="Arial" w:cs="Arial"/>
          <w:color w:val="000000"/>
          <w:sz w:val="22"/>
          <w:szCs w:val="22"/>
        </w:rPr>
        <w:t xml:space="preserve">uwzględnić </w:t>
      </w:r>
      <w:r w:rsidR="00A1105C" w:rsidRPr="008E5A4E">
        <w:rPr>
          <w:rFonts w:ascii="Arial" w:eastAsia="Arial Unicode MS" w:hAnsi="Arial" w:cs="Arial"/>
          <w:color w:val="000000"/>
          <w:sz w:val="22"/>
          <w:szCs w:val="22"/>
        </w:rPr>
        <w:t xml:space="preserve">te uwagi i żądania </w:t>
      </w:r>
      <w:r w:rsidRPr="008E5A4E">
        <w:rPr>
          <w:rFonts w:ascii="Arial" w:eastAsia="Arial Unicode MS" w:hAnsi="Arial" w:cs="Arial"/>
          <w:color w:val="000000"/>
          <w:sz w:val="22"/>
          <w:szCs w:val="22"/>
        </w:rPr>
        <w:t>i w terminie wskazanym prze</w:t>
      </w:r>
      <w:r w:rsidR="00A1105C" w:rsidRPr="008E5A4E">
        <w:rPr>
          <w:rFonts w:ascii="Arial" w:eastAsia="Arial Unicode MS" w:hAnsi="Arial" w:cs="Arial"/>
          <w:color w:val="000000"/>
          <w:sz w:val="22"/>
          <w:szCs w:val="22"/>
        </w:rPr>
        <w:t>z Zamawiającego zgodnie z</w:t>
      </w:r>
      <w:r w:rsidR="007852B7">
        <w:rPr>
          <w:rFonts w:ascii="Arial" w:eastAsia="Arial Unicode MS" w:hAnsi="Arial" w:cs="Arial"/>
          <w:color w:val="000000"/>
          <w:sz w:val="22"/>
          <w:szCs w:val="22"/>
        </w:rPr>
        <w:t> </w:t>
      </w:r>
      <w:r w:rsidR="00A1105C" w:rsidRPr="008E5A4E">
        <w:rPr>
          <w:rFonts w:ascii="Arial" w:eastAsia="Arial Unicode MS" w:hAnsi="Arial" w:cs="Arial"/>
          <w:color w:val="000000"/>
          <w:sz w:val="22"/>
          <w:szCs w:val="22"/>
        </w:rPr>
        <w:t>ust. 6</w:t>
      </w:r>
      <w:r w:rsidRPr="008E5A4E">
        <w:rPr>
          <w:rFonts w:ascii="Arial" w:eastAsia="Arial Unicode MS" w:hAnsi="Arial" w:cs="Arial"/>
          <w:color w:val="000000"/>
          <w:sz w:val="22"/>
          <w:szCs w:val="22"/>
        </w:rPr>
        <w:t xml:space="preserve"> prze</w:t>
      </w:r>
      <w:r w:rsidR="00A1105C" w:rsidRPr="008E5A4E">
        <w:rPr>
          <w:rFonts w:ascii="Arial" w:eastAsia="Arial Unicode MS" w:hAnsi="Arial" w:cs="Arial"/>
          <w:color w:val="000000"/>
          <w:sz w:val="22"/>
          <w:szCs w:val="22"/>
        </w:rPr>
        <w:t>kazać Zamawiającemu, w formie elektronicznej na adresy osób do</w:t>
      </w:r>
      <w:r w:rsidR="00100E75">
        <w:rPr>
          <w:rFonts w:ascii="Arial" w:eastAsia="Arial Unicode MS" w:hAnsi="Arial" w:cs="Arial"/>
          <w:color w:val="000000"/>
          <w:sz w:val="22"/>
          <w:szCs w:val="22"/>
        </w:rPr>
        <w:t xml:space="preserve"> </w:t>
      </w:r>
      <w:r w:rsidR="00655135">
        <w:rPr>
          <w:rFonts w:ascii="Arial" w:eastAsia="Arial Unicode MS" w:hAnsi="Arial" w:cs="Arial"/>
          <w:color w:val="000000"/>
          <w:sz w:val="22"/>
          <w:szCs w:val="22"/>
        </w:rPr>
        <w:t xml:space="preserve">kontaktu, </w:t>
      </w:r>
      <w:r w:rsidR="00655135">
        <w:rPr>
          <w:rFonts w:ascii="Arial" w:eastAsia="Arial Unicode MS" w:hAnsi="Arial" w:cs="Arial"/>
          <w:color w:val="000000"/>
          <w:sz w:val="22"/>
          <w:szCs w:val="22"/>
        </w:rPr>
        <w:lastRenderedPageBreak/>
        <w:t>o których mowa w § 8</w:t>
      </w:r>
      <w:r w:rsidR="00A1105C" w:rsidRPr="008E5A4E">
        <w:rPr>
          <w:rFonts w:ascii="Arial" w:eastAsia="Arial Unicode MS" w:hAnsi="Arial" w:cs="Arial"/>
          <w:color w:val="000000"/>
          <w:sz w:val="22"/>
          <w:szCs w:val="22"/>
        </w:rPr>
        <w:t xml:space="preserve"> ust. 1 pkt 1, poprawiony R</w:t>
      </w:r>
      <w:r w:rsidRPr="008E5A4E">
        <w:rPr>
          <w:rFonts w:ascii="Arial" w:eastAsia="Arial Unicode MS" w:hAnsi="Arial" w:cs="Arial"/>
          <w:color w:val="000000"/>
          <w:sz w:val="22"/>
          <w:szCs w:val="22"/>
        </w:rPr>
        <w:t>aport</w:t>
      </w:r>
      <w:r w:rsidR="00A1105C" w:rsidRPr="008E5A4E">
        <w:rPr>
          <w:rFonts w:ascii="Arial" w:eastAsia="Arial Unicode MS" w:hAnsi="Arial" w:cs="Arial"/>
          <w:color w:val="000000"/>
          <w:sz w:val="22"/>
          <w:szCs w:val="22"/>
        </w:rPr>
        <w:t xml:space="preserve"> </w:t>
      </w:r>
      <w:r w:rsidR="00751634">
        <w:rPr>
          <w:rFonts w:ascii="Arial" w:eastAsia="Arial Unicode MS" w:hAnsi="Arial" w:cs="Arial"/>
          <w:color w:val="000000"/>
          <w:sz w:val="22"/>
          <w:szCs w:val="22"/>
        </w:rPr>
        <w:t>lub</w:t>
      </w:r>
      <w:r w:rsidR="00A1105C" w:rsidRPr="008E5A4E">
        <w:rPr>
          <w:rFonts w:ascii="Arial" w:eastAsia="Arial Unicode MS" w:hAnsi="Arial" w:cs="Arial"/>
          <w:color w:val="000000"/>
          <w:sz w:val="22"/>
          <w:szCs w:val="22"/>
        </w:rPr>
        <w:t xml:space="preserve"> dokumenty, o</w:t>
      </w:r>
      <w:r w:rsidR="00751634">
        <w:rPr>
          <w:rFonts w:ascii="Arial" w:eastAsia="Arial Unicode MS" w:hAnsi="Arial" w:cs="Arial"/>
          <w:color w:val="000000"/>
          <w:sz w:val="22"/>
          <w:szCs w:val="22"/>
        </w:rPr>
        <w:t xml:space="preserve"> </w:t>
      </w:r>
      <w:r w:rsidR="00A1105C" w:rsidRPr="008E5A4E">
        <w:rPr>
          <w:rFonts w:ascii="Arial" w:eastAsia="Arial Unicode MS" w:hAnsi="Arial" w:cs="Arial"/>
          <w:color w:val="000000"/>
          <w:sz w:val="22"/>
          <w:szCs w:val="22"/>
        </w:rPr>
        <w:t>których mowa w</w:t>
      </w:r>
      <w:r w:rsidR="007852B7">
        <w:rPr>
          <w:rFonts w:ascii="Arial" w:eastAsia="Arial Unicode MS" w:hAnsi="Arial" w:cs="Arial"/>
          <w:color w:val="000000"/>
          <w:sz w:val="22"/>
          <w:szCs w:val="22"/>
        </w:rPr>
        <w:t> </w:t>
      </w:r>
      <w:r w:rsidR="00A1105C" w:rsidRPr="008E5A4E">
        <w:rPr>
          <w:rFonts w:ascii="Arial" w:eastAsia="Arial Unicode MS" w:hAnsi="Arial" w:cs="Arial"/>
          <w:color w:val="000000"/>
          <w:sz w:val="22"/>
          <w:szCs w:val="22"/>
        </w:rPr>
        <w:t>ust.</w:t>
      </w:r>
      <w:r w:rsidR="00655135">
        <w:rPr>
          <w:rFonts w:ascii="Arial" w:eastAsia="Arial Unicode MS" w:hAnsi="Arial" w:cs="Arial"/>
          <w:color w:val="000000"/>
          <w:sz w:val="22"/>
          <w:szCs w:val="22"/>
        </w:rPr>
        <w:t> </w:t>
      </w:r>
      <w:r w:rsidR="00A1105C" w:rsidRPr="008E5A4E">
        <w:rPr>
          <w:rFonts w:ascii="Arial" w:eastAsia="Arial Unicode MS" w:hAnsi="Arial" w:cs="Arial"/>
          <w:color w:val="000000"/>
          <w:sz w:val="22"/>
          <w:szCs w:val="22"/>
        </w:rPr>
        <w:t>6.</w:t>
      </w:r>
    </w:p>
    <w:p w14:paraId="5F3044B3" w14:textId="1A8D90FF" w:rsidR="006F6DB1" w:rsidRPr="008E5A4E" w:rsidRDefault="005F4AC3" w:rsidP="008E5A4E">
      <w:pPr>
        <w:pStyle w:val="Akapitzlist"/>
        <w:widowControl/>
        <w:numPr>
          <w:ilvl w:val="0"/>
          <w:numId w:val="25"/>
        </w:numPr>
        <w:shd w:val="clear" w:color="auto" w:fill="FFFFFF"/>
        <w:spacing w:after="120" w:line="276" w:lineRule="auto"/>
        <w:ind w:left="426" w:hanging="426"/>
        <w:jc w:val="both"/>
        <w:rPr>
          <w:rFonts w:ascii="Arial" w:eastAsia="Arial Unicode MS" w:hAnsi="Arial" w:cs="Arial"/>
          <w:color w:val="000000"/>
          <w:sz w:val="22"/>
          <w:szCs w:val="22"/>
        </w:rPr>
      </w:pPr>
      <w:r>
        <w:rPr>
          <w:rFonts w:ascii="Arial" w:eastAsia="Arial Unicode MS" w:hAnsi="Arial" w:cs="Arial"/>
          <w:color w:val="000000"/>
          <w:sz w:val="22"/>
          <w:szCs w:val="22"/>
        </w:rPr>
        <w:t xml:space="preserve">Jeżeli </w:t>
      </w:r>
      <w:r w:rsidRPr="008E5A4E">
        <w:rPr>
          <w:rFonts w:ascii="Arial" w:eastAsia="Arial Unicode MS" w:hAnsi="Arial" w:cs="Arial"/>
          <w:color w:val="000000"/>
          <w:sz w:val="22"/>
          <w:szCs w:val="22"/>
        </w:rPr>
        <w:t>w terminie wskazanym przez Zamawiającego</w:t>
      </w:r>
      <w:r>
        <w:rPr>
          <w:rFonts w:ascii="Arial" w:eastAsia="Arial Unicode MS" w:hAnsi="Arial" w:cs="Arial"/>
          <w:color w:val="000000"/>
          <w:sz w:val="22"/>
          <w:szCs w:val="22"/>
        </w:rPr>
        <w:t xml:space="preserve"> zgodnie z ust. 6</w:t>
      </w:r>
      <w:r w:rsidRPr="008E5A4E">
        <w:rPr>
          <w:rFonts w:ascii="Arial" w:eastAsia="Arial Unicode MS" w:hAnsi="Arial" w:cs="Arial"/>
          <w:color w:val="000000"/>
          <w:sz w:val="22"/>
          <w:szCs w:val="22"/>
        </w:rPr>
        <w:t xml:space="preserve"> </w:t>
      </w:r>
      <w:r>
        <w:rPr>
          <w:rFonts w:ascii="Arial" w:eastAsia="Arial Unicode MS" w:hAnsi="Arial" w:cs="Arial"/>
          <w:color w:val="000000"/>
          <w:sz w:val="22"/>
          <w:szCs w:val="22"/>
        </w:rPr>
        <w:t xml:space="preserve">Wykonawca nie dostarczy </w:t>
      </w:r>
      <w:r w:rsidR="006F6DB1" w:rsidRPr="008E5A4E">
        <w:rPr>
          <w:rFonts w:ascii="Arial" w:eastAsia="Arial Unicode MS" w:hAnsi="Arial" w:cs="Arial"/>
          <w:color w:val="000000"/>
          <w:sz w:val="22"/>
          <w:szCs w:val="22"/>
        </w:rPr>
        <w:t xml:space="preserve">poprawionego </w:t>
      </w:r>
      <w:r w:rsidR="00A1105C" w:rsidRPr="008E5A4E">
        <w:rPr>
          <w:rFonts w:ascii="Arial" w:eastAsia="Arial Unicode MS" w:hAnsi="Arial" w:cs="Arial"/>
          <w:color w:val="000000"/>
          <w:sz w:val="22"/>
          <w:szCs w:val="22"/>
        </w:rPr>
        <w:t>Raportu lub żądanych przez Zamawiającego dokumentów</w:t>
      </w:r>
      <w:r w:rsidR="006F0D60">
        <w:rPr>
          <w:rFonts w:ascii="Arial" w:eastAsia="Arial Unicode MS" w:hAnsi="Arial" w:cs="Arial"/>
          <w:color w:val="000000"/>
          <w:sz w:val="22"/>
          <w:szCs w:val="22"/>
        </w:rPr>
        <w:t xml:space="preserve"> dotyczących realizacji Kampanii</w:t>
      </w:r>
      <w:r w:rsidR="00A1105C" w:rsidRPr="008E5A4E">
        <w:rPr>
          <w:rFonts w:ascii="Arial" w:eastAsia="Arial Unicode MS" w:hAnsi="Arial" w:cs="Arial"/>
          <w:color w:val="000000"/>
          <w:sz w:val="22"/>
          <w:szCs w:val="22"/>
        </w:rPr>
        <w:t>, o których mowa w</w:t>
      </w:r>
      <w:r>
        <w:rPr>
          <w:rFonts w:ascii="Arial" w:eastAsia="Arial Unicode MS" w:hAnsi="Arial" w:cs="Arial"/>
          <w:color w:val="000000"/>
          <w:sz w:val="22"/>
          <w:szCs w:val="22"/>
        </w:rPr>
        <w:t xml:space="preserve"> </w:t>
      </w:r>
      <w:r w:rsidR="00A1105C" w:rsidRPr="008E5A4E">
        <w:rPr>
          <w:rFonts w:ascii="Arial" w:eastAsia="Arial Unicode MS" w:hAnsi="Arial" w:cs="Arial"/>
          <w:color w:val="000000"/>
          <w:sz w:val="22"/>
          <w:szCs w:val="22"/>
        </w:rPr>
        <w:t>ust. 6,</w:t>
      </w:r>
      <w:r w:rsidR="006F6DB1" w:rsidRPr="008E5A4E">
        <w:rPr>
          <w:rFonts w:ascii="Arial" w:eastAsia="Arial Unicode MS" w:hAnsi="Arial" w:cs="Arial"/>
          <w:color w:val="000000"/>
          <w:sz w:val="22"/>
          <w:szCs w:val="22"/>
        </w:rPr>
        <w:t xml:space="preserve"> stosuje się postanowien</w:t>
      </w:r>
      <w:r w:rsidR="00655135">
        <w:rPr>
          <w:rFonts w:ascii="Arial" w:eastAsia="Arial Unicode MS" w:hAnsi="Arial" w:cs="Arial"/>
          <w:color w:val="000000"/>
          <w:sz w:val="22"/>
          <w:szCs w:val="22"/>
        </w:rPr>
        <w:t>ia §</w:t>
      </w:r>
      <w:r>
        <w:rPr>
          <w:rFonts w:ascii="Arial" w:eastAsia="Arial Unicode MS" w:hAnsi="Arial" w:cs="Arial"/>
          <w:color w:val="000000"/>
          <w:sz w:val="22"/>
          <w:szCs w:val="22"/>
        </w:rPr>
        <w:t> </w:t>
      </w:r>
      <w:r w:rsidR="00655135">
        <w:rPr>
          <w:rFonts w:ascii="Arial" w:eastAsia="Arial Unicode MS" w:hAnsi="Arial" w:cs="Arial"/>
          <w:color w:val="000000"/>
          <w:sz w:val="22"/>
          <w:szCs w:val="22"/>
        </w:rPr>
        <w:t>5</w:t>
      </w:r>
      <w:r>
        <w:rPr>
          <w:rFonts w:ascii="Arial" w:eastAsia="Arial Unicode MS" w:hAnsi="Arial" w:cs="Arial"/>
          <w:color w:val="000000"/>
          <w:sz w:val="22"/>
          <w:szCs w:val="22"/>
        </w:rPr>
        <w:t> </w:t>
      </w:r>
      <w:r w:rsidR="00751634">
        <w:rPr>
          <w:rFonts w:ascii="Arial" w:eastAsia="Arial Unicode MS" w:hAnsi="Arial" w:cs="Arial"/>
          <w:color w:val="000000"/>
          <w:sz w:val="22"/>
          <w:szCs w:val="22"/>
        </w:rPr>
        <w:t>ust. 1</w:t>
      </w:r>
      <w:r w:rsidR="006F6DB1" w:rsidRPr="008E5A4E">
        <w:rPr>
          <w:rFonts w:ascii="Arial" w:eastAsia="Arial Unicode MS" w:hAnsi="Arial" w:cs="Arial"/>
          <w:color w:val="000000"/>
          <w:sz w:val="22"/>
          <w:szCs w:val="22"/>
        </w:rPr>
        <w:t>, z</w:t>
      </w:r>
      <w:r>
        <w:rPr>
          <w:rFonts w:ascii="Arial" w:eastAsia="Arial Unicode MS" w:hAnsi="Arial" w:cs="Arial"/>
          <w:color w:val="000000"/>
          <w:sz w:val="22"/>
          <w:szCs w:val="22"/>
        </w:rPr>
        <w:t xml:space="preserve"> </w:t>
      </w:r>
      <w:r w:rsidR="006F6DB1" w:rsidRPr="008E5A4E">
        <w:rPr>
          <w:rFonts w:ascii="Arial" w:eastAsia="Arial Unicode MS" w:hAnsi="Arial" w:cs="Arial"/>
          <w:color w:val="000000"/>
          <w:sz w:val="22"/>
          <w:szCs w:val="22"/>
        </w:rPr>
        <w:t>tym że</w:t>
      </w:r>
      <w:r>
        <w:rPr>
          <w:rFonts w:ascii="Arial" w:eastAsia="Arial Unicode MS" w:hAnsi="Arial" w:cs="Arial"/>
          <w:color w:val="000000"/>
          <w:sz w:val="22"/>
          <w:szCs w:val="22"/>
        </w:rPr>
        <w:t xml:space="preserve"> </w:t>
      </w:r>
      <w:r w:rsidR="00A1105C" w:rsidRPr="008E5A4E">
        <w:rPr>
          <w:rFonts w:ascii="Arial" w:eastAsia="Arial Unicode MS" w:hAnsi="Arial" w:cs="Arial"/>
          <w:color w:val="000000"/>
          <w:sz w:val="22"/>
          <w:szCs w:val="22"/>
        </w:rPr>
        <w:t>zwłoka</w:t>
      </w:r>
      <w:r w:rsidR="006F6DB1" w:rsidRPr="008E5A4E">
        <w:rPr>
          <w:rFonts w:ascii="Arial" w:eastAsia="Arial Unicode MS" w:hAnsi="Arial" w:cs="Arial"/>
          <w:color w:val="000000"/>
          <w:sz w:val="22"/>
          <w:szCs w:val="22"/>
        </w:rPr>
        <w:t xml:space="preserve"> w dostarczeniu</w:t>
      </w:r>
      <w:r w:rsidR="00751634">
        <w:rPr>
          <w:rFonts w:ascii="Arial" w:eastAsia="Arial Unicode MS" w:hAnsi="Arial" w:cs="Arial"/>
          <w:color w:val="000000"/>
          <w:sz w:val="22"/>
          <w:szCs w:val="22"/>
        </w:rPr>
        <w:t xml:space="preserve"> poprawionego</w:t>
      </w:r>
      <w:r w:rsidR="006F6DB1" w:rsidRPr="008E5A4E">
        <w:rPr>
          <w:rFonts w:ascii="Arial" w:eastAsia="Arial Unicode MS" w:hAnsi="Arial" w:cs="Arial"/>
          <w:color w:val="000000"/>
          <w:sz w:val="22"/>
          <w:szCs w:val="22"/>
        </w:rPr>
        <w:t xml:space="preserve"> </w:t>
      </w:r>
      <w:r w:rsidR="00A1105C" w:rsidRPr="008E5A4E">
        <w:rPr>
          <w:rFonts w:ascii="Arial" w:eastAsia="Arial Unicode MS" w:hAnsi="Arial" w:cs="Arial"/>
          <w:color w:val="000000"/>
          <w:sz w:val="22"/>
          <w:szCs w:val="22"/>
        </w:rPr>
        <w:t>Raportu lub dokumentów liczona</w:t>
      </w:r>
      <w:r w:rsidR="006F6DB1" w:rsidRPr="008E5A4E">
        <w:rPr>
          <w:rFonts w:ascii="Arial" w:eastAsia="Arial Unicode MS" w:hAnsi="Arial" w:cs="Arial"/>
          <w:color w:val="000000"/>
          <w:sz w:val="22"/>
          <w:szCs w:val="22"/>
        </w:rPr>
        <w:t xml:space="preserve"> jest od dnia upływu terminu wyznaczonego prze</w:t>
      </w:r>
      <w:r w:rsidR="00A1105C" w:rsidRPr="008E5A4E">
        <w:rPr>
          <w:rFonts w:ascii="Arial" w:eastAsia="Arial Unicode MS" w:hAnsi="Arial" w:cs="Arial"/>
          <w:color w:val="000000"/>
          <w:sz w:val="22"/>
          <w:szCs w:val="22"/>
        </w:rPr>
        <w:t>z Zamawiającego zgodnie z</w:t>
      </w:r>
      <w:r w:rsidR="00F934BB">
        <w:rPr>
          <w:rFonts w:ascii="Arial" w:eastAsia="Arial Unicode MS" w:hAnsi="Arial" w:cs="Arial"/>
          <w:color w:val="000000"/>
          <w:sz w:val="22"/>
          <w:szCs w:val="22"/>
        </w:rPr>
        <w:t> </w:t>
      </w:r>
      <w:r w:rsidR="00A1105C" w:rsidRPr="008E5A4E">
        <w:rPr>
          <w:rFonts w:ascii="Arial" w:eastAsia="Arial Unicode MS" w:hAnsi="Arial" w:cs="Arial"/>
          <w:color w:val="000000"/>
          <w:sz w:val="22"/>
          <w:szCs w:val="22"/>
        </w:rPr>
        <w:t>ust.</w:t>
      </w:r>
      <w:r w:rsidR="00F934BB">
        <w:rPr>
          <w:rFonts w:ascii="Arial" w:eastAsia="Arial Unicode MS" w:hAnsi="Arial" w:cs="Arial"/>
          <w:color w:val="000000"/>
          <w:sz w:val="22"/>
          <w:szCs w:val="22"/>
        </w:rPr>
        <w:t> </w:t>
      </w:r>
      <w:r w:rsidR="00A1105C" w:rsidRPr="008E5A4E">
        <w:rPr>
          <w:rFonts w:ascii="Arial" w:eastAsia="Arial Unicode MS" w:hAnsi="Arial" w:cs="Arial"/>
          <w:color w:val="000000"/>
          <w:sz w:val="22"/>
          <w:szCs w:val="22"/>
        </w:rPr>
        <w:t>6</w:t>
      </w:r>
      <w:r w:rsidR="006F6DB1" w:rsidRPr="008E5A4E">
        <w:rPr>
          <w:rFonts w:ascii="Arial" w:eastAsia="Arial Unicode MS" w:hAnsi="Arial" w:cs="Arial"/>
          <w:color w:val="000000"/>
          <w:sz w:val="22"/>
          <w:szCs w:val="22"/>
        </w:rPr>
        <w:t>.</w:t>
      </w:r>
    </w:p>
    <w:p w14:paraId="5E03DDD3" w14:textId="1F90BFA8" w:rsidR="006F6DB1" w:rsidRPr="008E5A4E" w:rsidRDefault="006F6DB1" w:rsidP="008E5A4E">
      <w:pPr>
        <w:pStyle w:val="Akapitzlist"/>
        <w:widowControl/>
        <w:numPr>
          <w:ilvl w:val="0"/>
          <w:numId w:val="25"/>
        </w:numPr>
        <w:shd w:val="clear" w:color="auto" w:fill="FFFFFF"/>
        <w:spacing w:after="120" w:line="276" w:lineRule="auto"/>
        <w:ind w:left="426" w:hanging="426"/>
        <w:jc w:val="both"/>
        <w:rPr>
          <w:rFonts w:ascii="Arial" w:eastAsia="Arial Unicode MS" w:hAnsi="Arial" w:cs="Arial"/>
          <w:color w:val="000000"/>
          <w:sz w:val="22"/>
          <w:szCs w:val="22"/>
        </w:rPr>
      </w:pPr>
      <w:r w:rsidRPr="008E5A4E">
        <w:rPr>
          <w:rFonts w:ascii="Arial" w:eastAsia="Arial Unicode MS" w:hAnsi="Arial" w:cs="Arial"/>
          <w:color w:val="000000"/>
          <w:sz w:val="22"/>
          <w:szCs w:val="22"/>
        </w:rPr>
        <w:t>Po zaa</w:t>
      </w:r>
      <w:r w:rsidR="00A1105C" w:rsidRPr="008E5A4E">
        <w:rPr>
          <w:rFonts w:ascii="Arial" w:eastAsia="Arial Unicode MS" w:hAnsi="Arial" w:cs="Arial"/>
          <w:color w:val="000000"/>
          <w:sz w:val="22"/>
          <w:szCs w:val="22"/>
        </w:rPr>
        <w:t>kceptowaniu Ra</w:t>
      </w:r>
      <w:r w:rsidRPr="008E5A4E">
        <w:rPr>
          <w:rFonts w:ascii="Arial" w:eastAsia="Arial Unicode MS" w:hAnsi="Arial" w:cs="Arial"/>
          <w:color w:val="000000"/>
          <w:sz w:val="22"/>
          <w:szCs w:val="22"/>
        </w:rPr>
        <w:t xml:space="preserve">portu </w:t>
      </w:r>
      <w:r w:rsidR="004F2A90">
        <w:rPr>
          <w:rFonts w:ascii="Arial" w:eastAsia="Arial Unicode MS" w:hAnsi="Arial" w:cs="Arial"/>
          <w:color w:val="000000"/>
          <w:sz w:val="22"/>
          <w:szCs w:val="22"/>
        </w:rPr>
        <w:t xml:space="preserve">przez Zamawiającego, </w:t>
      </w:r>
      <w:r w:rsidRPr="008E5A4E">
        <w:rPr>
          <w:rFonts w:ascii="Arial" w:eastAsia="Arial Unicode MS" w:hAnsi="Arial" w:cs="Arial"/>
          <w:color w:val="000000"/>
          <w:sz w:val="22"/>
          <w:szCs w:val="22"/>
        </w:rPr>
        <w:t>Strony</w:t>
      </w:r>
      <w:r w:rsidR="005F4AC3">
        <w:rPr>
          <w:rFonts w:ascii="Arial" w:eastAsia="Arial Unicode MS" w:hAnsi="Arial" w:cs="Arial"/>
          <w:color w:val="000000"/>
          <w:sz w:val="22"/>
          <w:szCs w:val="22"/>
        </w:rPr>
        <w:t>,</w:t>
      </w:r>
      <w:r w:rsidRPr="008E5A4E">
        <w:rPr>
          <w:rFonts w:ascii="Arial" w:eastAsia="Arial Unicode MS" w:hAnsi="Arial" w:cs="Arial"/>
          <w:color w:val="000000"/>
          <w:sz w:val="22"/>
          <w:szCs w:val="22"/>
        </w:rPr>
        <w:t xml:space="preserve"> </w:t>
      </w:r>
      <w:r w:rsidR="004F2A90">
        <w:rPr>
          <w:rFonts w:ascii="Arial" w:eastAsia="Arial Unicode MS" w:hAnsi="Arial" w:cs="Arial"/>
          <w:color w:val="000000"/>
          <w:sz w:val="22"/>
          <w:szCs w:val="22"/>
        </w:rPr>
        <w:t>w terminie 3 dni roboczych</w:t>
      </w:r>
      <w:r w:rsidR="005F4AC3">
        <w:rPr>
          <w:rFonts w:ascii="Arial" w:eastAsia="Arial Unicode MS" w:hAnsi="Arial" w:cs="Arial"/>
          <w:color w:val="000000"/>
          <w:sz w:val="22"/>
          <w:szCs w:val="22"/>
        </w:rPr>
        <w:t>,</w:t>
      </w:r>
      <w:r w:rsidR="004F2A90">
        <w:rPr>
          <w:rFonts w:ascii="Arial" w:eastAsia="Arial Unicode MS" w:hAnsi="Arial" w:cs="Arial"/>
          <w:color w:val="000000"/>
          <w:sz w:val="22"/>
          <w:szCs w:val="22"/>
        </w:rPr>
        <w:t xml:space="preserve"> </w:t>
      </w:r>
      <w:r w:rsidRPr="008E5A4E">
        <w:rPr>
          <w:rFonts w:ascii="Arial" w:eastAsia="Arial Unicode MS" w:hAnsi="Arial" w:cs="Arial"/>
          <w:color w:val="000000"/>
          <w:sz w:val="22"/>
          <w:szCs w:val="22"/>
        </w:rPr>
        <w:t xml:space="preserve">podpiszą protokół odbioru </w:t>
      </w:r>
      <w:r w:rsidR="00A1105C" w:rsidRPr="008E5A4E">
        <w:rPr>
          <w:rFonts w:ascii="Arial" w:eastAsia="Arial Unicode MS" w:hAnsi="Arial" w:cs="Arial"/>
          <w:color w:val="000000"/>
          <w:sz w:val="22"/>
          <w:szCs w:val="22"/>
        </w:rPr>
        <w:t xml:space="preserve">przedmiotu </w:t>
      </w:r>
      <w:r w:rsidRPr="008E5A4E">
        <w:rPr>
          <w:rFonts w:ascii="Arial" w:eastAsia="Arial Unicode MS" w:hAnsi="Arial" w:cs="Arial"/>
          <w:color w:val="000000"/>
          <w:sz w:val="22"/>
          <w:szCs w:val="22"/>
        </w:rPr>
        <w:t>Umowy, zwany dalej „</w:t>
      </w:r>
      <w:r w:rsidRPr="008E5A4E">
        <w:rPr>
          <w:rFonts w:ascii="Arial" w:eastAsia="Arial Unicode MS" w:hAnsi="Arial" w:cs="Arial"/>
          <w:b/>
          <w:color w:val="000000"/>
          <w:sz w:val="22"/>
          <w:szCs w:val="22"/>
        </w:rPr>
        <w:t>Protokołem odbioru</w:t>
      </w:r>
      <w:r w:rsidRPr="008E5A4E">
        <w:rPr>
          <w:rFonts w:ascii="Arial" w:eastAsia="Arial Unicode MS" w:hAnsi="Arial" w:cs="Arial"/>
          <w:color w:val="000000"/>
          <w:sz w:val="22"/>
          <w:szCs w:val="22"/>
        </w:rPr>
        <w:t>”. Protokół odbioru będzie zawierał w</w:t>
      </w:r>
      <w:r w:rsidR="004F2A90">
        <w:rPr>
          <w:rFonts w:ascii="Arial" w:eastAsia="Arial Unicode MS" w:hAnsi="Arial" w:cs="Arial"/>
          <w:color w:val="000000"/>
          <w:sz w:val="22"/>
          <w:szCs w:val="22"/>
        </w:rPr>
        <w:t xml:space="preserve"> </w:t>
      </w:r>
      <w:r w:rsidR="00A1105C" w:rsidRPr="008E5A4E">
        <w:rPr>
          <w:rFonts w:ascii="Arial" w:eastAsia="Arial Unicode MS" w:hAnsi="Arial" w:cs="Arial"/>
          <w:color w:val="000000"/>
          <w:sz w:val="22"/>
          <w:szCs w:val="22"/>
        </w:rPr>
        <w:t>szczególności: dzień i</w:t>
      </w:r>
      <w:r w:rsidR="004F2A90">
        <w:rPr>
          <w:rFonts w:ascii="Arial" w:eastAsia="Arial Unicode MS" w:hAnsi="Arial" w:cs="Arial"/>
          <w:color w:val="000000"/>
          <w:sz w:val="22"/>
          <w:szCs w:val="22"/>
        </w:rPr>
        <w:t xml:space="preserve"> </w:t>
      </w:r>
      <w:r w:rsidR="00A1105C" w:rsidRPr="008E5A4E">
        <w:rPr>
          <w:rFonts w:ascii="Arial" w:eastAsia="Arial Unicode MS" w:hAnsi="Arial" w:cs="Arial"/>
          <w:color w:val="000000"/>
          <w:sz w:val="22"/>
          <w:szCs w:val="22"/>
        </w:rPr>
        <w:t xml:space="preserve">miejsce dokonania </w:t>
      </w:r>
      <w:r w:rsidRPr="008E5A4E">
        <w:rPr>
          <w:rFonts w:ascii="Arial" w:eastAsia="Arial Unicode MS" w:hAnsi="Arial" w:cs="Arial"/>
          <w:color w:val="000000"/>
          <w:sz w:val="22"/>
          <w:szCs w:val="22"/>
        </w:rPr>
        <w:t xml:space="preserve">odbioru </w:t>
      </w:r>
      <w:r w:rsidR="00A1105C" w:rsidRPr="008E5A4E">
        <w:rPr>
          <w:rFonts w:ascii="Arial" w:eastAsia="Arial Unicode MS" w:hAnsi="Arial" w:cs="Arial"/>
          <w:color w:val="000000"/>
          <w:sz w:val="22"/>
          <w:szCs w:val="22"/>
        </w:rPr>
        <w:t xml:space="preserve">przedmiotu Umowy oraz </w:t>
      </w:r>
      <w:r w:rsidRPr="008E5A4E">
        <w:rPr>
          <w:rFonts w:ascii="Arial" w:eastAsia="Arial Unicode MS" w:hAnsi="Arial" w:cs="Arial"/>
          <w:color w:val="000000"/>
          <w:sz w:val="22"/>
          <w:szCs w:val="22"/>
        </w:rPr>
        <w:t>oświadczenie Zamawiającego o</w:t>
      </w:r>
      <w:r w:rsidR="004F2A90">
        <w:rPr>
          <w:rFonts w:ascii="Arial" w:eastAsia="Arial Unicode MS" w:hAnsi="Arial" w:cs="Arial"/>
          <w:color w:val="000000"/>
          <w:sz w:val="22"/>
          <w:szCs w:val="22"/>
        </w:rPr>
        <w:t xml:space="preserve"> </w:t>
      </w:r>
      <w:r w:rsidRPr="008E5A4E">
        <w:rPr>
          <w:rFonts w:ascii="Arial" w:eastAsia="Arial Unicode MS" w:hAnsi="Arial" w:cs="Arial"/>
          <w:color w:val="000000"/>
          <w:sz w:val="22"/>
          <w:szCs w:val="22"/>
        </w:rPr>
        <w:t>braku, albo o istnieniu zastrzeżeń do wykonania</w:t>
      </w:r>
      <w:r w:rsidR="00A1105C" w:rsidRPr="008E5A4E">
        <w:rPr>
          <w:rFonts w:ascii="Arial" w:eastAsia="Arial Unicode MS" w:hAnsi="Arial" w:cs="Arial"/>
          <w:color w:val="000000"/>
          <w:sz w:val="22"/>
          <w:szCs w:val="22"/>
        </w:rPr>
        <w:t xml:space="preserve"> przedmiotu</w:t>
      </w:r>
      <w:r w:rsidRPr="008E5A4E">
        <w:rPr>
          <w:rFonts w:ascii="Arial" w:eastAsia="Arial Unicode MS" w:hAnsi="Arial" w:cs="Arial"/>
          <w:color w:val="000000"/>
          <w:sz w:val="22"/>
          <w:szCs w:val="22"/>
        </w:rPr>
        <w:t xml:space="preserve"> Umowy, albo oświadczenie o odmowie dokonania odbioru </w:t>
      </w:r>
      <w:r w:rsidR="004F2A90">
        <w:rPr>
          <w:rFonts w:ascii="Arial" w:eastAsia="Arial Unicode MS" w:hAnsi="Arial" w:cs="Arial"/>
          <w:color w:val="000000"/>
          <w:sz w:val="22"/>
          <w:szCs w:val="22"/>
        </w:rPr>
        <w:t xml:space="preserve">przedmiotu </w:t>
      </w:r>
      <w:r w:rsidRPr="008E5A4E">
        <w:rPr>
          <w:rFonts w:ascii="Arial" w:eastAsia="Arial Unicode MS" w:hAnsi="Arial" w:cs="Arial"/>
          <w:color w:val="000000"/>
          <w:sz w:val="22"/>
          <w:szCs w:val="22"/>
        </w:rPr>
        <w:t>Umowy.</w:t>
      </w:r>
      <w:r w:rsidR="00054F9B">
        <w:rPr>
          <w:rFonts w:ascii="Arial" w:eastAsia="Arial Unicode MS" w:hAnsi="Arial" w:cs="Arial"/>
          <w:color w:val="000000"/>
          <w:sz w:val="22"/>
          <w:szCs w:val="22"/>
        </w:rPr>
        <w:t xml:space="preserve"> Wzór Protokołu odbioru stanowi </w:t>
      </w:r>
      <w:r w:rsidR="00054F9B" w:rsidRPr="008E5A4E">
        <w:rPr>
          <w:rFonts w:ascii="Arial" w:eastAsia="Arial Unicode MS" w:hAnsi="Arial" w:cs="Arial"/>
          <w:b/>
          <w:color w:val="000000"/>
          <w:sz w:val="22"/>
          <w:szCs w:val="22"/>
        </w:rPr>
        <w:t>załącznik nr 3 do Umowy</w:t>
      </w:r>
      <w:r w:rsidR="00054F9B">
        <w:rPr>
          <w:rFonts w:ascii="Arial" w:eastAsia="Arial Unicode MS" w:hAnsi="Arial" w:cs="Arial"/>
          <w:color w:val="000000"/>
          <w:sz w:val="22"/>
          <w:szCs w:val="22"/>
        </w:rPr>
        <w:t>.</w:t>
      </w:r>
    </w:p>
    <w:p w14:paraId="5561C037" w14:textId="77777777" w:rsidR="006F6DB1" w:rsidRPr="008E5A4E" w:rsidRDefault="006F6DB1" w:rsidP="00740FE1">
      <w:pPr>
        <w:pStyle w:val="Akapitzlist1"/>
        <w:widowControl/>
        <w:autoSpaceDE w:val="0"/>
        <w:autoSpaceDN w:val="0"/>
        <w:adjustRightInd w:val="0"/>
        <w:spacing w:after="120" w:line="276" w:lineRule="auto"/>
        <w:ind w:left="0"/>
        <w:contextualSpacing w:val="0"/>
        <w:rPr>
          <w:rFonts w:ascii="Arial" w:eastAsia="Arial Unicode MS" w:hAnsi="Arial" w:cs="Arial"/>
          <w:color w:val="000000"/>
          <w:sz w:val="22"/>
          <w:szCs w:val="22"/>
        </w:rPr>
      </w:pPr>
    </w:p>
    <w:p w14:paraId="1A205E16" w14:textId="71307FC4" w:rsidR="00F0578D" w:rsidRPr="008E5A4E" w:rsidRDefault="00A46DEE" w:rsidP="008E5A4E">
      <w:pPr>
        <w:pStyle w:val="Nagwek2"/>
        <w:spacing w:after="120" w:line="276" w:lineRule="auto"/>
        <w:jc w:val="center"/>
        <w:rPr>
          <w:rFonts w:eastAsia="Arial Unicode MS" w:cs="Arial"/>
          <w:sz w:val="22"/>
          <w:szCs w:val="22"/>
        </w:rPr>
      </w:pPr>
      <w:bookmarkStart w:id="2" w:name="_Toc463873376"/>
      <w:bookmarkEnd w:id="1"/>
      <w:r w:rsidRPr="008E5A4E">
        <w:rPr>
          <w:rFonts w:eastAsia="Arial Unicode MS" w:cs="Arial"/>
          <w:sz w:val="22"/>
          <w:szCs w:val="22"/>
        </w:rPr>
        <w:t xml:space="preserve">§ </w:t>
      </w:r>
      <w:r w:rsidR="00A1105C" w:rsidRPr="008E5A4E">
        <w:rPr>
          <w:rFonts w:eastAsia="Arial Unicode MS" w:cs="Arial"/>
          <w:sz w:val="22"/>
          <w:szCs w:val="22"/>
        </w:rPr>
        <w:t>3</w:t>
      </w:r>
      <w:r w:rsidR="00740E58" w:rsidRPr="008E5A4E">
        <w:rPr>
          <w:rFonts w:eastAsia="Arial Unicode MS" w:cs="Arial"/>
          <w:sz w:val="22"/>
          <w:szCs w:val="22"/>
        </w:rPr>
        <w:t xml:space="preserve">. </w:t>
      </w:r>
      <w:bookmarkEnd w:id="2"/>
      <w:r w:rsidR="00CB07DE" w:rsidRPr="008E5A4E">
        <w:rPr>
          <w:rFonts w:eastAsia="Arial Unicode MS" w:cs="Arial"/>
          <w:sz w:val="22"/>
          <w:szCs w:val="22"/>
        </w:rPr>
        <w:t>Sposób realizacji Umowy</w:t>
      </w:r>
    </w:p>
    <w:p w14:paraId="5956FB60" w14:textId="55223DAB" w:rsidR="003B4F42" w:rsidRPr="008E5A4E" w:rsidRDefault="00601C9C" w:rsidP="008E5A4E">
      <w:pPr>
        <w:pStyle w:val="Akapitzlist"/>
        <w:widowControl/>
        <w:numPr>
          <w:ilvl w:val="0"/>
          <w:numId w:val="5"/>
        </w:numPr>
        <w:tabs>
          <w:tab w:val="clear" w:pos="360"/>
        </w:tabs>
        <w:suppressAutoHyphens/>
        <w:autoSpaceDN w:val="0"/>
        <w:spacing w:after="120" w:line="276" w:lineRule="auto"/>
        <w:ind w:left="426" w:hanging="426"/>
        <w:jc w:val="both"/>
        <w:textAlignment w:val="baseline"/>
        <w:rPr>
          <w:rFonts w:ascii="Arial" w:eastAsia="Arial Unicode MS" w:hAnsi="Arial" w:cs="Arial"/>
          <w:sz w:val="22"/>
          <w:szCs w:val="22"/>
        </w:rPr>
      </w:pPr>
      <w:r w:rsidRPr="008E5A4E">
        <w:rPr>
          <w:rFonts w:ascii="Arial" w:eastAsia="Arial Unicode MS" w:hAnsi="Arial" w:cs="Arial"/>
          <w:sz w:val="22"/>
          <w:szCs w:val="22"/>
        </w:rPr>
        <w:t xml:space="preserve">Wszelkie działania podejmowane przez Wykonawcę muszą uwzględniać kontekst Projektu oraz charakter Zamawiającego jako instytucji publicznej. W szczególności, </w:t>
      </w:r>
      <w:r w:rsidR="002937C3" w:rsidRPr="008E5A4E">
        <w:rPr>
          <w:rFonts w:ascii="Arial" w:eastAsia="Arial Unicode MS" w:hAnsi="Arial" w:cs="Arial"/>
          <w:sz w:val="22"/>
          <w:szCs w:val="22"/>
        </w:rPr>
        <w:t xml:space="preserve">Wykonawca zobowiązany jest zapewnić, by emisja spotów w środkach komunikacji miejskiej </w:t>
      </w:r>
      <w:r w:rsidR="00751634">
        <w:rPr>
          <w:rFonts w:ascii="Arial" w:eastAsia="Arial Unicode MS" w:hAnsi="Arial" w:cs="Arial"/>
          <w:sz w:val="22"/>
          <w:szCs w:val="22"/>
        </w:rPr>
        <w:t xml:space="preserve">nie </w:t>
      </w:r>
      <w:r w:rsidR="002937C3" w:rsidRPr="008E5A4E">
        <w:rPr>
          <w:rFonts w:ascii="Arial" w:eastAsia="Arial Unicode MS" w:hAnsi="Arial" w:cs="Arial"/>
          <w:sz w:val="22"/>
          <w:szCs w:val="22"/>
        </w:rPr>
        <w:t>p</w:t>
      </w:r>
      <w:r w:rsidRPr="008E5A4E">
        <w:rPr>
          <w:rFonts w:ascii="Arial" w:eastAsia="Arial Unicode MS" w:hAnsi="Arial" w:cs="Arial"/>
          <w:sz w:val="22"/>
          <w:szCs w:val="22"/>
        </w:rPr>
        <w:t>oprzedza</w:t>
      </w:r>
      <w:r w:rsidR="002937C3" w:rsidRPr="008E5A4E">
        <w:rPr>
          <w:rFonts w:ascii="Arial" w:eastAsia="Arial Unicode MS" w:hAnsi="Arial" w:cs="Arial"/>
          <w:sz w:val="22"/>
          <w:szCs w:val="22"/>
        </w:rPr>
        <w:t xml:space="preserve">ła ani nie następowała po </w:t>
      </w:r>
      <w:r w:rsidRPr="008E5A4E">
        <w:rPr>
          <w:rFonts w:ascii="Arial" w:eastAsia="Arial Unicode MS" w:hAnsi="Arial" w:cs="Arial"/>
          <w:sz w:val="22"/>
          <w:szCs w:val="22"/>
        </w:rPr>
        <w:t>emisj</w:t>
      </w:r>
      <w:r w:rsidR="002937C3" w:rsidRPr="008E5A4E">
        <w:rPr>
          <w:rFonts w:ascii="Arial" w:eastAsia="Arial Unicode MS" w:hAnsi="Arial" w:cs="Arial"/>
          <w:sz w:val="22"/>
          <w:szCs w:val="22"/>
        </w:rPr>
        <w:t>ach materiałów</w:t>
      </w:r>
      <w:r w:rsidRPr="008E5A4E">
        <w:rPr>
          <w:rFonts w:ascii="Arial" w:eastAsia="Arial Unicode MS" w:hAnsi="Arial" w:cs="Arial"/>
          <w:sz w:val="22"/>
          <w:szCs w:val="22"/>
        </w:rPr>
        <w:t xml:space="preserve"> o negatywnym wydźwięku dla ekologii, ochrony środowiska czy zrównoważonego rozwoju.</w:t>
      </w:r>
    </w:p>
    <w:p w14:paraId="41AB1C95" w14:textId="2AFAFDC6" w:rsidR="003B4F42" w:rsidRPr="00A1105C" w:rsidRDefault="003B4F42" w:rsidP="008E5A4E">
      <w:pPr>
        <w:pStyle w:val="Akapitzlist"/>
        <w:widowControl/>
        <w:numPr>
          <w:ilvl w:val="0"/>
          <w:numId w:val="5"/>
        </w:numPr>
        <w:tabs>
          <w:tab w:val="clear" w:pos="360"/>
        </w:tabs>
        <w:suppressAutoHyphens/>
        <w:autoSpaceDN w:val="0"/>
        <w:spacing w:after="120" w:line="276" w:lineRule="auto"/>
        <w:ind w:left="426" w:hanging="426"/>
        <w:jc w:val="both"/>
        <w:textAlignment w:val="baseline"/>
        <w:rPr>
          <w:rFonts w:ascii="Arial" w:eastAsia="Arial Unicode MS" w:hAnsi="Arial" w:cs="Arial"/>
          <w:sz w:val="22"/>
          <w:szCs w:val="22"/>
        </w:rPr>
      </w:pPr>
      <w:r w:rsidRPr="00A1105C">
        <w:rPr>
          <w:rFonts w:ascii="Arial" w:eastAsia="Arial Unicode MS" w:hAnsi="Arial" w:cs="Arial"/>
          <w:sz w:val="22"/>
          <w:szCs w:val="22"/>
        </w:rPr>
        <w:t>Wykonawca oświadcza, iż dysponuje wiedzą i doświadczeniem niezbędnymi do</w:t>
      </w:r>
      <w:r w:rsidR="00751634">
        <w:rPr>
          <w:rFonts w:ascii="Arial" w:eastAsia="Arial Unicode MS" w:hAnsi="Arial" w:cs="Arial"/>
          <w:sz w:val="22"/>
          <w:szCs w:val="22"/>
        </w:rPr>
        <w:t> </w:t>
      </w:r>
      <w:r w:rsidRPr="00A1105C">
        <w:rPr>
          <w:rFonts w:ascii="Arial" w:eastAsia="Arial Unicode MS" w:hAnsi="Arial" w:cs="Arial"/>
          <w:sz w:val="22"/>
          <w:szCs w:val="22"/>
        </w:rPr>
        <w:t>prawidłowego i należytego wykonania Umowy.</w:t>
      </w:r>
    </w:p>
    <w:p w14:paraId="5C74576B" w14:textId="77777777" w:rsidR="003B4F42" w:rsidRPr="00A1105C" w:rsidRDefault="003B4F42" w:rsidP="008E5A4E">
      <w:pPr>
        <w:pStyle w:val="Akapitzlist"/>
        <w:widowControl/>
        <w:numPr>
          <w:ilvl w:val="0"/>
          <w:numId w:val="5"/>
        </w:numPr>
        <w:tabs>
          <w:tab w:val="clear" w:pos="360"/>
        </w:tabs>
        <w:suppressAutoHyphens/>
        <w:autoSpaceDN w:val="0"/>
        <w:spacing w:after="120" w:line="276" w:lineRule="auto"/>
        <w:ind w:left="426" w:hanging="426"/>
        <w:jc w:val="both"/>
        <w:textAlignment w:val="baseline"/>
        <w:rPr>
          <w:rFonts w:ascii="Arial" w:eastAsia="Arial Unicode MS" w:hAnsi="Arial" w:cs="Arial"/>
          <w:sz w:val="22"/>
          <w:szCs w:val="22"/>
        </w:rPr>
      </w:pPr>
      <w:r w:rsidRPr="00A1105C">
        <w:rPr>
          <w:rFonts w:ascii="Arial" w:eastAsia="Arial Unicode MS" w:hAnsi="Arial" w:cs="Arial"/>
          <w:sz w:val="22"/>
          <w:szCs w:val="22"/>
        </w:rPr>
        <w:t>Wykonawca zobowiązuje się do realizacji Umowy na najwyższym, profesjonalnym poziomie, zapewniając jakość i rzetelność jej wykonania, zgodnie ze wszystkimi obowiązującymi przepisami prawa oraz dbając przy tym o interesy Zamawiającego.</w:t>
      </w:r>
    </w:p>
    <w:p w14:paraId="764A9529" w14:textId="78539B92" w:rsidR="003B4F42" w:rsidRPr="00A1105C" w:rsidRDefault="003B4F42" w:rsidP="008E5A4E">
      <w:pPr>
        <w:pStyle w:val="Akapitzlist"/>
        <w:widowControl/>
        <w:numPr>
          <w:ilvl w:val="0"/>
          <w:numId w:val="5"/>
        </w:numPr>
        <w:tabs>
          <w:tab w:val="clear" w:pos="360"/>
        </w:tabs>
        <w:suppressAutoHyphens/>
        <w:autoSpaceDN w:val="0"/>
        <w:spacing w:after="120" w:line="276" w:lineRule="auto"/>
        <w:ind w:left="426" w:hanging="426"/>
        <w:jc w:val="both"/>
        <w:textAlignment w:val="baseline"/>
        <w:rPr>
          <w:rFonts w:ascii="Arial" w:eastAsia="Arial Unicode MS" w:hAnsi="Arial" w:cs="Arial"/>
          <w:sz w:val="22"/>
          <w:szCs w:val="22"/>
        </w:rPr>
      </w:pPr>
      <w:r w:rsidRPr="00A1105C">
        <w:rPr>
          <w:rFonts w:ascii="Arial" w:eastAsia="Arial Unicode MS" w:hAnsi="Arial" w:cs="Arial"/>
          <w:sz w:val="22"/>
          <w:szCs w:val="22"/>
        </w:rPr>
        <w:t>Wykonawca zobowiązuje się do działania zgodnego ze wskazówkami i wytycznymi Zamawiającego, o ile nie będą one sprze</w:t>
      </w:r>
      <w:r w:rsidRPr="008E5A4E">
        <w:rPr>
          <w:rFonts w:ascii="Arial" w:eastAsia="Arial Unicode MS" w:hAnsi="Arial" w:cs="Arial"/>
          <w:sz w:val="22"/>
          <w:szCs w:val="22"/>
        </w:rPr>
        <w:t>czne z treścią Umowy, SOPZ cz. II</w:t>
      </w:r>
      <w:r w:rsidRPr="00A1105C">
        <w:rPr>
          <w:rFonts w:ascii="Arial" w:eastAsia="Arial Unicode MS" w:hAnsi="Arial" w:cs="Arial"/>
          <w:sz w:val="22"/>
          <w:szCs w:val="22"/>
        </w:rPr>
        <w:t xml:space="preserve"> ani z obowiązującymi przepisami.</w:t>
      </w:r>
    </w:p>
    <w:p w14:paraId="26493850" w14:textId="77777777" w:rsidR="003B4F42" w:rsidRPr="00A1105C" w:rsidRDefault="003B4F42" w:rsidP="008E5A4E">
      <w:pPr>
        <w:pStyle w:val="Akapitzlist"/>
        <w:widowControl/>
        <w:numPr>
          <w:ilvl w:val="0"/>
          <w:numId w:val="5"/>
        </w:numPr>
        <w:tabs>
          <w:tab w:val="clear" w:pos="360"/>
        </w:tabs>
        <w:suppressAutoHyphens/>
        <w:autoSpaceDN w:val="0"/>
        <w:spacing w:after="120" w:line="276" w:lineRule="auto"/>
        <w:ind w:left="426" w:hanging="426"/>
        <w:jc w:val="both"/>
        <w:textAlignment w:val="baseline"/>
        <w:rPr>
          <w:rFonts w:ascii="Arial" w:eastAsia="Arial Unicode MS" w:hAnsi="Arial" w:cs="Arial"/>
          <w:sz w:val="22"/>
          <w:szCs w:val="22"/>
        </w:rPr>
      </w:pPr>
      <w:r w:rsidRPr="00A1105C">
        <w:rPr>
          <w:rFonts w:ascii="Arial" w:eastAsia="Arial Unicode MS" w:hAnsi="Arial" w:cs="Arial"/>
          <w:sz w:val="22"/>
          <w:szCs w:val="22"/>
        </w:rPr>
        <w:t>Wykonawca odpowiada za koordynację i nadzór nad wszelkimi działaniami podejmowanymi w związku z realizacją Umowy przez zatrudnionych przez siebie pracowników i podmioty, przy pomocy których będzie realizował Umowę („</w:t>
      </w:r>
      <w:r w:rsidRPr="00A1105C">
        <w:rPr>
          <w:rFonts w:ascii="Arial" w:eastAsia="Arial Unicode MS" w:hAnsi="Arial" w:cs="Arial"/>
          <w:b/>
          <w:sz w:val="22"/>
          <w:szCs w:val="22"/>
        </w:rPr>
        <w:t>Podwykonawców</w:t>
      </w:r>
      <w:r w:rsidRPr="00A1105C">
        <w:rPr>
          <w:rFonts w:ascii="Arial" w:eastAsia="Arial Unicode MS" w:hAnsi="Arial" w:cs="Arial"/>
          <w:sz w:val="22"/>
          <w:szCs w:val="22"/>
        </w:rPr>
        <w:t>”), w celu zapewnienia należytego i terminowego wykonania zobowiązań wynikających z Umowy. Opóźnienie w wykonaniu Umowy lub jego części przez Podwykonawców nie zwalnia Wykonawcy z odpowiedzialności za naruszenie terminów przewidzianych Umową.</w:t>
      </w:r>
    </w:p>
    <w:p w14:paraId="6202169F" w14:textId="0E03A801" w:rsidR="003B4F42" w:rsidRPr="00A1105C" w:rsidRDefault="003B4F42" w:rsidP="008E5A4E">
      <w:pPr>
        <w:pStyle w:val="Akapitzlist"/>
        <w:widowControl/>
        <w:numPr>
          <w:ilvl w:val="0"/>
          <w:numId w:val="5"/>
        </w:numPr>
        <w:tabs>
          <w:tab w:val="clear" w:pos="360"/>
        </w:tabs>
        <w:suppressAutoHyphens/>
        <w:autoSpaceDN w:val="0"/>
        <w:spacing w:after="120" w:line="276" w:lineRule="auto"/>
        <w:ind w:left="426" w:hanging="426"/>
        <w:jc w:val="both"/>
        <w:textAlignment w:val="baseline"/>
        <w:rPr>
          <w:rFonts w:ascii="Arial" w:eastAsia="Arial Unicode MS" w:hAnsi="Arial" w:cs="Arial"/>
          <w:sz w:val="22"/>
          <w:szCs w:val="22"/>
        </w:rPr>
      </w:pPr>
      <w:r w:rsidRPr="00A1105C">
        <w:rPr>
          <w:rFonts w:ascii="Arial" w:eastAsia="Arial Unicode MS" w:hAnsi="Arial" w:cs="Arial"/>
          <w:sz w:val="22"/>
          <w:szCs w:val="22"/>
        </w:rPr>
        <w:t>Jeżeli w toku realizacji Umowy Wykonawca stwierdzi zaistnienie okoliczności, które dają podstawę do oceny, że jakiekolwiek jego zobowiązania nie zostaną wykonane w terminach określonych w Umowie lub SOPZ cz. II, niezwłocznie pisemnie lub w formie elektronicznej powiadomi Zamawiającego o</w:t>
      </w:r>
      <w:r w:rsidR="000D1332">
        <w:rPr>
          <w:rFonts w:ascii="Arial" w:eastAsia="Arial Unicode MS" w:hAnsi="Arial" w:cs="Arial"/>
          <w:sz w:val="22"/>
          <w:szCs w:val="22"/>
        </w:rPr>
        <w:t xml:space="preserve"> </w:t>
      </w:r>
      <w:r w:rsidRPr="00A1105C">
        <w:rPr>
          <w:rFonts w:ascii="Arial" w:eastAsia="Arial Unicode MS" w:hAnsi="Arial" w:cs="Arial"/>
          <w:sz w:val="22"/>
          <w:szCs w:val="22"/>
        </w:rPr>
        <w:t xml:space="preserve">niebezpieczeństwie wystąpienia opóźnienia, </w:t>
      </w:r>
      <w:r w:rsidRPr="00A1105C">
        <w:rPr>
          <w:rFonts w:ascii="Arial" w:eastAsia="Arial Unicode MS" w:hAnsi="Arial" w:cs="Arial"/>
          <w:sz w:val="22"/>
          <w:szCs w:val="22"/>
        </w:rPr>
        <w:lastRenderedPageBreak/>
        <w:t>wskazując jednocześnie jego prawdopodobny czas, przyczynę oraz propozycję sposobu rozwiązania zaistniałego problemu. Sposób rozwiązania zaistniałego problemu każdorazowo wymaga akceptacji Zamawiającego.</w:t>
      </w:r>
    </w:p>
    <w:p w14:paraId="052ACF7F" w14:textId="5A2C4067" w:rsidR="003B4F42" w:rsidRPr="00A1105C" w:rsidRDefault="003B4F42" w:rsidP="008E5A4E">
      <w:pPr>
        <w:pStyle w:val="Akapitzlist"/>
        <w:widowControl/>
        <w:numPr>
          <w:ilvl w:val="0"/>
          <w:numId w:val="5"/>
        </w:numPr>
        <w:tabs>
          <w:tab w:val="clear" w:pos="360"/>
        </w:tabs>
        <w:suppressAutoHyphens/>
        <w:autoSpaceDN w:val="0"/>
        <w:spacing w:after="120" w:line="276" w:lineRule="auto"/>
        <w:ind w:left="426" w:hanging="426"/>
        <w:jc w:val="both"/>
        <w:textAlignment w:val="baseline"/>
        <w:rPr>
          <w:rFonts w:ascii="Arial" w:eastAsia="Arial Unicode MS" w:hAnsi="Arial" w:cs="Arial"/>
          <w:sz w:val="22"/>
          <w:szCs w:val="22"/>
        </w:rPr>
      </w:pPr>
      <w:r w:rsidRPr="00A1105C">
        <w:rPr>
          <w:rFonts w:ascii="Arial" w:eastAsia="Arial Unicode MS" w:hAnsi="Arial" w:cs="Arial"/>
          <w:sz w:val="22"/>
          <w:szCs w:val="22"/>
        </w:rPr>
        <w:t xml:space="preserve">Zamawiający zastrzega sobie prawo do kontrolowania sposobu realizacji Umowy przez Wykonawcę. W celu realizacji uprawnień kontrolnych, o których mowa w niniejszym ustępie, Zamawiający ma prawo do zadawania Wykonawcy pytań dotyczących realizacji Umowy, na które Wykonawca zobowiązany jest odpowiadać w terminie nie dłuższym niż 1 dzień roboczy, a także </w:t>
      </w:r>
      <w:r w:rsidR="000E6193">
        <w:rPr>
          <w:rFonts w:ascii="Arial" w:eastAsia="Arial Unicode MS" w:hAnsi="Arial" w:cs="Arial"/>
          <w:sz w:val="22"/>
          <w:szCs w:val="22"/>
        </w:rPr>
        <w:t xml:space="preserve">– w trakcie Kampanii – </w:t>
      </w:r>
      <w:r w:rsidRPr="00A1105C">
        <w:rPr>
          <w:rFonts w:ascii="Arial" w:eastAsia="Arial Unicode MS" w:hAnsi="Arial" w:cs="Arial"/>
          <w:sz w:val="22"/>
          <w:szCs w:val="22"/>
        </w:rPr>
        <w:t>prawo wglądu do wszystkich dokumentów związanych z</w:t>
      </w:r>
      <w:r w:rsidR="005F4AC3">
        <w:rPr>
          <w:rFonts w:ascii="Arial" w:eastAsia="Arial Unicode MS" w:hAnsi="Arial" w:cs="Arial"/>
          <w:sz w:val="22"/>
          <w:szCs w:val="22"/>
        </w:rPr>
        <w:t xml:space="preserve"> </w:t>
      </w:r>
      <w:r w:rsidRPr="00A1105C">
        <w:rPr>
          <w:rFonts w:ascii="Arial" w:eastAsia="Arial Unicode MS" w:hAnsi="Arial" w:cs="Arial"/>
          <w:sz w:val="22"/>
          <w:szCs w:val="22"/>
        </w:rPr>
        <w:t xml:space="preserve">realizacją Kampanii i </w:t>
      </w:r>
      <w:r w:rsidR="002937C3" w:rsidRPr="00A1105C">
        <w:rPr>
          <w:rFonts w:ascii="Arial" w:eastAsia="Arial Unicode MS" w:hAnsi="Arial" w:cs="Arial"/>
          <w:sz w:val="22"/>
          <w:szCs w:val="22"/>
        </w:rPr>
        <w:t>emisją</w:t>
      </w:r>
      <w:r w:rsidRPr="00A1105C">
        <w:rPr>
          <w:rFonts w:ascii="Arial" w:eastAsia="Arial Unicode MS" w:hAnsi="Arial" w:cs="Arial"/>
          <w:sz w:val="22"/>
          <w:szCs w:val="22"/>
        </w:rPr>
        <w:t xml:space="preserve"> spotów. W przypadku zażądania wglądu do dokumentów, Wykonawca udostępni je Zamawiającemu nie później niż w</w:t>
      </w:r>
      <w:r w:rsidR="00F934BB">
        <w:rPr>
          <w:rFonts w:ascii="Arial" w:eastAsia="Arial Unicode MS" w:hAnsi="Arial" w:cs="Arial"/>
          <w:sz w:val="22"/>
          <w:szCs w:val="22"/>
        </w:rPr>
        <w:t> </w:t>
      </w:r>
      <w:r w:rsidRPr="00A1105C">
        <w:rPr>
          <w:rFonts w:ascii="Arial" w:eastAsia="Arial Unicode MS" w:hAnsi="Arial" w:cs="Arial"/>
          <w:sz w:val="22"/>
          <w:szCs w:val="22"/>
        </w:rPr>
        <w:t>ciągu 2 dni roboczych od dnia otrzymania takiego żądania.</w:t>
      </w:r>
    </w:p>
    <w:p w14:paraId="5666E6AB" w14:textId="7A9705CA" w:rsidR="003B4F42" w:rsidRPr="00A1105C" w:rsidRDefault="003B4F42" w:rsidP="008E5A4E">
      <w:pPr>
        <w:pStyle w:val="Akapitzlist"/>
        <w:widowControl/>
        <w:numPr>
          <w:ilvl w:val="0"/>
          <w:numId w:val="5"/>
        </w:numPr>
        <w:tabs>
          <w:tab w:val="clear" w:pos="360"/>
        </w:tabs>
        <w:suppressAutoHyphens/>
        <w:autoSpaceDN w:val="0"/>
        <w:spacing w:after="120" w:line="276" w:lineRule="auto"/>
        <w:ind w:left="426" w:hanging="426"/>
        <w:jc w:val="both"/>
        <w:textAlignment w:val="baseline"/>
        <w:rPr>
          <w:rFonts w:ascii="Arial" w:eastAsia="Arial Unicode MS" w:hAnsi="Arial" w:cs="Arial"/>
          <w:sz w:val="22"/>
          <w:szCs w:val="22"/>
        </w:rPr>
      </w:pPr>
      <w:r w:rsidRPr="00A1105C">
        <w:rPr>
          <w:rFonts w:ascii="Arial" w:eastAsia="Arial Unicode MS" w:hAnsi="Arial" w:cs="Arial"/>
          <w:sz w:val="22"/>
          <w:szCs w:val="22"/>
        </w:rPr>
        <w:t xml:space="preserve">Wykonawca zapewni kompleksowe przygotowanie i przeprowadzenie Kampanii, w tym m.in.: zapewni emisję </w:t>
      </w:r>
      <w:r w:rsidR="00CB07DE" w:rsidRPr="00A1105C">
        <w:rPr>
          <w:rFonts w:ascii="Arial" w:eastAsia="Arial Unicode MS" w:hAnsi="Arial" w:cs="Arial"/>
          <w:sz w:val="22"/>
          <w:szCs w:val="22"/>
        </w:rPr>
        <w:t xml:space="preserve">spotów </w:t>
      </w:r>
      <w:r w:rsidRPr="00A1105C">
        <w:rPr>
          <w:rFonts w:ascii="Arial" w:eastAsia="Arial Unicode MS" w:hAnsi="Arial" w:cs="Arial"/>
          <w:sz w:val="22"/>
          <w:szCs w:val="22"/>
        </w:rPr>
        <w:t>w środkach komunikacji miejskiej, a także pokryje wszystkie inne koszty związane z prowadzeniem przez niego Kampanii.</w:t>
      </w:r>
    </w:p>
    <w:p w14:paraId="00BD4928" w14:textId="77777777" w:rsidR="00CB07DE" w:rsidRPr="008E5A4E" w:rsidRDefault="00CB07DE" w:rsidP="00740FE1">
      <w:pPr>
        <w:pStyle w:val="Akapitzlist1"/>
        <w:widowControl/>
        <w:autoSpaceDE w:val="0"/>
        <w:autoSpaceDN w:val="0"/>
        <w:adjustRightInd w:val="0"/>
        <w:spacing w:after="120" w:line="276" w:lineRule="auto"/>
        <w:ind w:left="0"/>
        <w:contextualSpacing w:val="0"/>
        <w:rPr>
          <w:rFonts w:ascii="Arial" w:eastAsia="Arial Unicode MS" w:hAnsi="Arial" w:cs="Arial"/>
          <w:sz w:val="22"/>
          <w:szCs w:val="22"/>
        </w:rPr>
      </w:pPr>
    </w:p>
    <w:p w14:paraId="4C92ED34" w14:textId="2673BF7B" w:rsidR="006E1180" w:rsidRPr="008E5A4E" w:rsidRDefault="00F3761B" w:rsidP="008E5A4E">
      <w:pPr>
        <w:pStyle w:val="Nagwek2"/>
        <w:spacing w:after="120" w:line="276" w:lineRule="auto"/>
        <w:jc w:val="center"/>
        <w:rPr>
          <w:rFonts w:eastAsia="Arial Unicode MS" w:cs="Arial"/>
          <w:sz w:val="22"/>
          <w:szCs w:val="22"/>
        </w:rPr>
      </w:pPr>
      <w:bookmarkStart w:id="3" w:name="_Toc463873378"/>
      <w:r w:rsidRPr="008E5A4E">
        <w:rPr>
          <w:rFonts w:eastAsia="Arial Unicode MS" w:cs="Arial"/>
          <w:sz w:val="22"/>
          <w:szCs w:val="22"/>
        </w:rPr>
        <w:t xml:space="preserve">§ </w:t>
      </w:r>
      <w:r w:rsidR="004F2A90">
        <w:rPr>
          <w:rFonts w:eastAsia="Arial Unicode MS" w:cs="Arial"/>
          <w:sz w:val="22"/>
          <w:szCs w:val="22"/>
        </w:rPr>
        <w:t>4</w:t>
      </w:r>
      <w:r w:rsidRPr="008E5A4E">
        <w:rPr>
          <w:rFonts w:eastAsia="Arial Unicode MS" w:cs="Arial"/>
          <w:sz w:val="22"/>
          <w:szCs w:val="22"/>
        </w:rPr>
        <w:t xml:space="preserve">. </w:t>
      </w:r>
      <w:r w:rsidR="00EA29EF" w:rsidRPr="008E5A4E">
        <w:rPr>
          <w:rFonts w:eastAsia="Arial Unicode MS" w:cs="Arial"/>
          <w:sz w:val="22"/>
          <w:szCs w:val="22"/>
        </w:rPr>
        <w:t xml:space="preserve">Wynagrodzenie i </w:t>
      </w:r>
      <w:bookmarkEnd w:id="3"/>
      <w:r w:rsidR="000D5A45" w:rsidRPr="008E5A4E">
        <w:rPr>
          <w:rFonts w:eastAsia="Arial Unicode MS" w:cs="Arial"/>
          <w:sz w:val="22"/>
          <w:szCs w:val="22"/>
        </w:rPr>
        <w:t>odbiór</w:t>
      </w:r>
    </w:p>
    <w:p w14:paraId="3BA2B843" w14:textId="1AD71C76" w:rsidR="00B53925" w:rsidRPr="008E5A4E" w:rsidRDefault="00EA29EF" w:rsidP="008E5A4E">
      <w:pPr>
        <w:pStyle w:val="Akapitzlist1"/>
        <w:widowControl/>
        <w:numPr>
          <w:ilvl w:val="0"/>
          <w:numId w:val="1"/>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bookmarkStart w:id="4" w:name="_Ref278748284"/>
      <w:r w:rsidRPr="008E5A4E">
        <w:rPr>
          <w:rFonts w:ascii="Arial" w:eastAsia="Arial Unicode MS" w:hAnsi="Arial" w:cs="Arial"/>
          <w:sz w:val="22"/>
          <w:szCs w:val="22"/>
        </w:rPr>
        <w:t xml:space="preserve">Za </w:t>
      </w:r>
      <w:r w:rsidR="00833470" w:rsidRPr="00A1105C">
        <w:rPr>
          <w:rFonts w:ascii="Arial" w:eastAsia="Arial Unicode MS" w:hAnsi="Arial" w:cs="Arial"/>
          <w:sz w:val="22"/>
          <w:szCs w:val="22"/>
        </w:rPr>
        <w:t xml:space="preserve">prawidłowe </w:t>
      </w:r>
      <w:r w:rsidRPr="008E5A4E">
        <w:rPr>
          <w:rFonts w:ascii="Arial" w:eastAsia="Arial Unicode MS" w:hAnsi="Arial" w:cs="Arial"/>
          <w:sz w:val="22"/>
          <w:szCs w:val="22"/>
        </w:rPr>
        <w:t xml:space="preserve">wykonanie </w:t>
      </w:r>
      <w:r w:rsidR="00CB07DE" w:rsidRPr="00A1105C">
        <w:rPr>
          <w:rFonts w:ascii="Arial" w:eastAsia="Arial Unicode MS" w:hAnsi="Arial" w:cs="Arial"/>
          <w:sz w:val="22"/>
          <w:szCs w:val="22"/>
        </w:rPr>
        <w:t xml:space="preserve">przedmiotu </w:t>
      </w:r>
      <w:r w:rsidRPr="008E5A4E">
        <w:rPr>
          <w:rFonts w:ascii="Arial" w:eastAsia="Arial Unicode MS" w:hAnsi="Arial" w:cs="Arial"/>
          <w:sz w:val="22"/>
          <w:szCs w:val="22"/>
        </w:rPr>
        <w:t xml:space="preserve">Umowy Wykonawca otrzyma, zgodnie ze złożoną </w:t>
      </w:r>
      <w:r w:rsidR="001569EA" w:rsidRPr="008E5A4E">
        <w:rPr>
          <w:rFonts w:ascii="Arial" w:eastAsia="Arial Unicode MS" w:hAnsi="Arial" w:cs="Arial"/>
          <w:sz w:val="22"/>
          <w:szCs w:val="22"/>
        </w:rPr>
        <w:t>Ofertą</w:t>
      </w:r>
      <w:r w:rsidRPr="008E5A4E">
        <w:rPr>
          <w:rFonts w:ascii="Arial" w:eastAsia="Arial Unicode MS" w:hAnsi="Arial" w:cs="Arial"/>
          <w:sz w:val="22"/>
          <w:szCs w:val="22"/>
        </w:rPr>
        <w:t>, łączne wynagrodzenie</w:t>
      </w:r>
      <w:r w:rsidR="00601C9C" w:rsidRPr="008E5A4E">
        <w:rPr>
          <w:rFonts w:ascii="Arial" w:eastAsia="Arial Unicode MS" w:hAnsi="Arial" w:cs="Arial"/>
          <w:sz w:val="22"/>
          <w:szCs w:val="22"/>
        </w:rPr>
        <w:t xml:space="preserve"> </w:t>
      </w:r>
      <w:r w:rsidR="00DC781E" w:rsidRPr="008E5A4E">
        <w:rPr>
          <w:rFonts w:ascii="Arial" w:eastAsia="Arial Unicode MS" w:hAnsi="Arial" w:cs="Arial"/>
          <w:sz w:val="22"/>
          <w:szCs w:val="22"/>
        </w:rPr>
        <w:t xml:space="preserve">w </w:t>
      </w:r>
      <w:r w:rsidRPr="008E5A4E">
        <w:rPr>
          <w:rFonts w:ascii="Arial" w:eastAsia="Arial Unicode MS" w:hAnsi="Arial" w:cs="Arial"/>
          <w:sz w:val="22"/>
          <w:szCs w:val="22"/>
        </w:rPr>
        <w:t>wysokości</w:t>
      </w:r>
      <w:r w:rsidR="001569EA" w:rsidRPr="008E5A4E">
        <w:rPr>
          <w:rFonts w:ascii="Arial" w:eastAsia="Arial Unicode MS" w:hAnsi="Arial" w:cs="Arial"/>
          <w:sz w:val="22"/>
          <w:szCs w:val="22"/>
        </w:rPr>
        <w:t xml:space="preserve"> </w:t>
      </w:r>
      <w:r w:rsidRPr="00FE799E">
        <w:rPr>
          <w:rFonts w:ascii="Arial" w:eastAsia="Arial Unicode MS" w:hAnsi="Arial" w:cs="Arial"/>
          <w:b/>
          <w:sz w:val="22"/>
          <w:szCs w:val="22"/>
        </w:rPr>
        <w:t>……………………………..</w:t>
      </w:r>
      <w:r w:rsidR="001569EA" w:rsidRPr="00FE799E">
        <w:rPr>
          <w:rFonts w:ascii="Arial" w:eastAsia="Arial Unicode MS" w:hAnsi="Arial" w:cs="Arial"/>
          <w:b/>
          <w:sz w:val="22"/>
          <w:szCs w:val="22"/>
        </w:rPr>
        <w:t xml:space="preserve"> zł </w:t>
      </w:r>
      <w:r w:rsidRPr="00FE799E">
        <w:rPr>
          <w:rFonts w:ascii="Arial" w:eastAsia="Arial Unicode MS" w:hAnsi="Arial" w:cs="Arial"/>
          <w:b/>
          <w:sz w:val="22"/>
          <w:szCs w:val="22"/>
        </w:rPr>
        <w:t>brutto</w:t>
      </w:r>
      <w:r w:rsidRPr="008E5A4E">
        <w:rPr>
          <w:rFonts w:ascii="Arial" w:eastAsia="Arial Unicode MS" w:hAnsi="Arial" w:cs="Arial"/>
          <w:sz w:val="22"/>
          <w:szCs w:val="22"/>
        </w:rPr>
        <w:t xml:space="preserve"> (słownie: ………………….)</w:t>
      </w:r>
      <w:bookmarkEnd w:id="4"/>
      <w:r w:rsidR="00833470" w:rsidRPr="00A1105C">
        <w:rPr>
          <w:rFonts w:ascii="Arial" w:eastAsia="Arial Unicode MS" w:hAnsi="Arial" w:cs="Arial"/>
          <w:sz w:val="22"/>
          <w:szCs w:val="22"/>
        </w:rPr>
        <w:t>, zwane dalej „</w:t>
      </w:r>
      <w:r w:rsidR="003A00B2">
        <w:rPr>
          <w:rFonts w:ascii="Arial" w:eastAsia="Arial Unicode MS" w:hAnsi="Arial" w:cs="Arial"/>
          <w:b/>
          <w:sz w:val="22"/>
          <w:szCs w:val="22"/>
        </w:rPr>
        <w:t>W</w:t>
      </w:r>
      <w:r w:rsidR="00833470" w:rsidRPr="008E5A4E">
        <w:rPr>
          <w:rFonts w:ascii="Arial" w:eastAsia="Arial Unicode MS" w:hAnsi="Arial" w:cs="Arial"/>
          <w:b/>
          <w:sz w:val="22"/>
          <w:szCs w:val="22"/>
        </w:rPr>
        <w:t>ynagrodzeniem</w:t>
      </w:r>
      <w:r w:rsidR="00833470" w:rsidRPr="00A1105C">
        <w:rPr>
          <w:rFonts w:ascii="Arial" w:eastAsia="Arial Unicode MS" w:hAnsi="Arial" w:cs="Arial"/>
          <w:sz w:val="22"/>
          <w:szCs w:val="22"/>
        </w:rPr>
        <w:t>”.</w:t>
      </w:r>
    </w:p>
    <w:p w14:paraId="6C83AA0B" w14:textId="5276B8C6" w:rsidR="00FD482E" w:rsidRPr="008E5A4E" w:rsidRDefault="00FD482E" w:rsidP="008E5A4E">
      <w:pPr>
        <w:pStyle w:val="Akapitzlist"/>
        <w:widowControl/>
        <w:numPr>
          <w:ilvl w:val="0"/>
          <w:numId w:val="1"/>
        </w:numPr>
        <w:tabs>
          <w:tab w:val="clear" w:pos="360"/>
        </w:tabs>
        <w:suppressAutoHyphens/>
        <w:autoSpaceDE w:val="0"/>
        <w:autoSpaceDN w:val="0"/>
        <w:spacing w:after="120" w:line="276" w:lineRule="auto"/>
        <w:ind w:left="426" w:hanging="426"/>
        <w:jc w:val="both"/>
        <w:rPr>
          <w:rFonts w:ascii="Arial" w:eastAsia="Arial Unicode MS" w:hAnsi="Arial" w:cs="Arial"/>
          <w:sz w:val="22"/>
          <w:szCs w:val="22"/>
        </w:rPr>
      </w:pPr>
      <w:r w:rsidRPr="008E5A4E">
        <w:rPr>
          <w:rFonts w:ascii="Arial" w:eastAsia="Arial Unicode MS" w:hAnsi="Arial" w:cs="Arial"/>
          <w:sz w:val="22"/>
          <w:szCs w:val="22"/>
        </w:rPr>
        <w:t>Wynagrodzenie</w:t>
      </w:r>
      <w:r w:rsidR="002937C3" w:rsidRPr="00A1105C">
        <w:rPr>
          <w:rFonts w:ascii="Arial" w:eastAsia="Arial Unicode MS" w:hAnsi="Arial" w:cs="Arial"/>
          <w:sz w:val="22"/>
          <w:szCs w:val="22"/>
        </w:rPr>
        <w:t xml:space="preserve"> </w:t>
      </w:r>
      <w:r w:rsidRPr="008E5A4E">
        <w:rPr>
          <w:rFonts w:ascii="Arial" w:eastAsia="Arial Unicode MS" w:hAnsi="Arial" w:cs="Arial"/>
          <w:sz w:val="22"/>
          <w:szCs w:val="22"/>
        </w:rPr>
        <w:t>pokrywa wszelkie koszty, jakie poniesie Wykonawca w związku z</w:t>
      </w:r>
      <w:r w:rsidR="002937C3" w:rsidRPr="00A1105C">
        <w:rPr>
          <w:rFonts w:ascii="Arial" w:eastAsia="Arial Unicode MS" w:hAnsi="Arial" w:cs="Arial"/>
          <w:sz w:val="22"/>
          <w:szCs w:val="22"/>
        </w:rPr>
        <w:t> </w:t>
      </w:r>
      <w:r w:rsidRPr="008E5A4E">
        <w:rPr>
          <w:rFonts w:ascii="Arial" w:eastAsia="Arial Unicode MS" w:hAnsi="Arial" w:cs="Arial"/>
          <w:sz w:val="22"/>
          <w:szCs w:val="22"/>
        </w:rPr>
        <w:t>wykonaniem Umowy.</w:t>
      </w:r>
    </w:p>
    <w:p w14:paraId="5E281E5F" w14:textId="025CE753" w:rsidR="00833470" w:rsidRPr="00A1105C" w:rsidRDefault="00833470" w:rsidP="008E5A4E">
      <w:pPr>
        <w:widowControl/>
        <w:numPr>
          <w:ilvl w:val="0"/>
          <w:numId w:val="1"/>
        </w:numPr>
        <w:tabs>
          <w:tab w:val="clear" w:pos="360"/>
        </w:tabs>
        <w:autoSpaceDN w:val="0"/>
        <w:spacing w:after="120" w:line="276" w:lineRule="auto"/>
        <w:ind w:left="426" w:hanging="426"/>
        <w:jc w:val="both"/>
        <w:rPr>
          <w:rFonts w:ascii="Arial" w:eastAsia="Arial Unicode MS" w:hAnsi="Arial" w:cs="Arial"/>
          <w:sz w:val="22"/>
          <w:szCs w:val="22"/>
        </w:rPr>
      </w:pPr>
      <w:r w:rsidRPr="00A1105C">
        <w:rPr>
          <w:rFonts w:ascii="Arial" w:eastAsia="Arial Unicode MS" w:hAnsi="Arial" w:cs="Arial"/>
          <w:sz w:val="22"/>
          <w:szCs w:val="22"/>
        </w:rPr>
        <w:t>Zapłata Wynagrodzenia nastąpi w terminie 21 dni</w:t>
      </w:r>
      <w:r w:rsidR="00FC40C6">
        <w:rPr>
          <w:rFonts w:ascii="Arial" w:eastAsia="Arial Unicode MS" w:hAnsi="Arial" w:cs="Arial"/>
          <w:sz w:val="22"/>
          <w:szCs w:val="22"/>
        </w:rPr>
        <w:t xml:space="preserve"> kalendarzowych</w:t>
      </w:r>
      <w:r w:rsidRPr="00A1105C">
        <w:rPr>
          <w:rFonts w:ascii="Arial" w:eastAsia="Arial Unicode MS" w:hAnsi="Arial" w:cs="Arial"/>
          <w:sz w:val="22"/>
          <w:szCs w:val="22"/>
        </w:rPr>
        <w:t xml:space="preserve"> od dnia otrzymania przez Zamawiającego prawidłowo wystawionej przez Wykonawcę faktury VAT, na</w:t>
      </w:r>
      <w:r w:rsidR="005F4AC3">
        <w:rPr>
          <w:rFonts w:ascii="Arial" w:eastAsia="Arial Unicode MS" w:hAnsi="Arial" w:cs="Arial"/>
          <w:sz w:val="22"/>
          <w:szCs w:val="22"/>
        </w:rPr>
        <w:t> </w:t>
      </w:r>
      <w:r w:rsidRPr="00A1105C">
        <w:rPr>
          <w:rFonts w:ascii="Arial" w:eastAsia="Arial Unicode MS" w:hAnsi="Arial" w:cs="Arial"/>
          <w:sz w:val="22"/>
          <w:szCs w:val="22"/>
        </w:rPr>
        <w:t>rachunek bankowy Wykonawcy wskazany na tej fakturze.</w:t>
      </w:r>
    </w:p>
    <w:p w14:paraId="4422117B" w14:textId="6386E0C6" w:rsidR="00833470" w:rsidRPr="002A61D2" w:rsidRDefault="00833470" w:rsidP="008E5A4E">
      <w:pPr>
        <w:widowControl/>
        <w:numPr>
          <w:ilvl w:val="0"/>
          <w:numId w:val="1"/>
        </w:numPr>
        <w:tabs>
          <w:tab w:val="clear" w:pos="360"/>
        </w:tabs>
        <w:autoSpaceDN w:val="0"/>
        <w:spacing w:after="120" w:line="276" w:lineRule="auto"/>
        <w:ind w:left="426" w:hanging="426"/>
        <w:jc w:val="both"/>
        <w:rPr>
          <w:rFonts w:ascii="Arial" w:eastAsia="Arial Unicode MS" w:hAnsi="Arial" w:cs="Arial"/>
          <w:sz w:val="22"/>
          <w:szCs w:val="22"/>
        </w:rPr>
      </w:pPr>
      <w:r w:rsidRPr="00A1105C">
        <w:rPr>
          <w:rFonts w:ascii="Arial" w:eastAsia="Arial Unicode MS" w:hAnsi="Arial" w:cs="Arial"/>
          <w:sz w:val="22"/>
          <w:szCs w:val="22"/>
        </w:rPr>
        <w:t>Fakturę VAT/rachunek</w:t>
      </w:r>
      <w:r w:rsidR="000E6193">
        <w:rPr>
          <w:rStyle w:val="Odwoanieprzypisudolnego"/>
          <w:rFonts w:ascii="Arial" w:eastAsia="Arial Unicode MS" w:hAnsi="Arial" w:cs="Arial"/>
          <w:sz w:val="22"/>
          <w:szCs w:val="22"/>
        </w:rPr>
        <w:footnoteReference w:id="1"/>
      </w:r>
      <w:r w:rsidRPr="00A1105C">
        <w:rPr>
          <w:rFonts w:ascii="Arial" w:eastAsia="Arial Unicode MS" w:hAnsi="Arial" w:cs="Arial"/>
          <w:sz w:val="22"/>
          <w:szCs w:val="22"/>
        </w:rPr>
        <w:t xml:space="preserve"> należy wystawić i doręczyć na adres: Generalna Dyrekcja Ochrony Środowiska, ul. Wawelska 52/54, 00-922 Warszawa, NIP: 7010151052, REGON: 141628410. W przypadku zmiany danych adresowych Zamawiającego stosuje </w:t>
      </w:r>
      <w:r w:rsidRPr="002A61D2">
        <w:rPr>
          <w:rFonts w:ascii="Arial" w:eastAsia="Arial Unicode MS" w:hAnsi="Arial" w:cs="Arial"/>
          <w:sz w:val="22"/>
          <w:szCs w:val="22"/>
        </w:rPr>
        <w:t>się §</w:t>
      </w:r>
      <w:r w:rsidR="002A61D2">
        <w:rPr>
          <w:rFonts w:ascii="Arial" w:eastAsia="Arial Unicode MS" w:hAnsi="Arial" w:cs="Arial"/>
          <w:sz w:val="22"/>
          <w:szCs w:val="22"/>
        </w:rPr>
        <w:t> </w:t>
      </w:r>
      <w:r w:rsidR="002A61D2" w:rsidRPr="008E5A4E">
        <w:rPr>
          <w:rFonts w:ascii="Arial" w:eastAsia="Arial Unicode MS" w:hAnsi="Arial" w:cs="Arial"/>
          <w:sz w:val="22"/>
          <w:szCs w:val="22"/>
        </w:rPr>
        <w:t>8</w:t>
      </w:r>
      <w:r w:rsidR="002A61D2">
        <w:rPr>
          <w:rFonts w:ascii="Arial" w:eastAsia="Arial Unicode MS" w:hAnsi="Arial" w:cs="Arial"/>
          <w:sz w:val="22"/>
          <w:szCs w:val="22"/>
        </w:rPr>
        <w:t> </w:t>
      </w:r>
      <w:r w:rsidRPr="002A61D2">
        <w:rPr>
          <w:rFonts w:ascii="Arial" w:eastAsia="Arial Unicode MS" w:hAnsi="Arial" w:cs="Arial"/>
          <w:sz w:val="22"/>
          <w:szCs w:val="22"/>
        </w:rPr>
        <w:t>ust.</w:t>
      </w:r>
      <w:r w:rsidR="002A61D2">
        <w:rPr>
          <w:rFonts w:ascii="Arial" w:eastAsia="Arial Unicode MS" w:hAnsi="Arial" w:cs="Arial"/>
          <w:sz w:val="22"/>
          <w:szCs w:val="22"/>
        </w:rPr>
        <w:t> </w:t>
      </w:r>
      <w:r w:rsidRPr="002A61D2">
        <w:rPr>
          <w:rFonts w:ascii="Arial" w:eastAsia="Arial Unicode MS" w:hAnsi="Arial" w:cs="Arial"/>
          <w:sz w:val="22"/>
          <w:szCs w:val="22"/>
        </w:rPr>
        <w:t>7.</w:t>
      </w:r>
    </w:p>
    <w:p w14:paraId="481188DE" w14:textId="589A32A4" w:rsidR="00833470" w:rsidRPr="00A1105C" w:rsidRDefault="00833470" w:rsidP="008E5A4E">
      <w:pPr>
        <w:pStyle w:val="Akapitzlist1"/>
        <w:widowControl/>
        <w:numPr>
          <w:ilvl w:val="0"/>
          <w:numId w:val="1"/>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A1105C">
        <w:rPr>
          <w:rFonts w:ascii="Arial" w:eastAsia="Arial Unicode MS" w:hAnsi="Arial" w:cs="Arial"/>
          <w:color w:val="000000" w:themeColor="text1"/>
          <w:sz w:val="22"/>
          <w:szCs w:val="22"/>
        </w:rPr>
        <w:t>Opis faktury VAT/rachunku</w:t>
      </w:r>
      <w:r w:rsidR="000E6193">
        <w:rPr>
          <w:rFonts w:ascii="Arial" w:eastAsia="Arial Unicode MS" w:hAnsi="Arial" w:cs="Arial"/>
          <w:color w:val="000000" w:themeColor="text1"/>
          <w:sz w:val="22"/>
          <w:szCs w:val="22"/>
          <w:vertAlign w:val="superscript"/>
        </w:rPr>
        <w:t>1</w:t>
      </w:r>
      <w:r w:rsidRPr="00A1105C">
        <w:rPr>
          <w:rFonts w:ascii="Arial" w:eastAsia="Arial Unicode MS" w:hAnsi="Arial" w:cs="Arial"/>
          <w:color w:val="000000" w:themeColor="text1"/>
          <w:sz w:val="22"/>
          <w:szCs w:val="22"/>
        </w:rPr>
        <w:t xml:space="preserve"> (w tytule lub w uwagach) powinien zawierać:</w:t>
      </w:r>
    </w:p>
    <w:p w14:paraId="3A176EE8" w14:textId="2E95A8BA" w:rsidR="002937C3" w:rsidRPr="008E5A4E" w:rsidRDefault="00CB07DE" w:rsidP="00FE799E">
      <w:pPr>
        <w:pStyle w:val="Akapitzlist"/>
        <w:widowControl/>
        <w:numPr>
          <w:ilvl w:val="0"/>
          <w:numId w:val="24"/>
        </w:numPr>
        <w:spacing w:after="120" w:line="276" w:lineRule="auto"/>
        <w:ind w:left="851" w:hanging="425"/>
        <w:jc w:val="both"/>
        <w:rPr>
          <w:rFonts w:ascii="Arial" w:eastAsia="Arial Unicode MS" w:hAnsi="Arial" w:cs="Arial"/>
          <w:color w:val="000000" w:themeColor="text1"/>
          <w:sz w:val="22"/>
          <w:szCs w:val="22"/>
        </w:rPr>
      </w:pPr>
      <w:r w:rsidRPr="00A1105C">
        <w:rPr>
          <w:rFonts w:ascii="Arial" w:eastAsia="Arial Unicode MS" w:hAnsi="Arial" w:cs="Arial"/>
          <w:color w:val="000000" w:themeColor="text1"/>
          <w:sz w:val="22"/>
          <w:szCs w:val="22"/>
        </w:rPr>
        <w:t xml:space="preserve">oznaczenie </w:t>
      </w:r>
      <w:r w:rsidR="00833470" w:rsidRPr="008E5A4E">
        <w:rPr>
          <w:rFonts w:ascii="Arial" w:eastAsia="Arial Unicode MS" w:hAnsi="Arial" w:cs="Arial"/>
          <w:color w:val="000000" w:themeColor="text1"/>
          <w:sz w:val="22"/>
          <w:szCs w:val="22"/>
        </w:rPr>
        <w:t>przedmiot</w:t>
      </w:r>
      <w:r w:rsidRPr="00A1105C">
        <w:rPr>
          <w:rFonts w:ascii="Arial" w:eastAsia="Arial Unicode MS" w:hAnsi="Arial" w:cs="Arial"/>
          <w:color w:val="000000" w:themeColor="text1"/>
          <w:sz w:val="22"/>
          <w:szCs w:val="22"/>
        </w:rPr>
        <w:t>u</w:t>
      </w:r>
      <w:r w:rsidR="00833470" w:rsidRPr="008E5A4E">
        <w:rPr>
          <w:rFonts w:ascii="Arial" w:eastAsia="Arial Unicode MS" w:hAnsi="Arial" w:cs="Arial"/>
          <w:color w:val="000000" w:themeColor="text1"/>
          <w:sz w:val="22"/>
          <w:szCs w:val="22"/>
        </w:rPr>
        <w:t xml:space="preserve"> Umowy wraz z numerem Umowy;</w:t>
      </w:r>
    </w:p>
    <w:p w14:paraId="1000D2CB" w14:textId="33C012AC" w:rsidR="00833470" w:rsidRPr="008E5A4E" w:rsidRDefault="00833470" w:rsidP="00FE799E">
      <w:pPr>
        <w:pStyle w:val="Akapitzlist"/>
        <w:widowControl/>
        <w:numPr>
          <w:ilvl w:val="0"/>
          <w:numId w:val="24"/>
        </w:numPr>
        <w:spacing w:after="120" w:line="276" w:lineRule="auto"/>
        <w:ind w:left="851" w:hanging="425"/>
        <w:jc w:val="both"/>
        <w:rPr>
          <w:rFonts w:ascii="Arial" w:eastAsia="Arial Unicode MS" w:hAnsi="Arial" w:cs="Arial"/>
          <w:sz w:val="22"/>
          <w:szCs w:val="22"/>
        </w:rPr>
      </w:pPr>
      <w:r w:rsidRPr="008E5A4E">
        <w:rPr>
          <w:rFonts w:ascii="Arial" w:eastAsia="Arial Unicode MS" w:hAnsi="Arial" w:cs="Arial"/>
          <w:color w:val="000000" w:themeColor="text1"/>
          <w:sz w:val="22"/>
          <w:szCs w:val="22"/>
        </w:rPr>
        <w:t xml:space="preserve">informację </w:t>
      </w:r>
      <w:r w:rsidR="00CB07DE" w:rsidRPr="00A1105C">
        <w:rPr>
          <w:rFonts w:ascii="Arial" w:eastAsia="Arial Unicode MS" w:hAnsi="Arial" w:cs="Arial"/>
          <w:color w:val="000000" w:themeColor="text1"/>
          <w:sz w:val="22"/>
          <w:szCs w:val="22"/>
        </w:rPr>
        <w:t>o treści „</w:t>
      </w:r>
      <w:r w:rsidRPr="008E5A4E">
        <w:rPr>
          <w:rFonts w:ascii="Arial" w:eastAsia="Arial Unicode MS" w:hAnsi="Arial" w:cs="Arial"/>
          <w:color w:val="000000" w:themeColor="text1"/>
          <w:sz w:val="22"/>
          <w:szCs w:val="22"/>
        </w:rPr>
        <w:t>Realizacja zadania w ramach projektu nr</w:t>
      </w:r>
      <w:r w:rsidRPr="008E5A4E">
        <w:rPr>
          <w:rFonts w:ascii="Arial" w:eastAsia="Arial Unicode MS" w:hAnsi="Arial" w:cs="Arial"/>
          <w:i/>
          <w:color w:val="000000" w:themeColor="text1"/>
          <w:sz w:val="22"/>
          <w:szCs w:val="22"/>
        </w:rPr>
        <w:t xml:space="preserve"> </w:t>
      </w:r>
      <w:r w:rsidRPr="008E5A4E">
        <w:rPr>
          <w:rFonts w:ascii="Arial" w:eastAsia="Arial Unicode MS" w:hAnsi="Arial" w:cs="Arial"/>
          <w:color w:val="000000" w:themeColor="text1"/>
          <w:sz w:val="22"/>
          <w:szCs w:val="22"/>
        </w:rPr>
        <w:t xml:space="preserve">LIFE15 GIE/PL/000758 pn. </w:t>
      </w:r>
      <w:r w:rsidRPr="008E5A4E">
        <w:rPr>
          <w:rFonts w:ascii="Arial" w:eastAsia="Arial Unicode MS" w:hAnsi="Arial" w:cs="Arial"/>
          <w:i/>
          <w:color w:val="000000" w:themeColor="text1"/>
          <w:sz w:val="22"/>
          <w:szCs w:val="22"/>
        </w:rPr>
        <w:t>Masz prawo do skutecznej ochrony przyrody</w:t>
      </w:r>
      <w:r w:rsidR="00CB07DE" w:rsidRPr="00A1105C">
        <w:rPr>
          <w:rFonts w:ascii="Arial" w:eastAsia="Arial Unicode MS" w:hAnsi="Arial" w:cs="Arial"/>
          <w:i/>
          <w:color w:val="000000" w:themeColor="text1"/>
          <w:sz w:val="22"/>
          <w:szCs w:val="22"/>
        </w:rPr>
        <w:t>”</w:t>
      </w:r>
      <w:r w:rsidRPr="008E5A4E">
        <w:rPr>
          <w:rFonts w:ascii="Arial" w:eastAsia="Arial Unicode MS" w:hAnsi="Arial" w:cs="Arial"/>
          <w:i/>
          <w:color w:val="000000" w:themeColor="text1"/>
          <w:sz w:val="22"/>
          <w:szCs w:val="22"/>
        </w:rPr>
        <w:t>.</w:t>
      </w:r>
    </w:p>
    <w:p w14:paraId="6208C861" w14:textId="3E76B7AB" w:rsidR="00833470" w:rsidRPr="00A1105C" w:rsidRDefault="00833470" w:rsidP="008E5A4E">
      <w:pPr>
        <w:widowControl/>
        <w:numPr>
          <w:ilvl w:val="0"/>
          <w:numId w:val="1"/>
        </w:numPr>
        <w:tabs>
          <w:tab w:val="clear" w:pos="360"/>
        </w:tabs>
        <w:autoSpaceDN w:val="0"/>
        <w:spacing w:after="120" w:line="276" w:lineRule="auto"/>
        <w:ind w:left="426" w:hanging="426"/>
        <w:jc w:val="both"/>
        <w:rPr>
          <w:rFonts w:ascii="Arial" w:eastAsia="Arial Unicode MS" w:hAnsi="Arial" w:cs="Arial"/>
          <w:sz w:val="22"/>
          <w:szCs w:val="22"/>
        </w:rPr>
      </w:pPr>
      <w:r w:rsidRPr="00A1105C">
        <w:rPr>
          <w:rFonts w:ascii="Arial" w:eastAsia="Arial Unicode MS" w:hAnsi="Arial" w:cs="Arial"/>
          <w:sz w:val="22"/>
          <w:szCs w:val="22"/>
        </w:rPr>
        <w:t xml:space="preserve">Warunkiem zapłaty Wynagrodzenia jest podpisanie przez Zamawiającego Protokołu odbioru, potwierdzającego odbiór </w:t>
      </w:r>
      <w:r w:rsidR="004F2A90" w:rsidRPr="006B42BF">
        <w:rPr>
          <w:rFonts w:ascii="Arial" w:eastAsia="Arial Unicode MS" w:hAnsi="Arial" w:cs="Arial"/>
          <w:sz w:val="22"/>
          <w:szCs w:val="22"/>
        </w:rPr>
        <w:t>przez Zamawiającego</w:t>
      </w:r>
      <w:r w:rsidR="004F2A90" w:rsidRPr="00A1105C">
        <w:rPr>
          <w:rFonts w:ascii="Arial" w:eastAsia="Arial Unicode MS" w:hAnsi="Arial" w:cs="Arial"/>
          <w:sz w:val="22"/>
          <w:szCs w:val="22"/>
        </w:rPr>
        <w:t xml:space="preserve"> </w:t>
      </w:r>
      <w:r w:rsidR="00CB07DE" w:rsidRPr="00A1105C">
        <w:rPr>
          <w:rFonts w:ascii="Arial" w:eastAsia="Arial Unicode MS" w:hAnsi="Arial" w:cs="Arial"/>
          <w:sz w:val="22"/>
          <w:szCs w:val="22"/>
        </w:rPr>
        <w:t xml:space="preserve">przedmiotu </w:t>
      </w:r>
      <w:r w:rsidRPr="00A1105C">
        <w:rPr>
          <w:rFonts w:ascii="Arial" w:eastAsia="Arial Unicode MS" w:hAnsi="Arial" w:cs="Arial"/>
          <w:sz w:val="22"/>
          <w:szCs w:val="22"/>
        </w:rPr>
        <w:t>Umowy</w:t>
      </w:r>
      <w:r w:rsidR="004F2A90">
        <w:rPr>
          <w:rFonts w:ascii="Arial" w:eastAsia="Arial Unicode MS" w:hAnsi="Arial" w:cs="Arial"/>
          <w:sz w:val="22"/>
          <w:szCs w:val="22"/>
        </w:rPr>
        <w:t xml:space="preserve"> bez zastrzeżeń lub z zastrzeżeniami</w:t>
      </w:r>
      <w:r w:rsidRPr="00A1105C">
        <w:rPr>
          <w:rFonts w:ascii="Arial" w:eastAsia="Arial Unicode MS" w:hAnsi="Arial" w:cs="Arial"/>
          <w:sz w:val="22"/>
          <w:szCs w:val="22"/>
        </w:rPr>
        <w:t>.</w:t>
      </w:r>
    </w:p>
    <w:p w14:paraId="05FC1FB0" w14:textId="096B025B" w:rsidR="00833470" w:rsidRPr="00A1105C" w:rsidRDefault="00833470" w:rsidP="008E5A4E">
      <w:pPr>
        <w:widowControl/>
        <w:numPr>
          <w:ilvl w:val="0"/>
          <w:numId w:val="1"/>
        </w:numPr>
        <w:tabs>
          <w:tab w:val="clear" w:pos="360"/>
        </w:tabs>
        <w:autoSpaceDN w:val="0"/>
        <w:spacing w:after="120" w:line="276" w:lineRule="auto"/>
        <w:ind w:left="426" w:hanging="426"/>
        <w:jc w:val="both"/>
        <w:rPr>
          <w:rFonts w:ascii="Arial" w:eastAsia="Arial Unicode MS" w:hAnsi="Arial" w:cs="Arial"/>
          <w:sz w:val="22"/>
          <w:szCs w:val="22"/>
        </w:rPr>
      </w:pPr>
      <w:r w:rsidRPr="00A1105C">
        <w:rPr>
          <w:rFonts w:ascii="Arial" w:eastAsia="Arial Unicode MS" w:hAnsi="Arial" w:cs="Arial"/>
          <w:sz w:val="22"/>
          <w:szCs w:val="22"/>
        </w:rPr>
        <w:t>Zamawiający ma prawo do zakwestionowania prawidłowości przedstawionej faktury VAT</w:t>
      </w:r>
      <w:r w:rsidR="000E6193">
        <w:rPr>
          <w:rFonts w:ascii="Arial" w:eastAsia="Arial Unicode MS" w:hAnsi="Arial" w:cs="Arial"/>
          <w:sz w:val="22"/>
          <w:szCs w:val="22"/>
        </w:rPr>
        <w:t>/rachunku</w:t>
      </w:r>
      <w:r w:rsidR="000E6193">
        <w:rPr>
          <w:rFonts w:ascii="Arial" w:eastAsia="Arial Unicode MS" w:hAnsi="Arial" w:cs="Arial"/>
          <w:sz w:val="22"/>
          <w:szCs w:val="22"/>
          <w:vertAlign w:val="superscript"/>
        </w:rPr>
        <w:t>1</w:t>
      </w:r>
      <w:r w:rsidRPr="00A1105C">
        <w:rPr>
          <w:rFonts w:ascii="Arial" w:eastAsia="Arial Unicode MS" w:hAnsi="Arial" w:cs="Arial"/>
          <w:sz w:val="22"/>
          <w:szCs w:val="22"/>
        </w:rPr>
        <w:t xml:space="preserve">, o czym niezwłocznie poinformuje Wykonawcę. Do czasu wyjaśnienia </w:t>
      </w:r>
      <w:r w:rsidRPr="00A1105C">
        <w:rPr>
          <w:rFonts w:ascii="Arial" w:eastAsia="Arial Unicode MS" w:hAnsi="Arial" w:cs="Arial"/>
          <w:sz w:val="22"/>
          <w:szCs w:val="22"/>
        </w:rPr>
        <w:lastRenderedPageBreak/>
        <w:t>wątpliwości przekazanie środków na pokrycie zakwestionowanej faktury VAT</w:t>
      </w:r>
      <w:r w:rsidR="000E6193">
        <w:rPr>
          <w:rFonts w:ascii="Arial" w:eastAsia="Arial Unicode MS" w:hAnsi="Arial" w:cs="Arial"/>
          <w:sz w:val="22"/>
          <w:szCs w:val="22"/>
        </w:rPr>
        <w:t>/rachunku</w:t>
      </w:r>
      <w:r w:rsidR="000E6193">
        <w:rPr>
          <w:rFonts w:ascii="Arial" w:eastAsia="Arial Unicode MS" w:hAnsi="Arial" w:cs="Arial"/>
          <w:sz w:val="22"/>
          <w:szCs w:val="22"/>
          <w:vertAlign w:val="superscript"/>
        </w:rPr>
        <w:t>1</w:t>
      </w:r>
      <w:r w:rsidRPr="00A1105C">
        <w:rPr>
          <w:rFonts w:ascii="Arial" w:eastAsia="Arial Unicode MS" w:hAnsi="Arial" w:cs="Arial"/>
          <w:sz w:val="22"/>
          <w:szCs w:val="22"/>
        </w:rPr>
        <w:t xml:space="preserve"> będzie wstrzymane, bez negatywnych skutków finansowych dla Zamawiającego.</w:t>
      </w:r>
    </w:p>
    <w:p w14:paraId="3A76C383" w14:textId="77777777" w:rsidR="00833470" w:rsidRPr="00A1105C" w:rsidRDefault="00833470" w:rsidP="008E5A4E">
      <w:pPr>
        <w:widowControl/>
        <w:numPr>
          <w:ilvl w:val="0"/>
          <w:numId w:val="1"/>
        </w:numPr>
        <w:tabs>
          <w:tab w:val="clear" w:pos="360"/>
        </w:tabs>
        <w:autoSpaceDN w:val="0"/>
        <w:spacing w:after="120" w:line="276" w:lineRule="auto"/>
        <w:ind w:left="426" w:hanging="426"/>
        <w:jc w:val="both"/>
        <w:rPr>
          <w:rFonts w:ascii="Arial" w:eastAsia="Arial Unicode MS" w:hAnsi="Arial" w:cs="Arial"/>
          <w:sz w:val="22"/>
          <w:szCs w:val="22"/>
        </w:rPr>
      </w:pPr>
      <w:r w:rsidRPr="00A1105C">
        <w:rPr>
          <w:rFonts w:ascii="Arial" w:eastAsia="Arial Unicode MS" w:hAnsi="Arial" w:cs="Arial"/>
          <w:sz w:val="22"/>
          <w:szCs w:val="22"/>
        </w:rPr>
        <w:t>Wszystkie podatki i opłaty związane z zawarciem i wykonaniem Przedmiotu Umowy obciążają w całości Wykonawcę.</w:t>
      </w:r>
    </w:p>
    <w:p w14:paraId="03C6E228" w14:textId="77777777" w:rsidR="00833470" w:rsidRPr="005B073E" w:rsidRDefault="00833470" w:rsidP="008E5A4E">
      <w:pPr>
        <w:widowControl/>
        <w:numPr>
          <w:ilvl w:val="0"/>
          <w:numId w:val="1"/>
        </w:numPr>
        <w:tabs>
          <w:tab w:val="clear" w:pos="360"/>
        </w:tabs>
        <w:autoSpaceDN w:val="0"/>
        <w:spacing w:after="120" w:line="276" w:lineRule="auto"/>
        <w:ind w:left="426" w:hanging="426"/>
        <w:jc w:val="both"/>
        <w:rPr>
          <w:rFonts w:eastAsia="Arial Unicode MS" w:cs="Arial"/>
          <w:sz w:val="22"/>
          <w:szCs w:val="22"/>
        </w:rPr>
      </w:pPr>
      <w:r w:rsidRPr="00A1105C">
        <w:rPr>
          <w:rFonts w:ascii="Arial" w:eastAsia="Arial Unicode MS" w:hAnsi="Arial" w:cs="Arial"/>
          <w:sz w:val="22"/>
          <w:szCs w:val="22"/>
        </w:rPr>
        <w:t>Wykonawca nie może przenieść na osoby trzecie wierzytelności wynikających z Umowy bez zgody Zamawiającego wyrażonej w formie pisemnej.</w:t>
      </w:r>
    </w:p>
    <w:p w14:paraId="1C42314C" w14:textId="77777777" w:rsidR="007F5D29" w:rsidRPr="008E5A4E" w:rsidRDefault="007F5D29" w:rsidP="00740FE1">
      <w:pPr>
        <w:pStyle w:val="Akapitzlist1"/>
        <w:widowControl/>
        <w:autoSpaceDE w:val="0"/>
        <w:autoSpaceDN w:val="0"/>
        <w:adjustRightInd w:val="0"/>
        <w:spacing w:after="120" w:line="276" w:lineRule="auto"/>
        <w:ind w:left="0"/>
        <w:contextualSpacing w:val="0"/>
        <w:rPr>
          <w:rFonts w:ascii="Arial" w:eastAsia="Arial Unicode MS" w:hAnsi="Arial"/>
        </w:rPr>
      </w:pPr>
      <w:bookmarkStart w:id="5" w:name="_Toc463873379"/>
    </w:p>
    <w:p w14:paraId="2684CD74" w14:textId="2BBF86AD" w:rsidR="00121449" w:rsidRPr="008E5A4E" w:rsidRDefault="00E00F45" w:rsidP="008E5A4E">
      <w:pPr>
        <w:pStyle w:val="Nagwek2"/>
        <w:spacing w:after="120" w:line="276" w:lineRule="auto"/>
        <w:jc w:val="center"/>
        <w:rPr>
          <w:rFonts w:eastAsia="Arial Unicode MS"/>
        </w:rPr>
      </w:pPr>
      <w:bookmarkStart w:id="6" w:name="_Toc463873381"/>
      <w:bookmarkEnd w:id="5"/>
      <w:r w:rsidRPr="008E5A4E">
        <w:rPr>
          <w:rFonts w:eastAsia="Arial Unicode MS" w:cs="Arial"/>
          <w:sz w:val="22"/>
          <w:szCs w:val="22"/>
        </w:rPr>
        <w:t xml:space="preserve">§ </w:t>
      </w:r>
      <w:r w:rsidR="004F2A90" w:rsidRPr="008E5A4E">
        <w:rPr>
          <w:rFonts w:eastAsia="Arial Unicode MS" w:cs="Arial"/>
          <w:sz w:val="22"/>
          <w:szCs w:val="22"/>
        </w:rPr>
        <w:t>5</w:t>
      </w:r>
      <w:r w:rsidR="00EA29EF" w:rsidRPr="008E5A4E">
        <w:rPr>
          <w:rFonts w:eastAsia="Arial Unicode MS" w:cs="Arial"/>
          <w:sz w:val="22"/>
          <w:szCs w:val="22"/>
        </w:rPr>
        <w:t>.</w:t>
      </w:r>
      <w:r w:rsidR="005C4CE5" w:rsidRPr="008E5A4E">
        <w:rPr>
          <w:rFonts w:eastAsia="Arial Unicode MS" w:cs="Arial"/>
          <w:sz w:val="22"/>
          <w:szCs w:val="22"/>
        </w:rPr>
        <w:t xml:space="preserve"> </w:t>
      </w:r>
      <w:bookmarkStart w:id="7" w:name="_Toc463873382"/>
      <w:bookmarkEnd w:id="6"/>
      <w:r w:rsidR="00EA29EF" w:rsidRPr="008E5A4E">
        <w:rPr>
          <w:rFonts w:eastAsia="Arial Unicode MS" w:cs="Arial"/>
          <w:sz w:val="22"/>
          <w:szCs w:val="22"/>
        </w:rPr>
        <w:t>Kary umowne</w:t>
      </w:r>
      <w:bookmarkEnd w:id="7"/>
    </w:p>
    <w:p w14:paraId="735238E4" w14:textId="138048C2" w:rsidR="005856C0" w:rsidRDefault="005856C0" w:rsidP="008E5A4E">
      <w:pPr>
        <w:pStyle w:val="Akapitzlist1"/>
        <w:widowControl/>
        <w:numPr>
          <w:ilvl w:val="0"/>
          <w:numId w:val="6"/>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lang w:eastAsia="en-US"/>
        </w:rPr>
        <w:t xml:space="preserve">W przypadku zwłoki Wykonawcy w realizacji </w:t>
      </w:r>
      <w:r w:rsidR="00100E75">
        <w:rPr>
          <w:rFonts w:ascii="Arial" w:eastAsia="Arial Unicode MS" w:hAnsi="Arial" w:cs="Arial"/>
          <w:sz w:val="22"/>
          <w:szCs w:val="22"/>
          <w:lang w:eastAsia="en-US"/>
        </w:rPr>
        <w:t xml:space="preserve">któregokolwiek z </w:t>
      </w:r>
      <w:r>
        <w:rPr>
          <w:rFonts w:ascii="Arial" w:eastAsia="Arial Unicode MS" w:hAnsi="Arial" w:cs="Arial"/>
          <w:sz w:val="22"/>
          <w:szCs w:val="22"/>
          <w:lang w:eastAsia="en-US"/>
        </w:rPr>
        <w:t>obowiązkó</w:t>
      </w:r>
      <w:r w:rsidR="002A61D2">
        <w:rPr>
          <w:rFonts w:ascii="Arial" w:eastAsia="Arial Unicode MS" w:hAnsi="Arial" w:cs="Arial"/>
          <w:sz w:val="22"/>
          <w:szCs w:val="22"/>
          <w:lang w:eastAsia="en-US"/>
        </w:rPr>
        <w:t xml:space="preserve">w, o których mowa w § 2 ust. </w:t>
      </w:r>
      <w:r w:rsidR="008E5A4E">
        <w:rPr>
          <w:rFonts w:ascii="Arial" w:eastAsia="Arial Unicode MS" w:hAnsi="Arial" w:cs="Arial"/>
          <w:sz w:val="22"/>
          <w:szCs w:val="22"/>
          <w:lang w:eastAsia="en-US"/>
        </w:rPr>
        <w:t>1</w:t>
      </w:r>
      <w:r w:rsidR="002A61D2">
        <w:rPr>
          <w:rFonts w:ascii="Arial" w:eastAsia="Arial Unicode MS" w:hAnsi="Arial" w:cs="Arial"/>
          <w:sz w:val="22"/>
          <w:szCs w:val="22"/>
          <w:lang w:eastAsia="en-US"/>
        </w:rPr>
        <w:t xml:space="preserve">, </w:t>
      </w:r>
      <w:r>
        <w:rPr>
          <w:rFonts w:ascii="Arial" w:eastAsia="Arial Unicode MS" w:hAnsi="Arial" w:cs="Arial"/>
          <w:sz w:val="22"/>
          <w:szCs w:val="22"/>
          <w:lang w:eastAsia="en-US"/>
        </w:rPr>
        <w:t>4</w:t>
      </w:r>
      <w:r w:rsidR="000E6193">
        <w:rPr>
          <w:rFonts w:ascii="Arial" w:eastAsia="Arial Unicode MS" w:hAnsi="Arial" w:cs="Arial"/>
          <w:sz w:val="22"/>
          <w:szCs w:val="22"/>
          <w:lang w:eastAsia="en-US"/>
        </w:rPr>
        <w:t xml:space="preserve"> </w:t>
      </w:r>
      <w:r w:rsidR="002A61D2">
        <w:rPr>
          <w:rFonts w:ascii="Arial" w:eastAsia="Arial Unicode MS" w:hAnsi="Arial" w:cs="Arial"/>
          <w:sz w:val="22"/>
          <w:szCs w:val="22"/>
          <w:lang w:eastAsia="en-US"/>
        </w:rPr>
        <w:t xml:space="preserve">i </w:t>
      </w:r>
      <w:r w:rsidR="008E5A4E">
        <w:rPr>
          <w:rFonts w:ascii="Arial" w:eastAsia="Arial Unicode MS" w:hAnsi="Arial" w:cs="Arial"/>
          <w:sz w:val="22"/>
          <w:szCs w:val="22"/>
          <w:lang w:eastAsia="en-US"/>
        </w:rPr>
        <w:t>7</w:t>
      </w:r>
      <w:r w:rsidR="006E2982">
        <w:rPr>
          <w:rFonts w:ascii="Arial" w:eastAsia="Arial Unicode MS" w:hAnsi="Arial" w:cs="Arial"/>
          <w:sz w:val="22"/>
          <w:szCs w:val="22"/>
          <w:lang w:eastAsia="en-US"/>
        </w:rPr>
        <w:t>,</w:t>
      </w:r>
      <w:r>
        <w:rPr>
          <w:rFonts w:ascii="Arial" w:eastAsia="Arial Unicode MS" w:hAnsi="Arial" w:cs="Arial"/>
          <w:sz w:val="22"/>
          <w:szCs w:val="22"/>
          <w:lang w:eastAsia="en-US"/>
        </w:rPr>
        <w:t xml:space="preserve"> </w:t>
      </w:r>
      <w:r w:rsidR="00136895" w:rsidRPr="008E5A4E">
        <w:rPr>
          <w:rFonts w:ascii="Arial" w:eastAsia="Arial Unicode MS" w:hAnsi="Arial" w:cs="Arial"/>
          <w:sz w:val="22"/>
          <w:szCs w:val="22"/>
          <w:lang w:eastAsia="en-US"/>
        </w:rPr>
        <w:t xml:space="preserve">Wykonawca </w:t>
      </w:r>
      <w:r w:rsidR="00136895" w:rsidRPr="008E5A4E">
        <w:rPr>
          <w:rFonts w:ascii="Arial" w:eastAsia="Arial Unicode MS" w:hAnsi="Arial" w:cs="Arial"/>
          <w:sz w:val="22"/>
          <w:szCs w:val="22"/>
        </w:rPr>
        <w:t>zapłaci Zamawiającemu kar</w:t>
      </w:r>
      <w:r>
        <w:rPr>
          <w:rFonts w:ascii="Arial" w:eastAsia="Arial Unicode MS" w:hAnsi="Arial" w:cs="Arial"/>
          <w:sz w:val="22"/>
          <w:szCs w:val="22"/>
        </w:rPr>
        <w:t>ę</w:t>
      </w:r>
      <w:r w:rsidR="00136895" w:rsidRPr="008E5A4E">
        <w:rPr>
          <w:rFonts w:ascii="Arial" w:eastAsia="Arial Unicode MS" w:hAnsi="Arial" w:cs="Arial"/>
          <w:sz w:val="22"/>
          <w:szCs w:val="22"/>
        </w:rPr>
        <w:t xml:space="preserve"> umown</w:t>
      </w:r>
      <w:r>
        <w:rPr>
          <w:rFonts w:ascii="Arial" w:eastAsia="Arial Unicode MS" w:hAnsi="Arial" w:cs="Arial"/>
          <w:sz w:val="22"/>
          <w:szCs w:val="22"/>
        </w:rPr>
        <w:t>ą w</w:t>
      </w:r>
      <w:r w:rsidR="00F934BB">
        <w:rPr>
          <w:rFonts w:ascii="Arial" w:eastAsia="Arial Unicode MS" w:hAnsi="Arial" w:cs="Arial"/>
          <w:sz w:val="22"/>
          <w:szCs w:val="22"/>
        </w:rPr>
        <w:t> </w:t>
      </w:r>
      <w:r w:rsidRPr="008E6357">
        <w:rPr>
          <w:rFonts w:ascii="Arial" w:eastAsia="Arial Unicode MS" w:hAnsi="Arial" w:cs="Arial"/>
          <w:sz w:val="22"/>
          <w:szCs w:val="22"/>
        </w:rPr>
        <w:t>wysokości 1%</w:t>
      </w:r>
      <w:r>
        <w:rPr>
          <w:rFonts w:ascii="Arial" w:eastAsia="Arial Unicode MS" w:hAnsi="Arial" w:cs="Arial"/>
          <w:sz w:val="22"/>
          <w:szCs w:val="22"/>
        </w:rPr>
        <w:t xml:space="preserve"> W</w:t>
      </w:r>
      <w:r w:rsidRPr="008E6357">
        <w:rPr>
          <w:rFonts w:ascii="Arial" w:eastAsia="Arial Unicode MS" w:hAnsi="Arial" w:cs="Arial"/>
          <w:sz w:val="22"/>
          <w:szCs w:val="22"/>
        </w:rPr>
        <w:t>ynagrodzenia za każdy rozpoczęty dzień</w:t>
      </w:r>
      <w:r w:rsidRPr="009F01D7" w:rsidDel="005856C0">
        <w:rPr>
          <w:rFonts w:ascii="Arial" w:eastAsia="Arial Unicode MS" w:hAnsi="Arial" w:cs="Arial"/>
          <w:sz w:val="22"/>
          <w:szCs w:val="22"/>
        </w:rPr>
        <w:t xml:space="preserve"> </w:t>
      </w:r>
      <w:r w:rsidR="000E6193">
        <w:rPr>
          <w:rFonts w:ascii="Arial" w:eastAsia="Arial Unicode MS" w:hAnsi="Arial" w:cs="Arial"/>
          <w:sz w:val="22"/>
          <w:szCs w:val="22"/>
        </w:rPr>
        <w:t xml:space="preserve">kalendarzowy </w:t>
      </w:r>
      <w:r>
        <w:rPr>
          <w:rFonts w:ascii="Arial" w:eastAsia="Arial Unicode MS" w:hAnsi="Arial" w:cs="Arial"/>
          <w:sz w:val="22"/>
          <w:szCs w:val="22"/>
        </w:rPr>
        <w:t xml:space="preserve">zwłoki, przy czym maksymalna wysokość kary umownej naliczonej w przypadku </w:t>
      </w:r>
      <w:r w:rsidR="007E6385">
        <w:rPr>
          <w:rFonts w:ascii="Arial" w:eastAsia="Arial Unicode MS" w:hAnsi="Arial" w:cs="Arial"/>
          <w:sz w:val="22"/>
          <w:szCs w:val="22"/>
        </w:rPr>
        <w:t>z</w:t>
      </w:r>
      <w:r>
        <w:rPr>
          <w:rFonts w:ascii="Arial" w:eastAsia="Arial Unicode MS" w:hAnsi="Arial" w:cs="Arial"/>
          <w:sz w:val="22"/>
          <w:szCs w:val="22"/>
        </w:rPr>
        <w:t xml:space="preserve">włoki w realizacji jednego z tych obowiązków nie może przekroczyć 10% Wynagrodzenia. W przypadku zwłoki dłuższej niż 10 dni </w:t>
      </w:r>
      <w:r w:rsidR="00FC40C6">
        <w:rPr>
          <w:rFonts w:ascii="Arial" w:eastAsia="Arial Unicode MS" w:hAnsi="Arial" w:cs="Arial"/>
          <w:sz w:val="22"/>
          <w:szCs w:val="22"/>
        </w:rPr>
        <w:t xml:space="preserve">kalendarzowych </w:t>
      </w:r>
      <w:r>
        <w:rPr>
          <w:rFonts w:ascii="Arial" w:eastAsia="Arial Unicode MS" w:hAnsi="Arial" w:cs="Arial"/>
          <w:sz w:val="22"/>
          <w:szCs w:val="22"/>
        </w:rPr>
        <w:t>Zamawiający będzie uprawniony do</w:t>
      </w:r>
      <w:r w:rsidR="00F934BB">
        <w:rPr>
          <w:rFonts w:ascii="Arial" w:eastAsia="Arial Unicode MS" w:hAnsi="Arial" w:cs="Arial"/>
          <w:sz w:val="22"/>
          <w:szCs w:val="22"/>
        </w:rPr>
        <w:t> </w:t>
      </w:r>
      <w:r>
        <w:rPr>
          <w:rFonts w:ascii="Arial" w:eastAsia="Arial Unicode MS" w:hAnsi="Arial" w:cs="Arial"/>
          <w:sz w:val="22"/>
          <w:szCs w:val="22"/>
        </w:rPr>
        <w:t>odstąpienia od Umowy i</w:t>
      </w:r>
      <w:r w:rsidR="00100E75">
        <w:rPr>
          <w:rFonts w:ascii="Arial" w:eastAsia="Arial Unicode MS" w:hAnsi="Arial" w:cs="Arial"/>
          <w:sz w:val="22"/>
          <w:szCs w:val="22"/>
        </w:rPr>
        <w:t xml:space="preserve"> </w:t>
      </w:r>
      <w:r>
        <w:rPr>
          <w:rFonts w:ascii="Arial" w:eastAsia="Arial Unicode MS" w:hAnsi="Arial" w:cs="Arial"/>
          <w:sz w:val="22"/>
          <w:szCs w:val="22"/>
        </w:rPr>
        <w:t>naliczenia Wykonawcy kary umownej w</w:t>
      </w:r>
      <w:r w:rsidR="000E6193">
        <w:rPr>
          <w:rFonts w:ascii="Arial" w:eastAsia="Arial Unicode MS" w:hAnsi="Arial" w:cs="Arial"/>
          <w:sz w:val="22"/>
          <w:szCs w:val="22"/>
        </w:rPr>
        <w:t xml:space="preserve"> </w:t>
      </w:r>
      <w:r>
        <w:rPr>
          <w:rFonts w:ascii="Arial" w:eastAsia="Arial Unicode MS" w:hAnsi="Arial" w:cs="Arial"/>
          <w:sz w:val="22"/>
          <w:szCs w:val="22"/>
        </w:rPr>
        <w:t>wysokoś</w:t>
      </w:r>
      <w:r w:rsidR="00737153">
        <w:rPr>
          <w:rFonts w:ascii="Arial" w:eastAsia="Arial Unicode MS" w:hAnsi="Arial" w:cs="Arial"/>
          <w:sz w:val="22"/>
          <w:szCs w:val="22"/>
        </w:rPr>
        <w:t>ci 15</w:t>
      </w:r>
      <w:r>
        <w:rPr>
          <w:rFonts w:ascii="Arial" w:eastAsia="Arial Unicode MS" w:hAnsi="Arial" w:cs="Arial"/>
          <w:sz w:val="22"/>
          <w:szCs w:val="22"/>
        </w:rPr>
        <w:t>%</w:t>
      </w:r>
      <w:r w:rsidR="00F934BB">
        <w:rPr>
          <w:rFonts w:ascii="Arial" w:eastAsia="Arial Unicode MS" w:hAnsi="Arial" w:cs="Arial"/>
          <w:sz w:val="22"/>
          <w:szCs w:val="22"/>
        </w:rPr>
        <w:t> </w:t>
      </w:r>
      <w:r>
        <w:rPr>
          <w:rFonts w:ascii="Arial" w:eastAsia="Arial Unicode MS" w:hAnsi="Arial" w:cs="Arial"/>
          <w:sz w:val="22"/>
          <w:szCs w:val="22"/>
        </w:rPr>
        <w:t>Wynagrodzenia. Karę umowną, o której mowa w poprzednim zdaniu, nalicza się niezależnie od kary umownej, o której mowa w zdaniu pierwszym. Oświadczenie o</w:t>
      </w:r>
      <w:r w:rsidR="00F934BB">
        <w:rPr>
          <w:rFonts w:ascii="Arial" w:eastAsia="Arial Unicode MS" w:hAnsi="Arial" w:cs="Arial"/>
          <w:sz w:val="22"/>
          <w:szCs w:val="22"/>
        </w:rPr>
        <w:t> </w:t>
      </w:r>
      <w:r>
        <w:rPr>
          <w:rFonts w:ascii="Arial" w:eastAsia="Arial Unicode MS" w:hAnsi="Arial" w:cs="Arial"/>
          <w:sz w:val="22"/>
          <w:szCs w:val="22"/>
        </w:rPr>
        <w:t xml:space="preserve">odstąpieniu od Umowy powinno zostać złożone w terminie 5 dni </w:t>
      </w:r>
      <w:r w:rsidR="00FC40C6">
        <w:rPr>
          <w:rFonts w:ascii="Arial" w:eastAsia="Arial Unicode MS" w:hAnsi="Arial" w:cs="Arial"/>
          <w:sz w:val="22"/>
          <w:szCs w:val="22"/>
        </w:rPr>
        <w:t xml:space="preserve">kalendarzowych </w:t>
      </w:r>
      <w:r>
        <w:rPr>
          <w:rFonts w:ascii="Arial" w:eastAsia="Arial Unicode MS" w:hAnsi="Arial" w:cs="Arial"/>
          <w:sz w:val="22"/>
          <w:szCs w:val="22"/>
        </w:rPr>
        <w:t>od</w:t>
      </w:r>
      <w:r w:rsidR="00F934BB">
        <w:rPr>
          <w:rFonts w:ascii="Arial" w:eastAsia="Arial Unicode MS" w:hAnsi="Arial" w:cs="Arial"/>
          <w:sz w:val="22"/>
          <w:szCs w:val="22"/>
        </w:rPr>
        <w:t> </w:t>
      </w:r>
      <w:r>
        <w:rPr>
          <w:rFonts w:ascii="Arial" w:eastAsia="Arial Unicode MS" w:hAnsi="Arial" w:cs="Arial"/>
          <w:sz w:val="22"/>
          <w:szCs w:val="22"/>
        </w:rPr>
        <w:t>dnia, którym</w:t>
      </w:r>
      <w:r w:rsidR="00737153">
        <w:rPr>
          <w:rFonts w:ascii="Arial" w:eastAsia="Arial Unicode MS" w:hAnsi="Arial" w:cs="Arial"/>
          <w:sz w:val="22"/>
          <w:szCs w:val="22"/>
        </w:rPr>
        <w:t xml:space="preserve"> zostały spełnione warunki do odstąpienia od Umowy.</w:t>
      </w:r>
    </w:p>
    <w:p w14:paraId="64D09777" w14:textId="67E16DCE" w:rsidR="00737153" w:rsidRDefault="005856C0" w:rsidP="008E5A4E">
      <w:pPr>
        <w:pStyle w:val="Akapitzlist1"/>
        <w:widowControl/>
        <w:numPr>
          <w:ilvl w:val="0"/>
          <w:numId w:val="6"/>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 xml:space="preserve">W przypadku zwłoki Wykonawcy w rozpoczęciu Kampanii </w:t>
      </w:r>
      <w:r w:rsidRPr="00374535">
        <w:rPr>
          <w:rFonts w:ascii="Arial" w:eastAsia="Arial Unicode MS" w:hAnsi="Arial" w:cs="Arial"/>
          <w:sz w:val="22"/>
          <w:szCs w:val="22"/>
          <w:lang w:eastAsia="en-US"/>
        </w:rPr>
        <w:t xml:space="preserve">Wykonawca </w:t>
      </w:r>
      <w:r w:rsidRPr="00374535">
        <w:rPr>
          <w:rFonts w:ascii="Arial" w:eastAsia="Arial Unicode MS" w:hAnsi="Arial" w:cs="Arial"/>
          <w:sz w:val="22"/>
          <w:szCs w:val="22"/>
        </w:rPr>
        <w:t>zapłaci Zamawiającemu kar</w:t>
      </w:r>
      <w:r>
        <w:rPr>
          <w:rFonts w:ascii="Arial" w:eastAsia="Arial Unicode MS" w:hAnsi="Arial" w:cs="Arial"/>
          <w:sz w:val="22"/>
          <w:szCs w:val="22"/>
        </w:rPr>
        <w:t>ę</w:t>
      </w:r>
      <w:r w:rsidRPr="00374535">
        <w:rPr>
          <w:rFonts w:ascii="Arial" w:eastAsia="Arial Unicode MS" w:hAnsi="Arial" w:cs="Arial"/>
          <w:sz w:val="22"/>
          <w:szCs w:val="22"/>
        </w:rPr>
        <w:t xml:space="preserve"> umown</w:t>
      </w:r>
      <w:r>
        <w:rPr>
          <w:rFonts w:ascii="Arial" w:eastAsia="Arial Unicode MS" w:hAnsi="Arial" w:cs="Arial"/>
          <w:sz w:val="22"/>
          <w:szCs w:val="22"/>
        </w:rPr>
        <w:t xml:space="preserve">ą w </w:t>
      </w:r>
      <w:r w:rsidRPr="008E6357">
        <w:rPr>
          <w:rFonts w:ascii="Arial" w:eastAsia="Arial Unicode MS" w:hAnsi="Arial" w:cs="Arial"/>
          <w:sz w:val="22"/>
          <w:szCs w:val="22"/>
        </w:rPr>
        <w:t>wysokości 1%</w:t>
      </w:r>
      <w:r>
        <w:rPr>
          <w:rFonts w:ascii="Arial" w:eastAsia="Arial Unicode MS" w:hAnsi="Arial" w:cs="Arial"/>
          <w:sz w:val="22"/>
          <w:szCs w:val="22"/>
        </w:rPr>
        <w:t xml:space="preserve"> W</w:t>
      </w:r>
      <w:r w:rsidRPr="008E6357">
        <w:rPr>
          <w:rFonts w:ascii="Arial" w:eastAsia="Arial Unicode MS" w:hAnsi="Arial" w:cs="Arial"/>
          <w:sz w:val="22"/>
          <w:szCs w:val="22"/>
        </w:rPr>
        <w:t>ynagrodzenia</w:t>
      </w:r>
      <w:r>
        <w:rPr>
          <w:rFonts w:ascii="Arial" w:eastAsia="Arial Unicode MS" w:hAnsi="Arial" w:cs="Arial"/>
          <w:sz w:val="22"/>
          <w:szCs w:val="22"/>
        </w:rPr>
        <w:t xml:space="preserve"> </w:t>
      </w:r>
      <w:r w:rsidRPr="008E6357">
        <w:rPr>
          <w:rFonts w:ascii="Arial" w:eastAsia="Arial Unicode MS" w:hAnsi="Arial" w:cs="Arial"/>
          <w:sz w:val="22"/>
          <w:szCs w:val="22"/>
        </w:rPr>
        <w:t>za każdy rozpoczęty dzień</w:t>
      </w:r>
      <w:r w:rsidRPr="00374535" w:rsidDel="005856C0">
        <w:rPr>
          <w:rFonts w:ascii="Arial" w:eastAsia="Arial Unicode MS" w:hAnsi="Arial" w:cs="Arial"/>
          <w:sz w:val="22"/>
          <w:szCs w:val="22"/>
        </w:rPr>
        <w:t xml:space="preserve"> </w:t>
      </w:r>
      <w:r>
        <w:rPr>
          <w:rFonts w:ascii="Arial" w:eastAsia="Arial Unicode MS" w:hAnsi="Arial" w:cs="Arial"/>
          <w:sz w:val="22"/>
          <w:szCs w:val="22"/>
        </w:rPr>
        <w:t>zwłoki, przy czym kara umowna naliczona z tego tytułu nie może przekroczyć 10%</w:t>
      </w:r>
      <w:r w:rsidR="00F36BD1">
        <w:rPr>
          <w:rFonts w:ascii="Arial" w:eastAsia="Arial Unicode MS" w:hAnsi="Arial" w:cs="Arial"/>
          <w:sz w:val="22"/>
          <w:szCs w:val="22"/>
        </w:rPr>
        <w:t> </w:t>
      </w:r>
      <w:r>
        <w:rPr>
          <w:rFonts w:ascii="Arial" w:eastAsia="Arial Unicode MS" w:hAnsi="Arial" w:cs="Arial"/>
          <w:sz w:val="22"/>
          <w:szCs w:val="22"/>
        </w:rPr>
        <w:t xml:space="preserve">Wynagrodzenia. W przypadku zwłoki dłuższej niż 5 dni </w:t>
      </w:r>
      <w:r w:rsidR="00FC40C6">
        <w:rPr>
          <w:rFonts w:ascii="Arial" w:eastAsia="Arial Unicode MS" w:hAnsi="Arial" w:cs="Arial"/>
          <w:sz w:val="22"/>
          <w:szCs w:val="22"/>
        </w:rPr>
        <w:t xml:space="preserve">kalendarzowych </w:t>
      </w:r>
      <w:r>
        <w:rPr>
          <w:rFonts w:ascii="Arial" w:eastAsia="Arial Unicode MS" w:hAnsi="Arial" w:cs="Arial"/>
          <w:sz w:val="22"/>
          <w:szCs w:val="22"/>
        </w:rPr>
        <w:t>Zamawiający będzie uprawniony do odstąpienia od Umowy i naliczenia Wykonawcy kary umownej w</w:t>
      </w:r>
      <w:r w:rsidR="006E2982">
        <w:rPr>
          <w:rFonts w:ascii="Arial" w:eastAsia="Arial Unicode MS" w:hAnsi="Arial" w:cs="Arial"/>
          <w:sz w:val="22"/>
          <w:szCs w:val="22"/>
        </w:rPr>
        <w:t xml:space="preserve"> </w:t>
      </w:r>
      <w:r>
        <w:rPr>
          <w:rFonts w:ascii="Arial" w:eastAsia="Arial Unicode MS" w:hAnsi="Arial" w:cs="Arial"/>
          <w:sz w:val="22"/>
          <w:szCs w:val="22"/>
        </w:rPr>
        <w:t>wysokoś</w:t>
      </w:r>
      <w:r w:rsidR="00737153">
        <w:rPr>
          <w:rFonts w:ascii="Arial" w:eastAsia="Arial Unicode MS" w:hAnsi="Arial" w:cs="Arial"/>
          <w:sz w:val="22"/>
          <w:szCs w:val="22"/>
        </w:rPr>
        <w:t>ci 15</w:t>
      </w:r>
      <w:r>
        <w:rPr>
          <w:rFonts w:ascii="Arial" w:eastAsia="Arial Unicode MS" w:hAnsi="Arial" w:cs="Arial"/>
          <w:sz w:val="22"/>
          <w:szCs w:val="22"/>
        </w:rPr>
        <w:t>% Wynagrodzenia.</w:t>
      </w:r>
      <w:r w:rsidR="00737153">
        <w:rPr>
          <w:rFonts w:ascii="Arial" w:eastAsia="Arial Unicode MS" w:hAnsi="Arial" w:cs="Arial"/>
          <w:sz w:val="22"/>
          <w:szCs w:val="22"/>
        </w:rPr>
        <w:t xml:space="preserve"> Karę umowną, o której mowa w</w:t>
      </w:r>
      <w:r w:rsidR="00F934BB">
        <w:rPr>
          <w:rFonts w:ascii="Arial" w:eastAsia="Arial Unicode MS" w:hAnsi="Arial" w:cs="Arial"/>
          <w:sz w:val="22"/>
          <w:szCs w:val="22"/>
        </w:rPr>
        <w:t> </w:t>
      </w:r>
      <w:r w:rsidR="00737153">
        <w:rPr>
          <w:rFonts w:ascii="Arial" w:eastAsia="Arial Unicode MS" w:hAnsi="Arial" w:cs="Arial"/>
          <w:sz w:val="22"/>
          <w:szCs w:val="22"/>
        </w:rPr>
        <w:t>poprzednim zdaniu, nalicza się niezależnie od kary umownej, o której mowa w zdaniu pierwszym</w:t>
      </w:r>
      <w:r w:rsidR="00F36BD1">
        <w:rPr>
          <w:rFonts w:ascii="Arial" w:eastAsia="Arial Unicode MS" w:hAnsi="Arial" w:cs="Arial"/>
          <w:sz w:val="22"/>
          <w:szCs w:val="22"/>
        </w:rPr>
        <w:t xml:space="preserve"> oraz od kar umownych przysługujących Zamawiającemu na podstawie ust. 1</w:t>
      </w:r>
      <w:r w:rsidR="00737153">
        <w:rPr>
          <w:rFonts w:ascii="Arial" w:eastAsia="Arial Unicode MS" w:hAnsi="Arial" w:cs="Arial"/>
          <w:sz w:val="22"/>
          <w:szCs w:val="22"/>
        </w:rPr>
        <w:t>. Oświadczenie o</w:t>
      </w:r>
      <w:r w:rsidR="00F36BD1">
        <w:rPr>
          <w:rFonts w:ascii="Arial" w:eastAsia="Arial Unicode MS" w:hAnsi="Arial" w:cs="Arial"/>
          <w:sz w:val="22"/>
          <w:szCs w:val="22"/>
        </w:rPr>
        <w:t> </w:t>
      </w:r>
      <w:r w:rsidR="00737153">
        <w:rPr>
          <w:rFonts w:ascii="Arial" w:eastAsia="Arial Unicode MS" w:hAnsi="Arial" w:cs="Arial"/>
          <w:sz w:val="22"/>
          <w:szCs w:val="22"/>
        </w:rPr>
        <w:t xml:space="preserve">odstąpieniu od Umowy powinno zostać złożone w terminie 5 dni </w:t>
      </w:r>
      <w:r w:rsidR="00FC40C6">
        <w:rPr>
          <w:rFonts w:ascii="Arial" w:eastAsia="Arial Unicode MS" w:hAnsi="Arial" w:cs="Arial"/>
          <w:sz w:val="22"/>
          <w:szCs w:val="22"/>
        </w:rPr>
        <w:t xml:space="preserve">kalendarzowych </w:t>
      </w:r>
      <w:r w:rsidR="00737153">
        <w:rPr>
          <w:rFonts w:ascii="Arial" w:eastAsia="Arial Unicode MS" w:hAnsi="Arial" w:cs="Arial"/>
          <w:sz w:val="22"/>
          <w:szCs w:val="22"/>
        </w:rPr>
        <w:t>od</w:t>
      </w:r>
      <w:r w:rsidR="00F36BD1">
        <w:rPr>
          <w:rFonts w:ascii="Arial" w:eastAsia="Arial Unicode MS" w:hAnsi="Arial" w:cs="Arial"/>
          <w:sz w:val="22"/>
          <w:szCs w:val="22"/>
        </w:rPr>
        <w:t> </w:t>
      </w:r>
      <w:r w:rsidR="00737153">
        <w:rPr>
          <w:rFonts w:ascii="Arial" w:eastAsia="Arial Unicode MS" w:hAnsi="Arial" w:cs="Arial"/>
          <w:sz w:val="22"/>
          <w:szCs w:val="22"/>
        </w:rPr>
        <w:t>dnia, którym zostały spełnione warunki do odstąpienia od Umowy.</w:t>
      </w:r>
    </w:p>
    <w:p w14:paraId="715AC6DB" w14:textId="588CB503" w:rsidR="00737153" w:rsidRDefault="00B9134D" w:rsidP="008E5A4E">
      <w:pPr>
        <w:pStyle w:val="Akapitzlist1"/>
        <w:widowControl/>
        <w:numPr>
          <w:ilvl w:val="0"/>
          <w:numId w:val="6"/>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 xml:space="preserve">Za każdy dzień </w:t>
      </w:r>
      <w:r w:rsidR="000A27D8">
        <w:rPr>
          <w:rFonts w:ascii="Arial" w:eastAsia="Arial Unicode MS" w:hAnsi="Arial" w:cs="Arial"/>
          <w:sz w:val="22"/>
          <w:szCs w:val="22"/>
        </w:rPr>
        <w:t>brak</w:t>
      </w:r>
      <w:r>
        <w:rPr>
          <w:rFonts w:ascii="Arial" w:eastAsia="Arial Unicode MS" w:hAnsi="Arial" w:cs="Arial"/>
          <w:sz w:val="22"/>
          <w:szCs w:val="22"/>
        </w:rPr>
        <w:t>u</w:t>
      </w:r>
      <w:r w:rsidR="000A27D8">
        <w:rPr>
          <w:rFonts w:ascii="Arial" w:eastAsia="Arial Unicode MS" w:hAnsi="Arial" w:cs="Arial"/>
          <w:sz w:val="22"/>
          <w:szCs w:val="22"/>
        </w:rPr>
        <w:t xml:space="preserve"> emisj</w:t>
      </w:r>
      <w:r w:rsidR="00100E75">
        <w:rPr>
          <w:rFonts w:ascii="Arial" w:eastAsia="Arial Unicode MS" w:hAnsi="Arial" w:cs="Arial"/>
          <w:sz w:val="22"/>
          <w:szCs w:val="22"/>
        </w:rPr>
        <w:t xml:space="preserve">i </w:t>
      </w:r>
      <w:r w:rsidR="00737153">
        <w:rPr>
          <w:rFonts w:ascii="Arial" w:eastAsia="Arial Unicode MS" w:hAnsi="Arial" w:cs="Arial"/>
          <w:sz w:val="22"/>
          <w:szCs w:val="22"/>
        </w:rPr>
        <w:t>spotów w</w:t>
      </w:r>
      <w:r w:rsidR="00100E75">
        <w:rPr>
          <w:rFonts w:ascii="Arial" w:eastAsia="Arial Unicode MS" w:hAnsi="Arial" w:cs="Arial"/>
          <w:sz w:val="22"/>
          <w:szCs w:val="22"/>
        </w:rPr>
        <w:t xml:space="preserve"> </w:t>
      </w:r>
      <w:r w:rsidR="000A27D8">
        <w:rPr>
          <w:rFonts w:ascii="Arial" w:eastAsia="Arial Unicode MS" w:hAnsi="Arial" w:cs="Arial"/>
          <w:sz w:val="22"/>
          <w:szCs w:val="22"/>
        </w:rPr>
        <w:t>pojazdach</w:t>
      </w:r>
      <w:r w:rsidR="00737153">
        <w:rPr>
          <w:rFonts w:ascii="Arial" w:eastAsia="Arial Unicode MS" w:hAnsi="Arial" w:cs="Arial"/>
          <w:sz w:val="22"/>
          <w:szCs w:val="22"/>
        </w:rPr>
        <w:t xml:space="preserve"> komunikacji miejskiej w</w:t>
      </w:r>
      <w:r>
        <w:rPr>
          <w:rFonts w:ascii="Arial" w:eastAsia="Arial Unicode MS" w:hAnsi="Arial" w:cs="Arial"/>
          <w:sz w:val="22"/>
          <w:szCs w:val="22"/>
        </w:rPr>
        <w:t xml:space="preserve"> </w:t>
      </w:r>
      <w:r w:rsidR="00737153">
        <w:rPr>
          <w:rFonts w:ascii="Arial" w:eastAsia="Arial Unicode MS" w:hAnsi="Arial" w:cs="Arial"/>
          <w:sz w:val="22"/>
          <w:szCs w:val="22"/>
        </w:rPr>
        <w:t>którymkolwiek z</w:t>
      </w:r>
      <w:r w:rsidR="00F36BD1">
        <w:rPr>
          <w:rFonts w:ascii="Arial" w:eastAsia="Arial Unicode MS" w:hAnsi="Arial" w:cs="Arial"/>
          <w:sz w:val="22"/>
          <w:szCs w:val="22"/>
        </w:rPr>
        <w:t> </w:t>
      </w:r>
      <w:r w:rsidR="00737153">
        <w:rPr>
          <w:rFonts w:ascii="Arial" w:eastAsia="Arial Unicode MS" w:hAnsi="Arial" w:cs="Arial"/>
          <w:sz w:val="22"/>
          <w:szCs w:val="22"/>
        </w:rPr>
        <w:t>dni realizacji Kampanii w</w:t>
      </w:r>
      <w:r>
        <w:rPr>
          <w:rFonts w:ascii="Arial" w:eastAsia="Arial Unicode MS" w:hAnsi="Arial" w:cs="Arial"/>
          <w:sz w:val="22"/>
          <w:szCs w:val="22"/>
        </w:rPr>
        <w:t xml:space="preserve"> </w:t>
      </w:r>
      <w:r w:rsidR="00737153">
        <w:rPr>
          <w:rFonts w:ascii="Arial" w:eastAsia="Arial Unicode MS" w:hAnsi="Arial" w:cs="Arial"/>
          <w:sz w:val="22"/>
          <w:szCs w:val="22"/>
        </w:rPr>
        <w:t>którejkolwiek z aglomeracji miejskich wskazanych w</w:t>
      </w:r>
      <w:r w:rsidR="00F36BD1">
        <w:rPr>
          <w:rFonts w:ascii="Arial" w:eastAsia="Arial Unicode MS" w:hAnsi="Arial" w:cs="Arial"/>
          <w:sz w:val="22"/>
          <w:szCs w:val="22"/>
        </w:rPr>
        <w:t> </w:t>
      </w:r>
      <w:r w:rsidR="00737153">
        <w:rPr>
          <w:rFonts w:ascii="Arial" w:eastAsia="Arial Unicode MS" w:hAnsi="Arial" w:cs="Arial"/>
          <w:sz w:val="22"/>
          <w:szCs w:val="22"/>
        </w:rPr>
        <w:t>SOPZ</w:t>
      </w:r>
      <w:r w:rsidR="00F36BD1">
        <w:rPr>
          <w:rFonts w:ascii="Arial" w:eastAsia="Arial Unicode MS" w:hAnsi="Arial" w:cs="Arial"/>
          <w:sz w:val="22"/>
          <w:szCs w:val="22"/>
        </w:rPr>
        <w:t> </w:t>
      </w:r>
      <w:r w:rsidR="00737153">
        <w:rPr>
          <w:rFonts w:ascii="Arial" w:eastAsia="Arial Unicode MS" w:hAnsi="Arial" w:cs="Arial"/>
          <w:sz w:val="22"/>
          <w:szCs w:val="22"/>
        </w:rPr>
        <w:t>cz.</w:t>
      </w:r>
      <w:r w:rsidR="00F36BD1">
        <w:rPr>
          <w:rFonts w:ascii="Arial" w:eastAsia="Arial Unicode MS" w:hAnsi="Arial" w:cs="Arial"/>
          <w:sz w:val="22"/>
          <w:szCs w:val="22"/>
        </w:rPr>
        <w:t> </w:t>
      </w:r>
      <w:r w:rsidR="00737153">
        <w:rPr>
          <w:rFonts w:ascii="Arial" w:eastAsia="Arial Unicode MS" w:hAnsi="Arial" w:cs="Arial"/>
          <w:sz w:val="22"/>
          <w:szCs w:val="22"/>
        </w:rPr>
        <w:t>II</w:t>
      </w:r>
      <w:r>
        <w:rPr>
          <w:rFonts w:ascii="Arial" w:eastAsia="Arial Unicode MS" w:hAnsi="Arial" w:cs="Arial"/>
          <w:sz w:val="22"/>
          <w:szCs w:val="22"/>
        </w:rPr>
        <w:t xml:space="preserve"> Wykonawca </w:t>
      </w:r>
      <w:r w:rsidRPr="00374535">
        <w:rPr>
          <w:rFonts w:ascii="Arial" w:eastAsia="Arial Unicode MS" w:hAnsi="Arial" w:cs="Arial"/>
          <w:sz w:val="22"/>
          <w:szCs w:val="22"/>
        </w:rPr>
        <w:t>zapłaci Zamawiającemu kar</w:t>
      </w:r>
      <w:r>
        <w:rPr>
          <w:rFonts w:ascii="Arial" w:eastAsia="Arial Unicode MS" w:hAnsi="Arial" w:cs="Arial"/>
          <w:sz w:val="22"/>
          <w:szCs w:val="22"/>
        </w:rPr>
        <w:t>ę</w:t>
      </w:r>
      <w:r w:rsidRPr="00374535">
        <w:rPr>
          <w:rFonts w:ascii="Arial" w:eastAsia="Arial Unicode MS" w:hAnsi="Arial" w:cs="Arial"/>
          <w:sz w:val="22"/>
          <w:szCs w:val="22"/>
        </w:rPr>
        <w:t xml:space="preserve"> umown</w:t>
      </w:r>
      <w:r>
        <w:rPr>
          <w:rFonts w:ascii="Arial" w:eastAsia="Arial Unicode MS" w:hAnsi="Arial" w:cs="Arial"/>
          <w:sz w:val="22"/>
          <w:szCs w:val="22"/>
        </w:rPr>
        <w:t>ą w</w:t>
      </w:r>
      <w:r w:rsidR="006E2982">
        <w:rPr>
          <w:rFonts w:ascii="Arial" w:eastAsia="Arial Unicode MS" w:hAnsi="Arial" w:cs="Arial"/>
          <w:sz w:val="22"/>
          <w:szCs w:val="22"/>
        </w:rPr>
        <w:t xml:space="preserve"> </w:t>
      </w:r>
      <w:r w:rsidRPr="008E6357">
        <w:rPr>
          <w:rFonts w:ascii="Arial" w:eastAsia="Arial Unicode MS" w:hAnsi="Arial" w:cs="Arial"/>
          <w:sz w:val="22"/>
          <w:szCs w:val="22"/>
        </w:rPr>
        <w:t>wysokości</w:t>
      </w:r>
      <w:r>
        <w:rPr>
          <w:rFonts w:ascii="Arial" w:eastAsia="Arial Unicode MS" w:hAnsi="Arial" w:cs="Arial"/>
          <w:sz w:val="22"/>
          <w:szCs w:val="22"/>
        </w:rPr>
        <w:t xml:space="preserve"> 0,</w:t>
      </w:r>
      <w:r w:rsidR="00C14B9F">
        <w:rPr>
          <w:rFonts w:ascii="Arial" w:eastAsia="Arial Unicode MS" w:hAnsi="Arial" w:cs="Arial"/>
          <w:sz w:val="22"/>
          <w:szCs w:val="22"/>
        </w:rPr>
        <w:t>2</w:t>
      </w:r>
      <w:r>
        <w:rPr>
          <w:rFonts w:ascii="Arial" w:eastAsia="Arial Unicode MS" w:hAnsi="Arial" w:cs="Arial"/>
          <w:sz w:val="22"/>
          <w:szCs w:val="22"/>
        </w:rPr>
        <w:t>%</w:t>
      </w:r>
      <w:r w:rsidR="006E2982">
        <w:rPr>
          <w:rFonts w:ascii="Arial" w:eastAsia="Arial Unicode MS" w:hAnsi="Arial" w:cs="Arial"/>
          <w:sz w:val="22"/>
          <w:szCs w:val="22"/>
        </w:rPr>
        <w:t> </w:t>
      </w:r>
      <w:r>
        <w:rPr>
          <w:rFonts w:ascii="Arial" w:eastAsia="Arial Unicode MS" w:hAnsi="Arial" w:cs="Arial"/>
          <w:sz w:val="22"/>
          <w:szCs w:val="22"/>
        </w:rPr>
        <w:t>Wynagrodzenia (karę nalicza się osobno dla każdej aglomeracji</w:t>
      </w:r>
      <w:r w:rsidR="00F36BD1">
        <w:rPr>
          <w:rFonts w:ascii="Arial" w:eastAsia="Arial Unicode MS" w:hAnsi="Arial" w:cs="Arial"/>
          <w:sz w:val="22"/>
          <w:szCs w:val="22"/>
        </w:rPr>
        <w:t>, lecz w przypadku naliczenia kary umownej na podstawie ust. 2 nie nalicza się dodatkowo kar umownych na podstawie niniejszego ustępu)</w:t>
      </w:r>
      <w:r>
        <w:rPr>
          <w:rFonts w:ascii="Arial" w:eastAsia="Arial Unicode MS" w:hAnsi="Arial" w:cs="Arial"/>
          <w:sz w:val="22"/>
          <w:szCs w:val="22"/>
        </w:rPr>
        <w:t>.</w:t>
      </w:r>
    </w:p>
    <w:p w14:paraId="479C59A4" w14:textId="449E20EC" w:rsidR="0016479E" w:rsidRPr="008E5A4E" w:rsidRDefault="00100E75" w:rsidP="00100E75">
      <w:pPr>
        <w:pStyle w:val="Akapitzlist1"/>
        <w:widowControl/>
        <w:numPr>
          <w:ilvl w:val="0"/>
          <w:numId w:val="6"/>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Za każdy przypadek</w:t>
      </w:r>
      <w:r w:rsidRPr="008E5A4E">
        <w:rPr>
          <w:rFonts w:ascii="Arial" w:eastAsia="Arial Unicode MS" w:hAnsi="Arial" w:cs="Arial"/>
          <w:sz w:val="22"/>
          <w:szCs w:val="22"/>
        </w:rPr>
        <w:t xml:space="preserve"> nienależyte</w:t>
      </w:r>
      <w:r>
        <w:rPr>
          <w:rFonts w:ascii="Arial" w:eastAsia="Arial Unicode MS" w:hAnsi="Arial" w:cs="Arial"/>
          <w:sz w:val="22"/>
          <w:szCs w:val="22"/>
        </w:rPr>
        <w:t>go</w:t>
      </w:r>
      <w:r w:rsidRPr="008E5A4E">
        <w:rPr>
          <w:rFonts w:ascii="Arial" w:eastAsia="Arial Unicode MS" w:hAnsi="Arial" w:cs="Arial"/>
          <w:sz w:val="22"/>
          <w:szCs w:val="22"/>
        </w:rPr>
        <w:t xml:space="preserve"> wykonani</w:t>
      </w:r>
      <w:r>
        <w:rPr>
          <w:rFonts w:ascii="Arial" w:eastAsia="Arial Unicode MS" w:hAnsi="Arial" w:cs="Arial"/>
          <w:sz w:val="22"/>
          <w:szCs w:val="22"/>
        </w:rPr>
        <w:t>a</w:t>
      </w:r>
      <w:r w:rsidRPr="008E5A4E">
        <w:rPr>
          <w:rFonts w:ascii="Arial" w:eastAsia="Arial Unicode MS" w:hAnsi="Arial" w:cs="Arial"/>
          <w:sz w:val="22"/>
          <w:szCs w:val="22"/>
        </w:rPr>
        <w:t xml:space="preserve"> Umowy</w:t>
      </w:r>
      <w:r w:rsidR="00E828FB">
        <w:rPr>
          <w:rFonts w:ascii="Arial" w:eastAsia="Arial Unicode MS" w:hAnsi="Arial" w:cs="Arial"/>
          <w:sz w:val="22"/>
          <w:szCs w:val="22"/>
        </w:rPr>
        <w:t>, inny niż określony w ust. 1, 2 i 5,</w:t>
      </w:r>
      <w:r>
        <w:rPr>
          <w:rFonts w:ascii="Arial" w:eastAsia="Arial Unicode MS" w:hAnsi="Arial" w:cs="Arial"/>
          <w:sz w:val="22"/>
          <w:szCs w:val="22"/>
        </w:rPr>
        <w:t xml:space="preserve"> </w:t>
      </w:r>
      <w:r w:rsidRPr="00374535">
        <w:rPr>
          <w:rFonts w:ascii="Arial" w:eastAsia="Arial Unicode MS" w:hAnsi="Arial" w:cs="Arial"/>
          <w:sz w:val="22"/>
          <w:szCs w:val="22"/>
          <w:lang w:eastAsia="en-US"/>
        </w:rPr>
        <w:t xml:space="preserve">Wykonawca </w:t>
      </w:r>
      <w:r w:rsidRPr="00374535">
        <w:rPr>
          <w:rFonts w:ascii="Arial" w:eastAsia="Arial Unicode MS" w:hAnsi="Arial" w:cs="Arial"/>
          <w:sz w:val="22"/>
          <w:szCs w:val="22"/>
        </w:rPr>
        <w:t>zapłaci Zamawiającemu kar</w:t>
      </w:r>
      <w:r>
        <w:rPr>
          <w:rFonts w:ascii="Arial" w:eastAsia="Arial Unicode MS" w:hAnsi="Arial" w:cs="Arial"/>
          <w:sz w:val="22"/>
          <w:szCs w:val="22"/>
        </w:rPr>
        <w:t>ę</w:t>
      </w:r>
      <w:r w:rsidRPr="00374535">
        <w:rPr>
          <w:rFonts w:ascii="Arial" w:eastAsia="Arial Unicode MS" w:hAnsi="Arial" w:cs="Arial"/>
          <w:sz w:val="22"/>
          <w:szCs w:val="22"/>
        </w:rPr>
        <w:t xml:space="preserve"> umown</w:t>
      </w:r>
      <w:r>
        <w:rPr>
          <w:rFonts w:ascii="Arial" w:eastAsia="Arial Unicode MS" w:hAnsi="Arial" w:cs="Arial"/>
          <w:sz w:val="22"/>
          <w:szCs w:val="22"/>
        </w:rPr>
        <w:t xml:space="preserve">ą w </w:t>
      </w:r>
      <w:r w:rsidRPr="008E6357">
        <w:rPr>
          <w:rFonts w:ascii="Arial" w:eastAsia="Arial Unicode MS" w:hAnsi="Arial" w:cs="Arial"/>
          <w:sz w:val="22"/>
          <w:szCs w:val="22"/>
        </w:rPr>
        <w:t xml:space="preserve">wysokości </w:t>
      </w:r>
      <w:r>
        <w:rPr>
          <w:rFonts w:ascii="Arial" w:eastAsia="Arial Unicode MS" w:hAnsi="Arial" w:cs="Arial"/>
          <w:sz w:val="22"/>
          <w:szCs w:val="22"/>
        </w:rPr>
        <w:t>w wysokości 0,1%</w:t>
      </w:r>
      <w:r w:rsidR="00E828FB">
        <w:rPr>
          <w:rFonts w:ascii="Arial" w:eastAsia="Arial Unicode MS" w:hAnsi="Arial" w:cs="Arial"/>
          <w:sz w:val="22"/>
          <w:szCs w:val="22"/>
        </w:rPr>
        <w:t> </w:t>
      </w:r>
      <w:r>
        <w:rPr>
          <w:rFonts w:ascii="Arial" w:eastAsia="Arial Unicode MS" w:hAnsi="Arial" w:cs="Arial"/>
          <w:sz w:val="22"/>
          <w:szCs w:val="22"/>
        </w:rPr>
        <w:t>Wynagrodzenia. Za</w:t>
      </w:r>
      <w:r w:rsidR="00E828FB">
        <w:rPr>
          <w:rFonts w:ascii="Arial" w:eastAsia="Arial Unicode MS" w:hAnsi="Arial" w:cs="Arial"/>
          <w:sz w:val="22"/>
          <w:szCs w:val="22"/>
        </w:rPr>
        <w:t xml:space="preserve"> </w:t>
      </w:r>
      <w:r>
        <w:rPr>
          <w:rFonts w:ascii="Arial" w:eastAsia="Arial Unicode MS" w:hAnsi="Arial" w:cs="Arial"/>
          <w:sz w:val="22"/>
          <w:szCs w:val="22"/>
        </w:rPr>
        <w:t>odrębny przypadek nienależytego wykonywania Umowy rozumie się w szczególności brak emisji spotów we wskazanej w</w:t>
      </w:r>
      <w:r w:rsidR="00E828FB">
        <w:rPr>
          <w:rFonts w:ascii="Arial" w:eastAsia="Arial Unicode MS" w:hAnsi="Arial" w:cs="Arial"/>
          <w:sz w:val="22"/>
          <w:szCs w:val="22"/>
        </w:rPr>
        <w:t xml:space="preserve"> </w:t>
      </w:r>
      <w:r>
        <w:rPr>
          <w:rFonts w:ascii="Arial" w:eastAsia="Arial Unicode MS" w:hAnsi="Arial" w:cs="Arial"/>
          <w:sz w:val="22"/>
          <w:szCs w:val="22"/>
        </w:rPr>
        <w:t xml:space="preserve">SOPZ cz. II minimalnej liczbie pojazdów komunikacji miejskiej </w:t>
      </w:r>
      <w:r w:rsidR="00B9134D">
        <w:rPr>
          <w:rFonts w:ascii="Arial" w:eastAsia="Arial Unicode MS" w:hAnsi="Arial" w:cs="Arial"/>
          <w:sz w:val="22"/>
          <w:szCs w:val="22"/>
        </w:rPr>
        <w:t>(karę</w:t>
      </w:r>
      <w:r>
        <w:rPr>
          <w:rFonts w:ascii="Arial" w:eastAsia="Arial Unicode MS" w:hAnsi="Arial" w:cs="Arial"/>
          <w:sz w:val="22"/>
          <w:szCs w:val="22"/>
        </w:rPr>
        <w:t xml:space="preserve"> nalicza się osobno za każdy pojazd poniżej minimalnej liczby określonej w</w:t>
      </w:r>
      <w:r w:rsidR="00F36BD1">
        <w:rPr>
          <w:rFonts w:ascii="Arial" w:eastAsia="Arial Unicode MS" w:hAnsi="Arial" w:cs="Arial"/>
          <w:sz w:val="22"/>
          <w:szCs w:val="22"/>
        </w:rPr>
        <w:t> </w:t>
      </w:r>
      <w:r>
        <w:rPr>
          <w:rFonts w:ascii="Arial" w:eastAsia="Arial Unicode MS" w:hAnsi="Arial" w:cs="Arial"/>
          <w:sz w:val="22"/>
          <w:szCs w:val="22"/>
        </w:rPr>
        <w:t xml:space="preserve">SOPZ) lub </w:t>
      </w:r>
      <w:r w:rsidR="00B9134D">
        <w:rPr>
          <w:rFonts w:ascii="Arial" w:eastAsia="Arial Unicode MS" w:hAnsi="Arial" w:cs="Arial"/>
          <w:sz w:val="22"/>
          <w:szCs w:val="22"/>
        </w:rPr>
        <w:t>emisję spotów</w:t>
      </w:r>
      <w:r>
        <w:rPr>
          <w:rFonts w:ascii="Arial" w:eastAsia="Arial Unicode MS" w:hAnsi="Arial" w:cs="Arial"/>
          <w:sz w:val="22"/>
          <w:szCs w:val="22"/>
        </w:rPr>
        <w:t xml:space="preserve"> w pojeździe</w:t>
      </w:r>
      <w:r w:rsidR="00B9134D">
        <w:rPr>
          <w:rFonts w:ascii="Arial" w:eastAsia="Arial Unicode MS" w:hAnsi="Arial" w:cs="Arial"/>
          <w:sz w:val="22"/>
          <w:szCs w:val="22"/>
        </w:rPr>
        <w:t xml:space="preserve"> komunikacji </w:t>
      </w:r>
      <w:r w:rsidR="00B9134D">
        <w:rPr>
          <w:rFonts w:ascii="Arial" w:eastAsia="Arial Unicode MS" w:hAnsi="Arial" w:cs="Arial"/>
          <w:sz w:val="22"/>
          <w:szCs w:val="22"/>
        </w:rPr>
        <w:lastRenderedPageBreak/>
        <w:t xml:space="preserve">miejskiej </w:t>
      </w:r>
      <w:r w:rsidR="00E828FB">
        <w:rPr>
          <w:rFonts w:ascii="Arial" w:eastAsia="Arial Unicode MS" w:hAnsi="Arial" w:cs="Arial"/>
          <w:sz w:val="22"/>
          <w:szCs w:val="22"/>
        </w:rPr>
        <w:t xml:space="preserve">w sposób </w:t>
      </w:r>
      <w:r w:rsidR="00B9134D">
        <w:rPr>
          <w:rFonts w:ascii="Arial" w:eastAsia="Arial Unicode MS" w:hAnsi="Arial" w:cs="Arial"/>
          <w:sz w:val="22"/>
          <w:szCs w:val="22"/>
        </w:rPr>
        <w:t>niezgodn</w:t>
      </w:r>
      <w:r w:rsidR="00E828FB">
        <w:rPr>
          <w:rFonts w:ascii="Arial" w:eastAsia="Arial Unicode MS" w:hAnsi="Arial" w:cs="Arial"/>
          <w:sz w:val="22"/>
          <w:szCs w:val="22"/>
        </w:rPr>
        <w:t>y</w:t>
      </w:r>
      <w:r>
        <w:rPr>
          <w:rFonts w:ascii="Arial" w:eastAsia="Arial Unicode MS" w:hAnsi="Arial" w:cs="Arial"/>
          <w:sz w:val="22"/>
          <w:szCs w:val="22"/>
        </w:rPr>
        <w:t xml:space="preserve"> z</w:t>
      </w:r>
      <w:r w:rsidR="00E828FB">
        <w:rPr>
          <w:rFonts w:ascii="Arial" w:eastAsia="Arial Unicode MS" w:hAnsi="Arial" w:cs="Arial"/>
          <w:sz w:val="22"/>
          <w:szCs w:val="22"/>
        </w:rPr>
        <w:t xml:space="preserve"> </w:t>
      </w:r>
      <w:r>
        <w:rPr>
          <w:rFonts w:ascii="Arial" w:eastAsia="Arial Unicode MS" w:hAnsi="Arial" w:cs="Arial"/>
          <w:sz w:val="22"/>
          <w:szCs w:val="22"/>
        </w:rPr>
        <w:t xml:space="preserve">wymaganiami określonymi w SOPZ cz. II (kara umowna będzie wówczas naliczana osobno za każdy pojazd, w którym emisja została zrealizowana niezgodnie z </w:t>
      </w:r>
      <w:r w:rsidR="00B9134D">
        <w:rPr>
          <w:rFonts w:ascii="Arial" w:eastAsia="Arial Unicode MS" w:hAnsi="Arial" w:cs="Arial"/>
          <w:sz w:val="22"/>
          <w:szCs w:val="22"/>
        </w:rPr>
        <w:t>tymi wymaganiami</w:t>
      </w:r>
      <w:r>
        <w:rPr>
          <w:rFonts w:ascii="Arial" w:eastAsia="Arial Unicode MS" w:hAnsi="Arial" w:cs="Arial"/>
          <w:sz w:val="22"/>
          <w:szCs w:val="22"/>
        </w:rPr>
        <w:t>).</w:t>
      </w:r>
      <w:r w:rsidR="00B9134D">
        <w:rPr>
          <w:rFonts w:ascii="Arial" w:eastAsia="Arial Unicode MS" w:hAnsi="Arial" w:cs="Arial"/>
          <w:sz w:val="22"/>
          <w:szCs w:val="22"/>
        </w:rPr>
        <w:t xml:space="preserve"> Karę naliczoną na podstawie niniejszego ustępu nalicza się niezależnie od kary, o której mowa w ust. 3.</w:t>
      </w:r>
    </w:p>
    <w:p w14:paraId="27BCB7A2" w14:textId="0161EA03" w:rsidR="000A27D8" w:rsidRDefault="000A27D8" w:rsidP="008E5A4E">
      <w:pPr>
        <w:pStyle w:val="Akapitzlist1"/>
        <w:widowControl/>
        <w:numPr>
          <w:ilvl w:val="0"/>
          <w:numId w:val="6"/>
        </w:numPr>
        <w:autoSpaceDE w:val="0"/>
        <w:autoSpaceDN w:val="0"/>
        <w:adjustRightInd w:val="0"/>
        <w:spacing w:after="120" w:line="276" w:lineRule="auto"/>
        <w:ind w:left="426" w:hanging="426"/>
        <w:contextualSpacing w:val="0"/>
        <w:jc w:val="both"/>
        <w:rPr>
          <w:rFonts w:ascii="Arial" w:eastAsia="Arial Unicode MS" w:hAnsi="Arial" w:cs="Arial"/>
          <w:sz w:val="22"/>
          <w:szCs w:val="22"/>
          <w:lang w:eastAsia="en-US"/>
        </w:rPr>
      </w:pPr>
      <w:r>
        <w:rPr>
          <w:rFonts w:ascii="Arial" w:eastAsia="Arial Unicode MS" w:hAnsi="Arial" w:cs="Arial"/>
          <w:sz w:val="22"/>
          <w:szCs w:val="22"/>
        </w:rPr>
        <w:t>Za każdy przypadek</w:t>
      </w:r>
      <w:r w:rsidRPr="00374535">
        <w:rPr>
          <w:rFonts w:ascii="Arial" w:eastAsia="Arial Unicode MS" w:hAnsi="Arial" w:cs="Arial"/>
          <w:sz w:val="22"/>
          <w:szCs w:val="22"/>
        </w:rPr>
        <w:t xml:space="preserve"> </w:t>
      </w:r>
      <w:r>
        <w:rPr>
          <w:rFonts w:ascii="Arial" w:eastAsia="Arial Unicode MS" w:hAnsi="Arial" w:cs="Arial"/>
          <w:sz w:val="22"/>
          <w:szCs w:val="22"/>
        </w:rPr>
        <w:t xml:space="preserve">naruszenia przez Wykonawcę obowiązków dotyczących zachowania poufności, które zostały określone w § 8, </w:t>
      </w:r>
      <w:r w:rsidRPr="00374535">
        <w:rPr>
          <w:rFonts w:ascii="Arial" w:eastAsia="Arial Unicode MS" w:hAnsi="Arial" w:cs="Arial"/>
          <w:sz w:val="22"/>
          <w:szCs w:val="22"/>
          <w:lang w:eastAsia="en-US"/>
        </w:rPr>
        <w:t xml:space="preserve">Wykonawca </w:t>
      </w:r>
      <w:r w:rsidRPr="00374535">
        <w:rPr>
          <w:rFonts w:ascii="Arial" w:eastAsia="Arial Unicode MS" w:hAnsi="Arial" w:cs="Arial"/>
          <w:sz w:val="22"/>
          <w:szCs w:val="22"/>
        </w:rPr>
        <w:t>zapłaci Zamawiającemu kar</w:t>
      </w:r>
      <w:r>
        <w:rPr>
          <w:rFonts w:ascii="Arial" w:eastAsia="Arial Unicode MS" w:hAnsi="Arial" w:cs="Arial"/>
          <w:sz w:val="22"/>
          <w:szCs w:val="22"/>
        </w:rPr>
        <w:t>ę</w:t>
      </w:r>
      <w:r w:rsidRPr="00374535">
        <w:rPr>
          <w:rFonts w:ascii="Arial" w:eastAsia="Arial Unicode MS" w:hAnsi="Arial" w:cs="Arial"/>
          <w:sz w:val="22"/>
          <w:szCs w:val="22"/>
        </w:rPr>
        <w:t xml:space="preserve"> umown</w:t>
      </w:r>
      <w:r>
        <w:rPr>
          <w:rFonts w:ascii="Arial" w:eastAsia="Arial Unicode MS" w:hAnsi="Arial" w:cs="Arial"/>
          <w:sz w:val="22"/>
          <w:szCs w:val="22"/>
        </w:rPr>
        <w:t xml:space="preserve">ą w </w:t>
      </w:r>
      <w:r w:rsidRPr="008E6357">
        <w:rPr>
          <w:rFonts w:ascii="Arial" w:eastAsia="Arial Unicode MS" w:hAnsi="Arial" w:cs="Arial"/>
          <w:sz w:val="22"/>
          <w:szCs w:val="22"/>
        </w:rPr>
        <w:t xml:space="preserve">wysokości </w:t>
      </w:r>
      <w:r>
        <w:rPr>
          <w:rFonts w:ascii="Arial" w:eastAsia="Arial Unicode MS" w:hAnsi="Arial" w:cs="Arial"/>
          <w:sz w:val="22"/>
          <w:szCs w:val="22"/>
        </w:rPr>
        <w:t>5</w:t>
      </w:r>
      <w:r w:rsidRPr="00FE3FBB">
        <w:rPr>
          <w:rFonts w:ascii="Arial" w:eastAsia="Arial Unicode MS" w:hAnsi="Arial" w:cs="Arial"/>
          <w:sz w:val="22"/>
          <w:szCs w:val="22"/>
        </w:rPr>
        <w:t xml:space="preserve">% </w:t>
      </w:r>
      <w:r>
        <w:rPr>
          <w:rFonts w:ascii="Arial" w:eastAsia="Arial Unicode MS" w:hAnsi="Arial" w:cs="Arial"/>
          <w:sz w:val="22"/>
          <w:szCs w:val="22"/>
        </w:rPr>
        <w:t>Wynagrodzenia.</w:t>
      </w:r>
    </w:p>
    <w:p w14:paraId="16571DA8" w14:textId="49D2B45F" w:rsidR="00136895" w:rsidRPr="008E5A4E" w:rsidRDefault="00136895" w:rsidP="008E5A4E">
      <w:pPr>
        <w:pStyle w:val="Akapitzlist1"/>
        <w:widowControl/>
        <w:numPr>
          <w:ilvl w:val="0"/>
          <w:numId w:val="6"/>
        </w:numPr>
        <w:autoSpaceDE w:val="0"/>
        <w:autoSpaceDN w:val="0"/>
        <w:adjustRightInd w:val="0"/>
        <w:spacing w:after="120" w:line="276" w:lineRule="auto"/>
        <w:ind w:left="426" w:hanging="426"/>
        <w:contextualSpacing w:val="0"/>
        <w:jc w:val="both"/>
        <w:rPr>
          <w:rFonts w:ascii="Arial" w:eastAsia="Arial Unicode MS" w:hAnsi="Arial" w:cs="Arial"/>
          <w:sz w:val="22"/>
          <w:szCs w:val="22"/>
          <w:lang w:eastAsia="en-US"/>
        </w:rPr>
      </w:pPr>
      <w:r w:rsidRPr="008E5A4E">
        <w:rPr>
          <w:rFonts w:ascii="Arial" w:eastAsia="Arial Unicode MS" w:hAnsi="Arial" w:cs="Arial"/>
          <w:sz w:val="22"/>
          <w:szCs w:val="22"/>
          <w:lang w:eastAsia="en-US"/>
        </w:rPr>
        <w:t xml:space="preserve">W przypadku, gdy szkoda </w:t>
      </w:r>
      <w:r w:rsidR="000A27D8">
        <w:rPr>
          <w:rFonts w:ascii="Arial" w:eastAsia="Arial Unicode MS" w:hAnsi="Arial" w:cs="Arial"/>
          <w:sz w:val="22"/>
          <w:szCs w:val="22"/>
          <w:lang w:eastAsia="en-US"/>
        </w:rPr>
        <w:t>wynikająca</w:t>
      </w:r>
      <w:r w:rsidR="007852B7">
        <w:rPr>
          <w:rFonts w:ascii="Arial" w:eastAsia="Arial Unicode MS" w:hAnsi="Arial" w:cs="Arial"/>
          <w:sz w:val="22"/>
          <w:szCs w:val="22"/>
          <w:lang w:eastAsia="en-US"/>
        </w:rPr>
        <w:t xml:space="preserve"> </w:t>
      </w:r>
      <w:r w:rsidR="000A27D8">
        <w:rPr>
          <w:rFonts w:ascii="Arial" w:eastAsia="Arial Unicode MS" w:hAnsi="Arial" w:cs="Arial"/>
          <w:sz w:val="22"/>
          <w:szCs w:val="22"/>
          <w:lang w:eastAsia="en-US"/>
        </w:rPr>
        <w:t xml:space="preserve">z niewykonania lub nienależytego wykonania przedmiotu Umowy przez Wykonawcę </w:t>
      </w:r>
      <w:r w:rsidRPr="008E5A4E">
        <w:rPr>
          <w:rFonts w:ascii="Arial" w:eastAsia="Arial Unicode MS" w:hAnsi="Arial" w:cs="Arial"/>
          <w:sz w:val="22"/>
          <w:szCs w:val="22"/>
          <w:lang w:eastAsia="en-US"/>
        </w:rPr>
        <w:t xml:space="preserve">przewyższy wartość zastrzeżonych kar umownych, </w:t>
      </w:r>
      <w:r w:rsidR="000A27D8">
        <w:rPr>
          <w:rFonts w:ascii="Arial" w:eastAsia="Arial Unicode MS" w:hAnsi="Arial" w:cs="Arial"/>
          <w:sz w:val="22"/>
          <w:szCs w:val="22"/>
          <w:lang w:eastAsia="en-US"/>
        </w:rPr>
        <w:t xml:space="preserve">o których mowa w ust. 1-5, </w:t>
      </w:r>
      <w:r w:rsidR="0088233A" w:rsidRPr="008E5A4E">
        <w:rPr>
          <w:rFonts w:ascii="Arial" w:eastAsia="Arial Unicode MS" w:hAnsi="Arial" w:cs="Arial"/>
          <w:sz w:val="22"/>
          <w:szCs w:val="22"/>
          <w:lang w:eastAsia="en-US"/>
        </w:rPr>
        <w:t>Zamawiając</w:t>
      </w:r>
      <w:r w:rsidR="00911FF8" w:rsidRPr="008E5A4E">
        <w:rPr>
          <w:rFonts w:ascii="Arial" w:eastAsia="Arial Unicode MS" w:hAnsi="Arial" w:cs="Arial"/>
          <w:sz w:val="22"/>
          <w:szCs w:val="22"/>
          <w:lang w:eastAsia="en-US"/>
        </w:rPr>
        <w:t>y</w:t>
      </w:r>
      <w:r w:rsidRPr="008E5A4E">
        <w:rPr>
          <w:rFonts w:ascii="Arial" w:eastAsia="Arial Unicode MS" w:hAnsi="Arial" w:cs="Arial"/>
          <w:sz w:val="22"/>
          <w:szCs w:val="22"/>
          <w:lang w:eastAsia="en-US"/>
        </w:rPr>
        <w:t xml:space="preserve"> może żądać odszkodowania </w:t>
      </w:r>
      <w:r w:rsidR="009C156E" w:rsidRPr="008E5A4E">
        <w:rPr>
          <w:rFonts w:ascii="Arial" w:eastAsia="Arial Unicode MS" w:hAnsi="Arial" w:cs="Arial"/>
          <w:sz w:val="22"/>
          <w:szCs w:val="22"/>
          <w:lang w:eastAsia="en-US"/>
        </w:rPr>
        <w:t xml:space="preserve">przewyższającego </w:t>
      </w:r>
      <w:r w:rsidRPr="008E5A4E">
        <w:rPr>
          <w:rFonts w:ascii="Arial" w:eastAsia="Arial Unicode MS" w:hAnsi="Arial" w:cs="Arial"/>
          <w:sz w:val="22"/>
          <w:szCs w:val="22"/>
          <w:lang w:eastAsia="en-US"/>
        </w:rPr>
        <w:t>wartość kar umownych na</w:t>
      </w:r>
      <w:r w:rsidR="00E828FB">
        <w:rPr>
          <w:rFonts w:ascii="Arial" w:eastAsia="Arial Unicode MS" w:hAnsi="Arial" w:cs="Arial"/>
          <w:sz w:val="22"/>
          <w:szCs w:val="22"/>
          <w:lang w:eastAsia="en-US"/>
        </w:rPr>
        <w:t xml:space="preserve"> </w:t>
      </w:r>
      <w:r w:rsidRPr="008E5A4E">
        <w:rPr>
          <w:rFonts w:ascii="Arial" w:eastAsia="Arial Unicode MS" w:hAnsi="Arial" w:cs="Arial"/>
          <w:sz w:val="22"/>
          <w:szCs w:val="22"/>
          <w:lang w:eastAsia="en-US"/>
        </w:rPr>
        <w:t>zasadach ogólnych</w:t>
      </w:r>
      <w:r w:rsidR="009C156E" w:rsidRPr="008E5A4E">
        <w:rPr>
          <w:rFonts w:ascii="Arial" w:eastAsia="Arial Unicode MS" w:hAnsi="Arial" w:cs="Arial"/>
          <w:sz w:val="22"/>
          <w:szCs w:val="22"/>
          <w:lang w:eastAsia="en-US"/>
        </w:rPr>
        <w:t xml:space="preserve"> określonych w</w:t>
      </w:r>
      <w:r w:rsidR="00F934BB">
        <w:rPr>
          <w:rFonts w:ascii="Arial" w:eastAsia="Arial Unicode MS" w:hAnsi="Arial" w:cs="Arial"/>
          <w:sz w:val="22"/>
          <w:szCs w:val="22"/>
          <w:lang w:eastAsia="en-US"/>
        </w:rPr>
        <w:t> </w:t>
      </w:r>
      <w:r w:rsidR="009C156E" w:rsidRPr="008E5A4E">
        <w:rPr>
          <w:rFonts w:ascii="Arial" w:eastAsia="Arial Unicode MS" w:hAnsi="Arial" w:cs="Arial"/>
          <w:sz w:val="22"/>
          <w:szCs w:val="22"/>
          <w:lang w:eastAsia="en-US"/>
        </w:rPr>
        <w:t>przepisach Kodeksu cywilnego</w:t>
      </w:r>
      <w:r w:rsidRPr="008E5A4E">
        <w:rPr>
          <w:rFonts w:ascii="Arial" w:eastAsia="Arial Unicode MS" w:hAnsi="Arial" w:cs="Arial"/>
          <w:sz w:val="22"/>
          <w:szCs w:val="22"/>
          <w:lang w:eastAsia="en-US"/>
        </w:rPr>
        <w:t>.</w:t>
      </w:r>
    </w:p>
    <w:p w14:paraId="27196889" w14:textId="49271046" w:rsidR="00911FF8" w:rsidRPr="008E5A4E" w:rsidRDefault="00136895" w:rsidP="008E5A4E">
      <w:pPr>
        <w:pStyle w:val="Akapitzlist1"/>
        <w:widowControl/>
        <w:numPr>
          <w:ilvl w:val="0"/>
          <w:numId w:val="6"/>
        </w:numPr>
        <w:autoSpaceDE w:val="0"/>
        <w:autoSpaceDN w:val="0"/>
        <w:adjustRightInd w:val="0"/>
        <w:spacing w:after="120" w:line="276" w:lineRule="auto"/>
        <w:ind w:left="426" w:hanging="426"/>
        <w:contextualSpacing w:val="0"/>
        <w:jc w:val="both"/>
        <w:rPr>
          <w:rFonts w:ascii="Arial" w:eastAsia="Arial Unicode MS" w:hAnsi="Arial" w:cs="Arial"/>
          <w:sz w:val="22"/>
          <w:szCs w:val="22"/>
          <w:lang w:eastAsia="en-US"/>
        </w:rPr>
      </w:pPr>
      <w:r w:rsidRPr="008E5A4E">
        <w:rPr>
          <w:rFonts w:ascii="Arial" w:eastAsia="Arial Unicode MS" w:hAnsi="Arial" w:cs="Arial"/>
          <w:sz w:val="22"/>
          <w:szCs w:val="22"/>
          <w:lang w:eastAsia="en-US"/>
        </w:rPr>
        <w:t xml:space="preserve">Zamawiający </w:t>
      </w:r>
      <w:r w:rsidR="007852B7">
        <w:rPr>
          <w:rFonts w:ascii="Arial" w:eastAsia="Arial Unicode MS" w:hAnsi="Arial" w:cs="Arial"/>
          <w:sz w:val="22"/>
          <w:szCs w:val="22"/>
          <w:lang w:eastAsia="en-US"/>
        </w:rPr>
        <w:t>jest uprawniony do</w:t>
      </w:r>
      <w:r w:rsidR="00871163" w:rsidRPr="008E5A4E">
        <w:rPr>
          <w:rFonts w:ascii="Arial" w:eastAsia="Arial Unicode MS" w:hAnsi="Arial" w:cs="Arial"/>
          <w:sz w:val="22"/>
          <w:szCs w:val="22"/>
          <w:lang w:eastAsia="en-US"/>
        </w:rPr>
        <w:t xml:space="preserve"> </w:t>
      </w:r>
      <w:r w:rsidRPr="008E5A4E">
        <w:rPr>
          <w:rFonts w:ascii="Arial" w:eastAsia="Arial Unicode MS" w:hAnsi="Arial" w:cs="Arial"/>
          <w:sz w:val="22"/>
          <w:szCs w:val="22"/>
          <w:lang w:eastAsia="en-US"/>
        </w:rPr>
        <w:t>potrącania kar umownych</w:t>
      </w:r>
      <w:r w:rsidR="007852B7">
        <w:rPr>
          <w:rFonts w:ascii="Arial" w:eastAsia="Arial Unicode MS" w:hAnsi="Arial" w:cs="Arial"/>
          <w:sz w:val="22"/>
          <w:szCs w:val="22"/>
          <w:lang w:eastAsia="en-US"/>
        </w:rPr>
        <w:t xml:space="preserve"> z wynagrodzenia Wykonawcy należnego za realizację przedmiotu Umowy</w:t>
      </w:r>
      <w:r w:rsidR="00231D75" w:rsidRPr="008E5A4E">
        <w:rPr>
          <w:rFonts w:ascii="Arial" w:eastAsia="Arial Unicode MS" w:hAnsi="Arial" w:cs="Arial"/>
          <w:sz w:val="22"/>
          <w:szCs w:val="22"/>
          <w:lang w:eastAsia="en-US"/>
        </w:rPr>
        <w:t xml:space="preserve">. </w:t>
      </w:r>
      <w:r w:rsidR="00911FF8" w:rsidRPr="008E5A4E">
        <w:rPr>
          <w:rFonts w:ascii="Arial" w:eastAsia="Arial Unicode MS" w:hAnsi="Arial" w:cs="Arial"/>
          <w:sz w:val="22"/>
          <w:szCs w:val="22"/>
          <w:lang w:eastAsia="en-US"/>
        </w:rPr>
        <w:t>W przypadku braku możliwości potrącenia, kary będą płatne przelewem na konto bankowe Zamawiającego wskazane w</w:t>
      </w:r>
      <w:r w:rsidR="00F934BB">
        <w:rPr>
          <w:rFonts w:ascii="Arial" w:eastAsia="Arial Unicode MS" w:hAnsi="Arial" w:cs="Arial"/>
          <w:sz w:val="22"/>
          <w:szCs w:val="22"/>
          <w:lang w:eastAsia="en-US"/>
        </w:rPr>
        <w:t> </w:t>
      </w:r>
      <w:r w:rsidR="00911FF8" w:rsidRPr="008E5A4E">
        <w:rPr>
          <w:rFonts w:ascii="Arial" w:eastAsia="Arial Unicode MS" w:hAnsi="Arial" w:cs="Arial"/>
          <w:sz w:val="22"/>
          <w:szCs w:val="22"/>
          <w:lang w:eastAsia="en-US"/>
        </w:rPr>
        <w:t>wezwaniu do zapłaty, w terminie 7 dni kalendarzowych od daty otrzymania przez Wykonawcę wezwania do zapłaty.</w:t>
      </w:r>
    </w:p>
    <w:p w14:paraId="14CC1395" w14:textId="77777777" w:rsidR="003812D3" w:rsidRPr="008E5A4E" w:rsidRDefault="003812D3" w:rsidP="00740FE1">
      <w:pPr>
        <w:pStyle w:val="Akapitzlist1"/>
        <w:widowControl/>
        <w:autoSpaceDE w:val="0"/>
        <w:autoSpaceDN w:val="0"/>
        <w:adjustRightInd w:val="0"/>
        <w:spacing w:after="120" w:line="276" w:lineRule="auto"/>
        <w:ind w:left="0"/>
        <w:contextualSpacing w:val="0"/>
        <w:rPr>
          <w:rFonts w:ascii="Arial" w:eastAsia="Arial Unicode MS" w:hAnsi="Arial" w:cs="Arial"/>
          <w:sz w:val="22"/>
          <w:szCs w:val="22"/>
        </w:rPr>
      </w:pPr>
    </w:p>
    <w:p w14:paraId="575FC881" w14:textId="4D548FB2" w:rsidR="003812D3" w:rsidRPr="008E5A4E" w:rsidRDefault="00EA29EF" w:rsidP="008E5A4E">
      <w:pPr>
        <w:pStyle w:val="Nagwek2"/>
        <w:spacing w:after="120" w:line="276" w:lineRule="auto"/>
        <w:jc w:val="center"/>
        <w:rPr>
          <w:rFonts w:eastAsia="Arial Unicode MS"/>
        </w:rPr>
      </w:pPr>
      <w:bookmarkStart w:id="8" w:name="_Toc463873383"/>
      <w:r w:rsidRPr="008E5A4E">
        <w:rPr>
          <w:rFonts w:eastAsia="Arial Unicode MS" w:cs="Arial"/>
          <w:sz w:val="22"/>
          <w:szCs w:val="22"/>
        </w:rPr>
        <w:t>§</w:t>
      </w:r>
      <w:r w:rsidR="00E00F45" w:rsidRPr="008E5A4E">
        <w:rPr>
          <w:rFonts w:eastAsia="Arial Unicode MS" w:cs="Arial"/>
          <w:sz w:val="22"/>
          <w:szCs w:val="22"/>
        </w:rPr>
        <w:t xml:space="preserve"> </w:t>
      </w:r>
      <w:r w:rsidR="00582347">
        <w:rPr>
          <w:rFonts w:eastAsia="Arial Unicode MS" w:cs="Arial"/>
          <w:sz w:val="22"/>
          <w:szCs w:val="22"/>
        </w:rPr>
        <w:t>6</w:t>
      </w:r>
      <w:r w:rsidRPr="008E5A4E">
        <w:rPr>
          <w:rFonts w:eastAsia="Arial Unicode MS" w:cs="Arial"/>
          <w:sz w:val="22"/>
          <w:szCs w:val="22"/>
        </w:rPr>
        <w:t>.</w:t>
      </w:r>
      <w:r w:rsidR="005C4CE5" w:rsidRPr="008E5A4E">
        <w:rPr>
          <w:rFonts w:eastAsia="Arial Unicode MS" w:cs="Arial"/>
          <w:sz w:val="22"/>
          <w:szCs w:val="22"/>
        </w:rPr>
        <w:t xml:space="preserve"> </w:t>
      </w:r>
      <w:r w:rsidRPr="008E5A4E">
        <w:rPr>
          <w:rFonts w:eastAsia="Arial Unicode MS" w:cs="Arial"/>
          <w:sz w:val="22"/>
          <w:szCs w:val="22"/>
        </w:rPr>
        <w:t>Odstąpienie</w:t>
      </w:r>
      <w:r w:rsidR="007852B7">
        <w:rPr>
          <w:rFonts w:eastAsia="Arial Unicode MS" w:cs="Arial"/>
          <w:sz w:val="22"/>
          <w:szCs w:val="22"/>
        </w:rPr>
        <w:t xml:space="preserve"> i wypowiedzenie</w:t>
      </w:r>
      <w:r w:rsidRPr="008E5A4E">
        <w:rPr>
          <w:rFonts w:eastAsia="Arial Unicode MS" w:cs="Arial"/>
          <w:sz w:val="22"/>
          <w:szCs w:val="22"/>
        </w:rPr>
        <w:t xml:space="preserve"> od Umowy</w:t>
      </w:r>
      <w:bookmarkEnd w:id="8"/>
    </w:p>
    <w:p w14:paraId="6C21FFF7" w14:textId="21226CC1" w:rsidR="00054F9B" w:rsidRDefault="007852B7" w:rsidP="008E5A4E">
      <w:pPr>
        <w:pStyle w:val="Akapitzlist"/>
        <w:widowControl/>
        <w:numPr>
          <w:ilvl w:val="0"/>
          <w:numId w:val="2"/>
        </w:numPr>
        <w:tabs>
          <w:tab w:val="clear" w:pos="360"/>
        </w:tabs>
        <w:suppressAutoHyphens/>
        <w:autoSpaceDN w:val="0"/>
        <w:spacing w:after="120" w:line="276" w:lineRule="auto"/>
        <w:ind w:left="426" w:hanging="426"/>
        <w:jc w:val="both"/>
        <w:textAlignment w:val="baseline"/>
        <w:rPr>
          <w:rFonts w:ascii="Arial" w:eastAsia="Arial Unicode MS" w:hAnsi="Arial" w:cs="Arial"/>
          <w:sz w:val="22"/>
          <w:szCs w:val="22"/>
        </w:rPr>
      </w:pPr>
      <w:bookmarkStart w:id="9" w:name="_Ref287539766"/>
      <w:r>
        <w:rPr>
          <w:rFonts w:ascii="Arial" w:eastAsia="Arial Unicode MS" w:hAnsi="Arial" w:cs="Arial"/>
          <w:sz w:val="22"/>
          <w:szCs w:val="22"/>
        </w:rPr>
        <w:t>Niezależnie od okoliczności uprawniających Zamawiającego do odstąpienia od Umowy, o których mowa w § 5 ust. 1-2</w:t>
      </w:r>
      <w:r w:rsidR="005A4CE4">
        <w:rPr>
          <w:rFonts w:ascii="Arial" w:eastAsia="Arial Unicode MS" w:hAnsi="Arial" w:cs="Arial"/>
          <w:sz w:val="22"/>
          <w:szCs w:val="22"/>
        </w:rPr>
        <w:t>,</w:t>
      </w:r>
      <w:r w:rsidR="00054F9B">
        <w:rPr>
          <w:rFonts w:ascii="Arial" w:eastAsia="Arial Unicode MS" w:hAnsi="Arial" w:cs="Arial"/>
          <w:sz w:val="22"/>
          <w:szCs w:val="22"/>
        </w:rPr>
        <w:t xml:space="preserve"> lub wynikających z przepisów prawa</w:t>
      </w:r>
      <w:r>
        <w:rPr>
          <w:rFonts w:ascii="Arial" w:eastAsia="Arial Unicode MS" w:hAnsi="Arial" w:cs="Arial"/>
          <w:sz w:val="22"/>
          <w:szCs w:val="22"/>
        </w:rPr>
        <w:t xml:space="preserve">, </w:t>
      </w:r>
      <w:bookmarkEnd w:id="9"/>
      <w:r w:rsidR="00AE4577" w:rsidRPr="003B1E05">
        <w:rPr>
          <w:rFonts w:ascii="Arial" w:eastAsia="Arial Unicode MS" w:hAnsi="Arial" w:cs="Arial"/>
          <w:sz w:val="22"/>
          <w:szCs w:val="22"/>
        </w:rPr>
        <w:t xml:space="preserve">Zamawiającemu przysługuje </w:t>
      </w:r>
      <w:r>
        <w:rPr>
          <w:rFonts w:ascii="Arial" w:eastAsia="Arial Unicode MS" w:hAnsi="Arial" w:cs="Arial"/>
          <w:sz w:val="22"/>
          <w:szCs w:val="22"/>
        </w:rPr>
        <w:t xml:space="preserve">również </w:t>
      </w:r>
      <w:r w:rsidR="00AE4577" w:rsidRPr="003B1E05">
        <w:rPr>
          <w:rFonts w:ascii="Arial" w:eastAsia="Arial Unicode MS" w:hAnsi="Arial" w:cs="Arial"/>
          <w:sz w:val="22"/>
          <w:szCs w:val="22"/>
        </w:rPr>
        <w:t xml:space="preserve">prawo do odstąpienia od </w:t>
      </w:r>
      <w:r>
        <w:rPr>
          <w:rFonts w:ascii="Arial" w:eastAsia="Arial Unicode MS" w:hAnsi="Arial" w:cs="Arial"/>
          <w:sz w:val="22"/>
          <w:szCs w:val="22"/>
        </w:rPr>
        <w:t>U</w:t>
      </w:r>
      <w:r w:rsidR="00AE4577" w:rsidRPr="003B1E05">
        <w:rPr>
          <w:rFonts w:ascii="Arial" w:eastAsia="Arial Unicode MS" w:hAnsi="Arial" w:cs="Arial"/>
          <w:sz w:val="22"/>
          <w:szCs w:val="22"/>
        </w:rPr>
        <w:t xml:space="preserve">mowy nie później niż 7 dni kalendarzowych przed rozpoczęciem </w:t>
      </w:r>
      <w:r>
        <w:rPr>
          <w:rFonts w:ascii="Arial" w:eastAsia="Arial Unicode MS" w:hAnsi="Arial" w:cs="Arial"/>
          <w:sz w:val="22"/>
          <w:szCs w:val="22"/>
        </w:rPr>
        <w:t>K</w:t>
      </w:r>
      <w:r w:rsidR="00AE4577" w:rsidRPr="003B1E05">
        <w:rPr>
          <w:rFonts w:ascii="Arial" w:eastAsia="Arial Unicode MS" w:hAnsi="Arial" w:cs="Arial"/>
          <w:sz w:val="22"/>
          <w:szCs w:val="22"/>
        </w:rPr>
        <w:t>ampanii, w</w:t>
      </w:r>
      <w:r w:rsidR="005A4CE4">
        <w:rPr>
          <w:rFonts w:ascii="Arial" w:eastAsia="Arial Unicode MS" w:hAnsi="Arial" w:cs="Arial"/>
          <w:sz w:val="22"/>
          <w:szCs w:val="22"/>
        </w:rPr>
        <w:t xml:space="preserve"> </w:t>
      </w:r>
      <w:r w:rsidR="00AE4577" w:rsidRPr="003B1E05">
        <w:rPr>
          <w:rFonts w:ascii="Arial" w:eastAsia="Arial Unicode MS" w:hAnsi="Arial" w:cs="Arial"/>
          <w:sz w:val="22"/>
          <w:szCs w:val="22"/>
        </w:rPr>
        <w:t>przypadku powzięcia informacji, że</w:t>
      </w:r>
      <w:r w:rsidR="005A4CE4">
        <w:rPr>
          <w:rFonts w:ascii="Arial" w:eastAsia="Arial Unicode MS" w:hAnsi="Arial" w:cs="Arial"/>
          <w:sz w:val="22"/>
          <w:szCs w:val="22"/>
        </w:rPr>
        <w:t> </w:t>
      </w:r>
      <w:r w:rsidR="00AE4577" w:rsidRPr="003B1E05">
        <w:rPr>
          <w:rFonts w:ascii="Arial" w:eastAsia="Arial Unicode MS" w:hAnsi="Arial" w:cs="Arial"/>
          <w:sz w:val="22"/>
          <w:szCs w:val="22"/>
        </w:rPr>
        <w:t>realizacja Umowy nie leży w interesie Zamawiającego, w</w:t>
      </w:r>
      <w:r>
        <w:rPr>
          <w:rFonts w:ascii="Arial" w:eastAsia="Arial Unicode MS" w:hAnsi="Arial" w:cs="Arial"/>
          <w:sz w:val="22"/>
          <w:szCs w:val="22"/>
        </w:rPr>
        <w:t xml:space="preserve"> </w:t>
      </w:r>
      <w:r w:rsidR="00AE4577" w:rsidRPr="003B1E05">
        <w:rPr>
          <w:rFonts w:ascii="Arial" w:eastAsia="Arial Unicode MS" w:hAnsi="Arial" w:cs="Arial"/>
          <w:sz w:val="22"/>
          <w:szCs w:val="22"/>
        </w:rPr>
        <w:t xml:space="preserve">szczególności gdy </w:t>
      </w:r>
      <w:r w:rsidR="00E828FB">
        <w:rPr>
          <w:rFonts w:ascii="Arial" w:eastAsia="Arial Unicode MS" w:hAnsi="Arial" w:cs="Arial"/>
          <w:sz w:val="22"/>
          <w:szCs w:val="22"/>
        </w:rPr>
        <w:t xml:space="preserve">do tego czasu </w:t>
      </w:r>
      <w:r w:rsidR="00AE4577" w:rsidRPr="003B1E05">
        <w:rPr>
          <w:rFonts w:ascii="Arial" w:eastAsia="Arial Unicode MS" w:hAnsi="Arial" w:cs="Arial"/>
          <w:sz w:val="22"/>
          <w:szCs w:val="22"/>
        </w:rPr>
        <w:t xml:space="preserve">nie uda się wyłonić wykonawcy w zakresie produkcji spotów lub spoty nie zostaną wyprodukowane </w:t>
      </w:r>
      <w:r w:rsidR="001A4DF6" w:rsidRPr="003B1E05">
        <w:rPr>
          <w:rFonts w:ascii="Arial" w:eastAsia="Arial Unicode MS" w:hAnsi="Arial" w:cs="Arial"/>
          <w:sz w:val="22"/>
          <w:szCs w:val="22"/>
        </w:rPr>
        <w:t>z</w:t>
      </w:r>
      <w:r w:rsidR="00E828FB">
        <w:rPr>
          <w:rFonts w:ascii="Arial" w:eastAsia="Arial Unicode MS" w:hAnsi="Arial" w:cs="Arial"/>
          <w:sz w:val="22"/>
          <w:szCs w:val="22"/>
        </w:rPr>
        <w:t> </w:t>
      </w:r>
      <w:r w:rsidR="001A4DF6" w:rsidRPr="003B1E05">
        <w:rPr>
          <w:rFonts w:ascii="Arial" w:eastAsia="Arial Unicode MS" w:hAnsi="Arial" w:cs="Arial"/>
          <w:sz w:val="22"/>
          <w:szCs w:val="22"/>
        </w:rPr>
        <w:t xml:space="preserve">winy leżącej po stronie </w:t>
      </w:r>
      <w:r>
        <w:rPr>
          <w:rFonts w:ascii="Arial" w:eastAsia="Arial Unicode MS" w:hAnsi="Arial" w:cs="Arial"/>
          <w:sz w:val="22"/>
          <w:szCs w:val="22"/>
        </w:rPr>
        <w:t>w</w:t>
      </w:r>
      <w:r w:rsidR="00AE4577" w:rsidRPr="003B1E05">
        <w:rPr>
          <w:rFonts w:ascii="Arial" w:eastAsia="Arial Unicode MS" w:hAnsi="Arial" w:cs="Arial"/>
          <w:sz w:val="22"/>
          <w:szCs w:val="22"/>
        </w:rPr>
        <w:t>ykonawcy odpowiedzialnego za ich produkcję.</w:t>
      </w:r>
    </w:p>
    <w:p w14:paraId="15DF323C" w14:textId="367C4C08" w:rsidR="00AE4577" w:rsidRPr="003B1E05" w:rsidRDefault="00054F9B" w:rsidP="003B1E05">
      <w:pPr>
        <w:pStyle w:val="Akapitzlist"/>
        <w:widowControl/>
        <w:numPr>
          <w:ilvl w:val="0"/>
          <w:numId w:val="2"/>
        </w:numPr>
        <w:tabs>
          <w:tab w:val="clear" w:pos="360"/>
        </w:tabs>
        <w:suppressAutoHyphens/>
        <w:autoSpaceDN w:val="0"/>
        <w:spacing w:after="120" w:line="276" w:lineRule="auto"/>
        <w:ind w:left="426" w:hanging="426"/>
        <w:jc w:val="both"/>
        <w:textAlignment w:val="baseline"/>
        <w:rPr>
          <w:rFonts w:ascii="Arial" w:eastAsia="Arial Unicode MS" w:hAnsi="Arial" w:cs="Arial"/>
          <w:sz w:val="22"/>
          <w:szCs w:val="22"/>
        </w:rPr>
      </w:pPr>
      <w:r>
        <w:rPr>
          <w:rFonts w:ascii="Arial" w:eastAsia="Arial Unicode MS" w:hAnsi="Arial" w:cs="Arial"/>
          <w:sz w:val="22"/>
          <w:szCs w:val="22"/>
        </w:rPr>
        <w:t>W przypadku stwierdzenia, że Wykonawca realizuje Umowę niezgodnie z postanowieniami Umowy lub SOPZ cz. II, Zamawiający wezwie Wykonawcy do</w:t>
      </w:r>
      <w:r w:rsidR="005A4CE4">
        <w:rPr>
          <w:rFonts w:ascii="Arial" w:eastAsia="Arial Unicode MS" w:hAnsi="Arial" w:cs="Arial"/>
          <w:sz w:val="22"/>
          <w:szCs w:val="22"/>
        </w:rPr>
        <w:t> </w:t>
      </w:r>
      <w:r>
        <w:rPr>
          <w:rFonts w:ascii="Arial" w:eastAsia="Arial Unicode MS" w:hAnsi="Arial" w:cs="Arial"/>
          <w:sz w:val="22"/>
          <w:szCs w:val="22"/>
        </w:rPr>
        <w:t>należytego wykonywania Umowy wyznaczając mu 1 dzień</w:t>
      </w:r>
      <w:r w:rsidR="00E828FB">
        <w:rPr>
          <w:rFonts w:ascii="Arial" w:eastAsia="Arial Unicode MS" w:hAnsi="Arial" w:cs="Arial"/>
          <w:sz w:val="22"/>
          <w:szCs w:val="22"/>
        </w:rPr>
        <w:t xml:space="preserve"> kalendarzowy</w:t>
      </w:r>
      <w:r>
        <w:rPr>
          <w:rFonts w:ascii="Arial" w:eastAsia="Arial Unicode MS" w:hAnsi="Arial" w:cs="Arial"/>
          <w:sz w:val="22"/>
          <w:szCs w:val="22"/>
        </w:rPr>
        <w:t xml:space="preserve"> na</w:t>
      </w:r>
      <w:r w:rsidR="00C14B9F">
        <w:rPr>
          <w:rFonts w:ascii="Arial" w:eastAsia="Arial Unicode MS" w:hAnsi="Arial" w:cs="Arial"/>
          <w:sz w:val="22"/>
          <w:szCs w:val="22"/>
        </w:rPr>
        <w:t> </w:t>
      </w:r>
      <w:r>
        <w:rPr>
          <w:rFonts w:ascii="Arial" w:eastAsia="Arial Unicode MS" w:hAnsi="Arial" w:cs="Arial"/>
          <w:sz w:val="22"/>
          <w:szCs w:val="22"/>
        </w:rPr>
        <w:t>usunięcie uchybień. Po</w:t>
      </w:r>
      <w:r w:rsidR="00C14B9F">
        <w:rPr>
          <w:rFonts w:ascii="Arial" w:eastAsia="Arial Unicode MS" w:hAnsi="Arial" w:cs="Arial"/>
          <w:sz w:val="22"/>
          <w:szCs w:val="22"/>
        </w:rPr>
        <w:t xml:space="preserve"> </w:t>
      </w:r>
      <w:r>
        <w:rPr>
          <w:rFonts w:ascii="Arial" w:eastAsia="Arial Unicode MS" w:hAnsi="Arial" w:cs="Arial"/>
          <w:sz w:val="22"/>
          <w:szCs w:val="22"/>
        </w:rPr>
        <w:t>bezskutecznym upływie tego terminu Zamawiający będzie uprawniony do</w:t>
      </w:r>
      <w:r w:rsidR="005A4CE4">
        <w:rPr>
          <w:rFonts w:ascii="Arial" w:eastAsia="Arial Unicode MS" w:hAnsi="Arial" w:cs="Arial"/>
          <w:sz w:val="22"/>
          <w:szCs w:val="22"/>
        </w:rPr>
        <w:t> </w:t>
      </w:r>
      <w:r>
        <w:rPr>
          <w:rFonts w:ascii="Arial" w:eastAsia="Arial Unicode MS" w:hAnsi="Arial" w:cs="Arial"/>
          <w:sz w:val="22"/>
          <w:szCs w:val="22"/>
        </w:rPr>
        <w:t>wypowiedzenia Umowy ze skutkiem natychmiastowym.</w:t>
      </w:r>
    </w:p>
    <w:p w14:paraId="6DDC8D49" w14:textId="5CF0D935" w:rsidR="00EA29EF" w:rsidRPr="003B1E05" w:rsidRDefault="00054F9B" w:rsidP="003B1E05">
      <w:pPr>
        <w:pStyle w:val="Akapitzlist"/>
        <w:widowControl/>
        <w:numPr>
          <w:ilvl w:val="0"/>
          <w:numId w:val="2"/>
        </w:numPr>
        <w:tabs>
          <w:tab w:val="clear" w:pos="360"/>
        </w:tabs>
        <w:suppressAutoHyphens/>
        <w:autoSpaceDN w:val="0"/>
        <w:spacing w:after="120" w:line="276" w:lineRule="auto"/>
        <w:ind w:left="426" w:hanging="426"/>
        <w:jc w:val="both"/>
        <w:textAlignment w:val="baseline"/>
        <w:rPr>
          <w:rFonts w:ascii="Arial" w:eastAsia="Arial Unicode MS" w:hAnsi="Arial" w:cs="Arial"/>
          <w:sz w:val="22"/>
          <w:szCs w:val="22"/>
        </w:rPr>
      </w:pPr>
      <w:r>
        <w:rPr>
          <w:rFonts w:ascii="Arial" w:eastAsia="Arial Unicode MS" w:hAnsi="Arial" w:cs="Arial"/>
          <w:sz w:val="22"/>
          <w:szCs w:val="22"/>
        </w:rPr>
        <w:t>Wypowiedzenie lub o</w:t>
      </w:r>
      <w:r w:rsidR="00EA29EF" w:rsidRPr="003B1E05">
        <w:rPr>
          <w:rFonts w:ascii="Arial" w:eastAsia="Arial Unicode MS" w:hAnsi="Arial" w:cs="Arial"/>
          <w:sz w:val="22"/>
          <w:szCs w:val="22"/>
        </w:rPr>
        <w:t>dstąpienie od Umowy następuje w formie pisemnej pod rygorem nieważności i wymaga uzasadnienia.</w:t>
      </w:r>
    </w:p>
    <w:p w14:paraId="49E0EE67" w14:textId="19C7E79C" w:rsidR="00EA29EF" w:rsidRPr="003B1E05" w:rsidRDefault="00EA29EF" w:rsidP="003B1E05">
      <w:pPr>
        <w:pStyle w:val="Akapitzlist"/>
        <w:widowControl/>
        <w:numPr>
          <w:ilvl w:val="0"/>
          <w:numId w:val="2"/>
        </w:numPr>
        <w:tabs>
          <w:tab w:val="clear" w:pos="360"/>
        </w:tabs>
        <w:suppressAutoHyphens/>
        <w:autoSpaceDN w:val="0"/>
        <w:spacing w:after="120" w:line="276" w:lineRule="auto"/>
        <w:ind w:left="426" w:hanging="426"/>
        <w:jc w:val="both"/>
        <w:textAlignment w:val="baseline"/>
        <w:rPr>
          <w:rFonts w:ascii="Arial" w:eastAsia="Arial Unicode MS" w:hAnsi="Arial" w:cs="Arial"/>
          <w:sz w:val="22"/>
          <w:szCs w:val="22"/>
        </w:rPr>
      </w:pPr>
      <w:r w:rsidRPr="003B1E05">
        <w:rPr>
          <w:rFonts w:ascii="Arial" w:eastAsia="Arial Unicode MS" w:hAnsi="Arial" w:cs="Arial"/>
          <w:sz w:val="22"/>
          <w:szCs w:val="22"/>
        </w:rPr>
        <w:t xml:space="preserve">W </w:t>
      </w:r>
      <w:r w:rsidR="00582347">
        <w:rPr>
          <w:rFonts w:ascii="Arial" w:eastAsia="Arial Unicode MS" w:hAnsi="Arial" w:cs="Arial"/>
          <w:sz w:val="22"/>
          <w:szCs w:val="22"/>
        </w:rPr>
        <w:t xml:space="preserve">przypadku </w:t>
      </w:r>
      <w:r w:rsidR="00054F9B">
        <w:rPr>
          <w:rFonts w:ascii="Arial" w:eastAsia="Arial Unicode MS" w:hAnsi="Arial" w:cs="Arial"/>
          <w:sz w:val="22"/>
          <w:szCs w:val="22"/>
        </w:rPr>
        <w:t>odstąpienia lub wypowiedzenia od Umowy</w:t>
      </w:r>
      <w:r w:rsidRPr="003B1E05">
        <w:rPr>
          <w:rFonts w:ascii="Arial" w:eastAsia="Arial Unicode MS" w:hAnsi="Arial" w:cs="Arial"/>
          <w:sz w:val="22"/>
          <w:szCs w:val="22"/>
        </w:rPr>
        <w:t>:</w:t>
      </w:r>
    </w:p>
    <w:p w14:paraId="5526BAAF" w14:textId="2A41320B" w:rsidR="00EA29EF" w:rsidRPr="003B1E05" w:rsidRDefault="00EA29EF" w:rsidP="003B1E05">
      <w:pPr>
        <w:pStyle w:val="Akapitzlist1"/>
        <w:widowControl/>
        <w:numPr>
          <w:ilvl w:val="1"/>
          <w:numId w:val="2"/>
        </w:numPr>
        <w:autoSpaceDE w:val="0"/>
        <w:autoSpaceDN w:val="0"/>
        <w:adjustRightInd w:val="0"/>
        <w:spacing w:after="120" w:line="276" w:lineRule="auto"/>
        <w:contextualSpacing w:val="0"/>
        <w:jc w:val="both"/>
        <w:rPr>
          <w:rFonts w:ascii="Arial" w:eastAsia="Arial Unicode MS" w:hAnsi="Arial" w:cs="Arial"/>
          <w:sz w:val="22"/>
          <w:szCs w:val="22"/>
        </w:rPr>
      </w:pPr>
      <w:r w:rsidRPr="003B1E05">
        <w:rPr>
          <w:rFonts w:ascii="Arial" w:eastAsia="Arial Unicode MS" w:hAnsi="Arial" w:cs="Arial"/>
          <w:sz w:val="22"/>
          <w:szCs w:val="22"/>
        </w:rPr>
        <w:t xml:space="preserve">Strony zobowiązują się w terminie 7 dni </w:t>
      </w:r>
      <w:r w:rsidR="00FC40C6">
        <w:rPr>
          <w:rFonts w:ascii="Arial" w:eastAsia="Arial Unicode MS" w:hAnsi="Arial" w:cs="Arial"/>
          <w:sz w:val="22"/>
          <w:szCs w:val="22"/>
        </w:rPr>
        <w:t xml:space="preserve">kalendarzowych </w:t>
      </w:r>
      <w:r w:rsidRPr="003B1E05">
        <w:rPr>
          <w:rFonts w:ascii="Arial" w:eastAsia="Arial Unicode MS" w:hAnsi="Arial" w:cs="Arial"/>
          <w:sz w:val="22"/>
          <w:szCs w:val="22"/>
        </w:rPr>
        <w:t xml:space="preserve">od dnia </w:t>
      </w:r>
      <w:r w:rsidR="00054F9B">
        <w:rPr>
          <w:rFonts w:ascii="Arial" w:eastAsia="Arial Unicode MS" w:hAnsi="Arial" w:cs="Arial"/>
          <w:sz w:val="22"/>
          <w:szCs w:val="22"/>
        </w:rPr>
        <w:t>rozwiązania Umowy</w:t>
      </w:r>
      <w:r w:rsidRPr="003B1E05">
        <w:rPr>
          <w:rFonts w:ascii="Arial" w:eastAsia="Arial Unicode MS" w:hAnsi="Arial" w:cs="Arial"/>
          <w:sz w:val="22"/>
          <w:szCs w:val="22"/>
        </w:rPr>
        <w:t xml:space="preserve"> do sporządzenia </w:t>
      </w:r>
      <w:r w:rsidR="00054F9B">
        <w:rPr>
          <w:rFonts w:ascii="Arial" w:eastAsia="Arial Unicode MS" w:hAnsi="Arial" w:cs="Arial"/>
          <w:sz w:val="22"/>
          <w:szCs w:val="22"/>
        </w:rPr>
        <w:t>Protokołu odbioru</w:t>
      </w:r>
      <w:r w:rsidRPr="003B1E05">
        <w:rPr>
          <w:rFonts w:ascii="Arial" w:eastAsia="Arial Unicode MS" w:hAnsi="Arial" w:cs="Arial"/>
          <w:sz w:val="22"/>
          <w:szCs w:val="22"/>
        </w:rPr>
        <w:t xml:space="preserve">, który będzie stwierdzał stan realizacji </w:t>
      </w:r>
      <w:r w:rsidR="00355E0B" w:rsidRPr="003B1E05">
        <w:rPr>
          <w:rFonts w:ascii="Arial" w:eastAsia="Arial Unicode MS" w:hAnsi="Arial" w:cs="Arial"/>
          <w:sz w:val="22"/>
          <w:szCs w:val="22"/>
        </w:rPr>
        <w:t xml:space="preserve">Umowy do dnia </w:t>
      </w:r>
      <w:r w:rsidRPr="003B1E05">
        <w:rPr>
          <w:rFonts w:ascii="Arial" w:eastAsia="Arial Unicode MS" w:hAnsi="Arial" w:cs="Arial"/>
          <w:sz w:val="22"/>
          <w:szCs w:val="22"/>
        </w:rPr>
        <w:t>odstąpienia od Umowy</w:t>
      </w:r>
      <w:r w:rsidR="0088233A" w:rsidRPr="003B1E05">
        <w:rPr>
          <w:rFonts w:ascii="Arial" w:eastAsia="Arial Unicode MS" w:hAnsi="Arial" w:cs="Arial"/>
          <w:sz w:val="22"/>
          <w:szCs w:val="22"/>
        </w:rPr>
        <w:t>;</w:t>
      </w:r>
    </w:p>
    <w:p w14:paraId="49D4C089" w14:textId="211F666B" w:rsidR="00EA29EF" w:rsidRPr="00C14B9F" w:rsidRDefault="00EA29EF" w:rsidP="003B1E05">
      <w:pPr>
        <w:pStyle w:val="Akapitzlist1"/>
        <w:widowControl/>
        <w:numPr>
          <w:ilvl w:val="1"/>
          <w:numId w:val="2"/>
        </w:numPr>
        <w:autoSpaceDE w:val="0"/>
        <w:autoSpaceDN w:val="0"/>
        <w:adjustRightInd w:val="0"/>
        <w:spacing w:after="120" w:line="276" w:lineRule="auto"/>
        <w:contextualSpacing w:val="0"/>
        <w:jc w:val="both"/>
        <w:rPr>
          <w:rFonts w:ascii="Arial" w:eastAsia="Arial Unicode MS" w:hAnsi="Arial" w:cs="Arial"/>
          <w:sz w:val="22"/>
          <w:szCs w:val="22"/>
        </w:rPr>
      </w:pPr>
      <w:r w:rsidRPr="00C14B9F">
        <w:rPr>
          <w:rFonts w:ascii="Arial" w:eastAsia="Arial Unicode MS" w:hAnsi="Arial" w:cs="Arial"/>
          <w:sz w:val="22"/>
          <w:szCs w:val="22"/>
        </w:rPr>
        <w:lastRenderedPageBreak/>
        <w:t>wysokość wynagrodzenia należna Wykonawcy zosta</w:t>
      </w:r>
      <w:r w:rsidR="00355E0B" w:rsidRPr="00C14B9F">
        <w:rPr>
          <w:rFonts w:ascii="Arial" w:eastAsia="Arial Unicode MS" w:hAnsi="Arial" w:cs="Arial"/>
          <w:sz w:val="22"/>
          <w:szCs w:val="22"/>
        </w:rPr>
        <w:t xml:space="preserve">nie ustalona proporcjonalnie </w:t>
      </w:r>
      <w:r w:rsidR="00054F9B" w:rsidRPr="00C14B9F">
        <w:rPr>
          <w:rFonts w:ascii="Arial" w:eastAsia="Arial Unicode MS" w:hAnsi="Arial" w:cs="Arial"/>
          <w:sz w:val="22"/>
          <w:szCs w:val="22"/>
        </w:rPr>
        <w:t>do</w:t>
      </w:r>
      <w:r w:rsidR="00F934BB" w:rsidRPr="00C14B9F">
        <w:rPr>
          <w:rFonts w:ascii="Arial" w:eastAsia="Arial Unicode MS" w:hAnsi="Arial" w:cs="Arial"/>
          <w:sz w:val="22"/>
          <w:szCs w:val="22"/>
        </w:rPr>
        <w:t> </w:t>
      </w:r>
      <w:r w:rsidR="00054F9B" w:rsidRPr="00C14B9F">
        <w:rPr>
          <w:rFonts w:ascii="Arial" w:eastAsia="Arial Unicode MS" w:hAnsi="Arial" w:cs="Arial"/>
          <w:sz w:val="22"/>
          <w:szCs w:val="22"/>
        </w:rPr>
        <w:t xml:space="preserve">liczby pojazdów w komunikacji miejskiej, w których była prowadzona </w:t>
      </w:r>
      <w:r w:rsidR="00582347" w:rsidRPr="00C14B9F">
        <w:rPr>
          <w:rFonts w:ascii="Arial" w:eastAsia="Arial Unicode MS" w:hAnsi="Arial" w:cs="Arial"/>
          <w:sz w:val="22"/>
          <w:szCs w:val="22"/>
        </w:rPr>
        <w:t>emisja spotów w</w:t>
      </w:r>
      <w:r w:rsidR="00E828FB" w:rsidRPr="00C14B9F">
        <w:rPr>
          <w:rFonts w:ascii="Arial" w:eastAsia="Arial Unicode MS" w:hAnsi="Arial" w:cs="Arial"/>
          <w:sz w:val="22"/>
          <w:szCs w:val="22"/>
        </w:rPr>
        <w:t> </w:t>
      </w:r>
      <w:r w:rsidR="00582347" w:rsidRPr="00C14B9F">
        <w:rPr>
          <w:rFonts w:ascii="Arial" w:eastAsia="Arial Unicode MS" w:hAnsi="Arial" w:cs="Arial"/>
          <w:sz w:val="22"/>
          <w:szCs w:val="22"/>
        </w:rPr>
        <w:t>trakcie Kampanii w stosunku do minimalnej liczby tych pojazdów, o której mowa w</w:t>
      </w:r>
      <w:r w:rsidR="005A4CE4" w:rsidRPr="00C14B9F">
        <w:rPr>
          <w:rFonts w:ascii="Arial" w:eastAsia="Arial Unicode MS" w:hAnsi="Arial" w:cs="Arial"/>
          <w:sz w:val="22"/>
          <w:szCs w:val="22"/>
        </w:rPr>
        <w:t> </w:t>
      </w:r>
      <w:r w:rsidR="00582347" w:rsidRPr="00C14B9F">
        <w:rPr>
          <w:rFonts w:ascii="Arial" w:eastAsia="Arial Unicode MS" w:hAnsi="Arial" w:cs="Arial"/>
          <w:sz w:val="22"/>
          <w:szCs w:val="22"/>
        </w:rPr>
        <w:t>SOPZ cz. II</w:t>
      </w:r>
      <w:r w:rsidR="00FE43F5" w:rsidRPr="00C14B9F">
        <w:rPr>
          <w:rFonts w:ascii="Arial" w:eastAsia="Arial Unicode MS" w:hAnsi="Arial" w:cs="Arial"/>
          <w:sz w:val="22"/>
          <w:szCs w:val="22"/>
        </w:rPr>
        <w:t xml:space="preserve"> </w:t>
      </w:r>
      <w:r w:rsidR="00582347" w:rsidRPr="00C14B9F">
        <w:rPr>
          <w:rFonts w:ascii="Arial" w:eastAsia="Arial Unicode MS" w:hAnsi="Arial" w:cs="Arial"/>
          <w:sz w:val="22"/>
          <w:szCs w:val="22"/>
        </w:rPr>
        <w:t>–</w:t>
      </w:r>
      <w:r w:rsidR="00FE43F5" w:rsidRPr="00C14B9F">
        <w:rPr>
          <w:rFonts w:ascii="Arial" w:eastAsia="Arial Unicode MS" w:hAnsi="Arial" w:cs="Arial"/>
          <w:sz w:val="22"/>
          <w:szCs w:val="22"/>
        </w:rPr>
        <w:t xml:space="preserve"> </w:t>
      </w:r>
      <w:r w:rsidR="00582347" w:rsidRPr="00C14B9F">
        <w:rPr>
          <w:rFonts w:ascii="Arial" w:eastAsia="Arial Unicode MS" w:hAnsi="Arial" w:cs="Arial"/>
          <w:sz w:val="22"/>
          <w:szCs w:val="22"/>
        </w:rPr>
        <w:t>Wykonawca zobowiązany jest do przedłożenia dokumentów potwierdzających te okoliczności.</w:t>
      </w:r>
    </w:p>
    <w:p w14:paraId="37916B85" w14:textId="77777777" w:rsidR="00B66339" w:rsidRPr="00C14B9F" w:rsidRDefault="00B66339" w:rsidP="00740FE1">
      <w:pPr>
        <w:pStyle w:val="Akapitzlist1"/>
        <w:widowControl/>
        <w:autoSpaceDE w:val="0"/>
        <w:autoSpaceDN w:val="0"/>
        <w:adjustRightInd w:val="0"/>
        <w:spacing w:after="120" w:line="276" w:lineRule="auto"/>
        <w:ind w:left="0"/>
        <w:contextualSpacing w:val="0"/>
        <w:rPr>
          <w:rFonts w:ascii="Arial" w:eastAsia="Arial Unicode MS" w:hAnsi="Arial" w:cs="Arial"/>
          <w:sz w:val="22"/>
          <w:szCs w:val="22"/>
        </w:rPr>
      </w:pPr>
      <w:bookmarkStart w:id="10" w:name="_Toc463873385"/>
    </w:p>
    <w:p w14:paraId="60D6B013" w14:textId="354DE8F8" w:rsidR="00EA77BE" w:rsidRPr="00C14B9F" w:rsidRDefault="00E00F45" w:rsidP="00E828FB">
      <w:pPr>
        <w:pStyle w:val="Nagwek2"/>
        <w:spacing w:after="120" w:line="276" w:lineRule="auto"/>
        <w:jc w:val="center"/>
        <w:rPr>
          <w:rFonts w:eastAsia="Arial Unicode MS" w:cs="Arial"/>
          <w:sz w:val="22"/>
          <w:szCs w:val="22"/>
        </w:rPr>
      </w:pPr>
      <w:r w:rsidRPr="00C14B9F">
        <w:rPr>
          <w:rFonts w:eastAsia="Arial Unicode MS" w:cs="Arial"/>
          <w:sz w:val="22"/>
          <w:szCs w:val="22"/>
        </w:rPr>
        <w:t xml:space="preserve">§ </w:t>
      </w:r>
      <w:r w:rsidR="00F20EB2" w:rsidRPr="00C14B9F">
        <w:rPr>
          <w:rFonts w:eastAsia="Arial Unicode MS" w:cs="Arial"/>
          <w:sz w:val="22"/>
          <w:szCs w:val="22"/>
        </w:rPr>
        <w:t>7</w:t>
      </w:r>
      <w:r w:rsidR="00EA29EF" w:rsidRPr="00C14B9F">
        <w:rPr>
          <w:rFonts w:eastAsia="Arial Unicode MS" w:cs="Arial"/>
          <w:sz w:val="22"/>
          <w:szCs w:val="22"/>
        </w:rPr>
        <w:t>.</w:t>
      </w:r>
      <w:r w:rsidR="005C4CE5" w:rsidRPr="00C14B9F">
        <w:rPr>
          <w:rFonts w:eastAsia="Arial Unicode MS" w:cs="Arial"/>
          <w:sz w:val="22"/>
          <w:szCs w:val="22"/>
        </w:rPr>
        <w:t xml:space="preserve"> </w:t>
      </w:r>
      <w:r w:rsidR="00EA29EF" w:rsidRPr="00C14B9F">
        <w:rPr>
          <w:rFonts w:eastAsia="Arial Unicode MS" w:cs="Arial"/>
          <w:sz w:val="22"/>
          <w:szCs w:val="22"/>
        </w:rPr>
        <w:t>Zmiany Umowy</w:t>
      </w:r>
      <w:bookmarkEnd w:id="10"/>
    </w:p>
    <w:p w14:paraId="699C9673" w14:textId="68169DFE" w:rsidR="00582347" w:rsidRPr="00C14B9F" w:rsidRDefault="00582347" w:rsidP="003B1E05">
      <w:pPr>
        <w:pStyle w:val="Akapitzlist"/>
        <w:numPr>
          <w:ilvl w:val="0"/>
          <w:numId w:val="14"/>
        </w:numPr>
        <w:spacing w:after="120" w:line="276" w:lineRule="auto"/>
        <w:ind w:left="426" w:hanging="426"/>
        <w:jc w:val="both"/>
        <w:rPr>
          <w:rFonts w:ascii="Arial" w:eastAsia="Arial Unicode MS" w:hAnsi="Arial" w:cs="Arial"/>
          <w:sz w:val="22"/>
          <w:szCs w:val="22"/>
        </w:rPr>
      </w:pPr>
      <w:r w:rsidRPr="00C14B9F">
        <w:rPr>
          <w:rFonts w:ascii="Arial" w:eastAsia="Arial Unicode MS" w:hAnsi="Arial" w:cs="Arial"/>
          <w:sz w:val="22"/>
          <w:szCs w:val="22"/>
        </w:rPr>
        <w:t xml:space="preserve">Niezależnie od przesłanek uprawniających do dokonania zmiany Umowy określonych w PZP, Zamawiający przewiduje możliwość zmian istotnych postanowień Umowy w następującym zakresie i przypadkach: </w:t>
      </w:r>
    </w:p>
    <w:p w14:paraId="35527D3B" w14:textId="14D197AC" w:rsidR="00582347" w:rsidRPr="00C14B9F" w:rsidRDefault="00582347" w:rsidP="003B1E05">
      <w:pPr>
        <w:pStyle w:val="Akapitzlist1"/>
        <w:widowControl/>
        <w:numPr>
          <w:ilvl w:val="0"/>
          <w:numId w:val="16"/>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sidRPr="00C14B9F">
        <w:rPr>
          <w:rFonts w:ascii="Arial" w:eastAsia="Arial Unicode MS" w:hAnsi="Arial" w:cs="Arial"/>
          <w:sz w:val="22"/>
          <w:szCs w:val="22"/>
        </w:rPr>
        <w:t>zmiana terminu realizacji Kampanii, jeżeli:</w:t>
      </w:r>
    </w:p>
    <w:p w14:paraId="528B82F5" w14:textId="67435168" w:rsidR="00582347" w:rsidRPr="00C14B9F" w:rsidRDefault="00582347" w:rsidP="003B1E05">
      <w:pPr>
        <w:pStyle w:val="Akapitzlist1"/>
        <w:widowControl/>
        <w:numPr>
          <w:ilvl w:val="0"/>
          <w:numId w:val="35"/>
        </w:numPr>
        <w:autoSpaceDE w:val="0"/>
        <w:autoSpaceDN w:val="0"/>
        <w:adjustRightInd w:val="0"/>
        <w:spacing w:after="120" w:line="276" w:lineRule="auto"/>
        <w:ind w:left="1276" w:hanging="425"/>
        <w:contextualSpacing w:val="0"/>
        <w:jc w:val="both"/>
        <w:rPr>
          <w:rFonts w:ascii="Arial" w:eastAsia="Arial Unicode MS" w:hAnsi="Arial" w:cs="Arial"/>
          <w:sz w:val="22"/>
          <w:szCs w:val="22"/>
        </w:rPr>
      </w:pPr>
      <w:r w:rsidRPr="00C14B9F">
        <w:rPr>
          <w:rFonts w:ascii="Arial" w:eastAsia="Arial Unicode MS" w:hAnsi="Arial" w:cs="Arial"/>
          <w:sz w:val="22"/>
          <w:szCs w:val="22"/>
        </w:rPr>
        <w:t xml:space="preserve">nastąpi zmiana powszechnie obowiązujących przepisów prawa w zakresie mającym wpływ na realizację Przedmiotu Umowy, </w:t>
      </w:r>
      <w:r w:rsidR="005A4CE4" w:rsidRPr="00C14B9F">
        <w:rPr>
          <w:rFonts w:ascii="Arial" w:eastAsia="Arial Unicode MS" w:hAnsi="Arial" w:cs="Arial"/>
          <w:sz w:val="22"/>
          <w:szCs w:val="22"/>
        </w:rPr>
        <w:t xml:space="preserve">w szczególności ze względu na </w:t>
      </w:r>
      <w:r w:rsidR="00410170" w:rsidRPr="00C14B9F">
        <w:rPr>
          <w:rFonts w:ascii="Arial" w:eastAsia="Arial Unicode MS" w:hAnsi="Arial" w:cs="Arial"/>
          <w:sz w:val="22"/>
          <w:szCs w:val="22"/>
        </w:rPr>
        <w:t xml:space="preserve">stan zagrożenia epidemicznego, stan epidemii, stan wyjątkowy lub innego rodzaju środki dotyczące praw i swobód wprowadzone przez właściwe organy, władzy publicznej </w:t>
      </w:r>
      <w:r w:rsidR="005A4CE4" w:rsidRPr="00C14B9F">
        <w:rPr>
          <w:rFonts w:ascii="Arial" w:eastAsia="Arial Unicode MS" w:hAnsi="Arial" w:cs="Arial"/>
          <w:sz w:val="22"/>
          <w:szCs w:val="22"/>
        </w:rPr>
        <w:t>zostaną wprowadzone zakazy podróżowania komunikacją publiczną lub ograniczenia</w:t>
      </w:r>
      <w:r w:rsidR="00410170" w:rsidRPr="00C14B9F">
        <w:rPr>
          <w:rFonts w:ascii="Arial" w:eastAsia="Arial Unicode MS" w:hAnsi="Arial" w:cs="Arial"/>
          <w:sz w:val="22"/>
          <w:szCs w:val="22"/>
        </w:rPr>
        <w:t xml:space="preserve"> dotyczące maksymalnej</w:t>
      </w:r>
      <w:r w:rsidR="005A4CE4" w:rsidRPr="00C14B9F">
        <w:rPr>
          <w:rFonts w:ascii="Arial" w:eastAsia="Arial Unicode MS" w:hAnsi="Arial" w:cs="Arial"/>
          <w:sz w:val="22"/>
          <w:szCs w:val="22"/>
        </w:rPr>
        <w:t xml:space="preserve"> liczby pasażerów </w:t>
      </w:r>
      <w:r w:rsidR="00410170" w:rsidRPr="00C14B9F">
        <w:rPr>
          <w:rFonts w:ascii="Arial" w:eastAsia="Arial Unicode MS" w:hAnsi="Arial" w:cs="Arial"/>
          <w:sz w:val="22"/>
          <w:szCs w:val="22"/>
        </w:rPr>
        <w:t>podróżujących tą komunikacją</w:t>
      </w:r>
      <w:r w:rsidR="005A4CE4" w:rsidRPr="00C14B9F">
        <w:rPr>
          <w:rFonts w:ascii="Arial" w:eastAsia="Arial Unicode MS" w:hAnsi="Arial" w:cs="Arial"/>
          <w:sz w:val="22"/>
          <w:szCs w:val="22"/>
        </w:rPr>
        <w:t>, bardziej restrykcyjne niż w dniu ogłoszenia postępowania w sprawie udzielenia zamówienia publicznego, którego dotyczy Umowa</w:t>
      </w:r>
      <w:r w:rsidRPr="00C14B9F">
        <w:rPr>
          <w:rFonts w:ascii="Arial" w:eastAsia="Arial Unicode MS" w:hAnsi="Arial" w:cs="Arial"/>
          <w:sz w:val="22"/>
          <w:szCs w:val="22"/>
        </w:rPr>
        <w:t>;</w:t>
      </w:r>
    </w:p>
    <w:p w14:paraId="3B9BCCF4" w14:textId="2530216D" w:rsidR="00A42668" w:rsidRPr="00C14B9F" w:rsidRDefault="00A42668" w:rsidP="003B1E05">
      <w:pPr>
        <w:pStyle w:val="Akapitzlist1"/>
        <w:widowControl/>
        <w:numPr>
          <w:ilvl w:val="0"/>
          <w:numId w:val="35"/>
        </w:numPr>
        <w:autoSpaceDE w:val="0"/>
        <w:autoSpaceDN w:val="0"/>
        <w:adjustRightInd w:val="0"/>
        <w:spacing w:after="120" w:line="276" w:lineRule="auto"/>
        <w:ind w:left="1276" w:hanging="425"/>
        <w:contextualSpacing w:val="0"/>
        <w:jc w:val="both"/>
        <w:rPr>
          <w:rFonts w:ascii="Arial" w:eastAsia="Arial Unicode MS" w:hAnsi="Arial" w:cs="Arial"/>
          <w:sz w:val="22"/>
          <w:szCs w:val="22"/>
        </w:rPr>
      </w:pPr>
      <w:r w:rsidRPr="00C14B9F">
        <w:rPr>
          <w:rFonts w:ascii="Arial" w:eastAsia="Arial Unicode MS" w:hAnsi="Arial" w:cs="Arial"/>
          <w:sz w:val="22"/>
          <w:szCs w:val="22"/>
        </w:rPr>
        <w:t xml:space="preserve">do dnia </w:t>
      </w:r>
      <w:r w:rsidR="00036411" w:rsidRPr="00C14B9F">
        <w:rPr>
          <w:rFonts w:ascii="Arial" w:eastAsia="Arial Unicode MS" w:hAnsi="Arial" w:cs="Arial"/>
          <w:sz w:val="22"/>
          <w:szCs w:val="22"/>
        </w:rPr>
        <w:t>2</w:t>
      </w:r>
      <w:r w:rsidR="009D5F88" w:rsidRPr="00C14B9F">
        <w:rPr>
          <w:rFonts w:ascii="Arial" w:eastAsia="Arial Unicode MS" w:hAnsi="Arial" w:cs="Arial"/>
          <w:sz w:val="22"/>
          <w:szCs w:val="22"/>
        </w:rPr>
        <w:t>4 sierpnia</w:t>
      </w:r>
      <w:r w:rsidR="005A4CE4" w:rsidRPr="00C14B9F">
        <w:rPr>
          <w:rFonts w:ascii="Arial" w:eastAsia="Arial Unicode MS" w:hAnsi="Arial" w:cs="Arial"/>
          <w:sz w:val="22"/>
          <w:szCs w:val="22"/>
        </w:rPr>
        <w:t xml:space="preserve"> </w:t>
      </w:r>
      <w:r w:rsidR="00036411" w:rsidRPr="00C14B9F">
        <w:rPr>
          <w:rFonts w:ascii="Arial" w:eastAsia="Arial Unicode MS" w:hAnsi="Arial" w:cs="Arial"/>
          <w:sz w:val="22"/>
          <w:szCs w:val="22"/>
        </w:rPr>
        <w:t>2020 r</w:t>
      </w:r>
      <w:r w:rsidRPr="00C14B9F">
        <w:rPr>
          <w:rFonts w:ascii="Arial" w:eastAsia="Arial Unicode MS" w:hAnsi="Arial" w:cs="Arial"/>
          <w:sz w:val="22"/>
          <w:szCs w:val="22"/>
        </w:rPr>
        <w:t xml:space="preserve"> </w:t>
      </w:r>
      <w:r w:rsidR="00582347" w:rsidRPr="00C14B9F">
        <w:rPr>
          <w:rFonts w:ascii="Arial" w:eastAsia="Arial Unicode MS" w:hAnsi="Arial" w:cs="Arial"/>
          <w:sz w:val="22"/>
          <w:szCs w:val="22"/>
        </w:rPr>
        <w:t xml:space="preserve">nie uda się </w:t>
      </w:r>
      <w:r w:rsidR="005A4CE4" w:rsidRPr="00C14B9F">
        <w:rPr>
          <w:rFonts w:ascii="Arial" w:eastAsia="Arial Unicode MS" w:hAnsi="Arial" w:cs="Arial"/>
          <w:sz w:val="22"/>
          <w:szCs w:val="22"/>
        </w:rPr>
        <w:t xml:space="preserve">zawrzeć umowy o udzielenie zamówienia publicznego w zakresie </w:t>
      </w:r>
      <w:r w:rsidR="00582347" w:rsidRPr="00C14B9F">
        <w:rPr>
          <w:rFonts w:ascii="Arial" w:eastAsia="Arial Unicode MS" w:hAnsi="Arial" w:cs="Arial"/>
          <w:sz w:val="22"/>
          <w:szCs w:val="22"/>
        </w:rPr>
        <w:t>I</w:t>
      </w:r>
      <w:r w:rsidRPr="00C14B9F">
        <w:rPr>
          <w:rFonts w:ascii="Arial" w:eastAsia="Arial Unicode MS" w:hAnsi="Arial" w:cs="Arial"/>
          <w:sz w:val="22"/>
          <w:szCs w:val="22"/>
        </w:rPr>
        <w:t xml:space="preserve"> części</w:t>
      </w:r>
      <w:r w:rsidR="00582347" w:rsidRPr="00C14B9F">
        <w:rPr>
          <w:rFonts w:ascii="Arial" w:eastAsia="Arial Unicode MS" w:hAnsi="Arial" w:cs="Arial"/>
          <w:sz w:val="22"/>
          <w:szCs w:val="22"/>
        </w:rPr>
        <w:t xml:space="preserve"> zamówienia</w:t>
      </w:r>
      <w:r w:rsidRPr="00C14B9F">
        <w:rPr>
          <w:rFonts w:ascii="Arial" w:eastAsia="Arial Unicode MS" w:hAnsi="Arial" w:cs="Arial"/>
          <w:sz w:val="22"/>
          <w:szCs w:val="22"/>
        </w:rPr>
        <w:t>, której przedmiotem jest</w:t>
      </w:r>
      <w:r w:rsidR="00953B2D" w:rsidRPr="00C14B9F">
        <w:rPr>
          <w:rFonts w:ascii="Arial" w:eastAsia="Arial Unicode MS" w:hAnsi="Arial" w:cs="Arial"/>
          <w:sz w:val="22"/>
          <w:szCs w:val="22"/>
        </w:rPr>
        <w:t xml:space="preserve"> </w:t>
      </w:r>
      <w:r w:rsidRPr="00C14B9F">
        <w:rPr>
          <w:rFonts w:ascii="Arial" w:eastAsia="Arial Unicode MS" w:hAnsi="Arial" w:cs="Arial"/>
          <w:sz w:val="22"/>
          <w:szCs w:val="22"/>
        </w:rPr>
        <w:t>m.in.</w:t>
      </w:r>
      <w:r w:rsidR="00953B2D" w:rsidRPr="00C14B9F">
        <w:rPr>
          <w:rFonts w:ascii="Arial" w:eastAsia="Arial Unicode MS" w:hAnsi="Arial" w:cs="Arial"/>
          <w:sz w:val="22"/>
          <w:szCs w:val="22"/>
        </w:rPr>
        <w:t xml:space="preserve"> </w:t>
      </w:r>
      <w:r w:rsidR="00582347" w:rsidRPr="00C14B9F">
        <w:rPr>
          <w:rFonts w:ascii="Arial" w:eastAsia="Arial Unicode MS" w:hAnsi="Arial" w:cs="Arial"/>
          <w:sz w:val="22"/>
          <w:szCs w:val="22"/>
        </w:rPr>
        <w:t>produkcj</w:t>
      </w:r>
      <w:r w:rsidRPr="00C14B9F">
        <w:rPr>
          <w:rFonts w:ascii="Arial" w:eastAsia="Arial Unicode MS" w:hAnsi="Arial" w:cs="Arial"/>
          <w:sz w:val="22"/>
          <w:szCs w:val="22"/>
        </w:rPr>
        <w:t>a</w:t>
      </w:r>
      <w:r w:rsidR="00582347" w:rsidRPr="00C14B9F">
        <w:rPr>
          <w:rFonts w:ascii="Arial" w:eastAsia="Arial Unicode MS" w:hAnsi="Arial" w:cs="Arial"/>
          <w:sz w:val="22"/>
          <w:szCs w:val="22"/>
        </w:rPr>
        <w:t xml:space="preserve"> </w:t>
      </w:r>
      <w:r w:rsidRPr="00C14B9F">
        <w:rPr>
          <w:rFonts w:ascii="Arial" w:eastAsia="Arial Unicode MS" w:hAnsi="Arial" w:cs="Arial"/>
          <w:sz w:val="22"/>
          <w:szCs w:val="22"/>
        </w:rPr>
        <w:t>spotów;</w:t>
      </w:r>
    </w:p>
    <w:p w14:paraId="465F6574" w14:textId="06168D90" w:rsidR="00410170" w:rsidRPr="00C14B9F" w:rsidRDefault="00A42668" w:rsidP="003B1E05">
      <w:pPr>
        <w:pStyle w:val="Akapitzlist1"/>
        <w:widowControl/>
        <w:numPr>
          <w:ilvl w:val="0"/>
          <w:numId w:val="35"/>
        </w:numPr>
        <w:autoSpaceDE w:val="0"/>
        <w:autoSpaceDN w:val="0"/>
        <w:adjustRightInd w:val="0"/>
        <w:spacing w:after="120" w:line="276" w:lineRule="auto"/>
        <w:ind w:left="1276" w:hanging="425"/>
        <w:contextualSpacing w:val="0"/>
        <w:jc w:val="both"/>
        <w:rPr>
          <w:rFonts w:ascii="Arial" w:eastAsia="Arial Unicode MS" w:hAnsi="Arial" w:cs="Arial"/>
          <w:sz w:val="22"/>
          <w:szCs w:val="22"/>
        </w:rPr>
      </w:pPr>
      <w:r w:rsidRPr="00C14B9F">
        <w:rPr>
          <w:rFonts w:ascii="Arial" w:eastAsia="Arial Unicode MS" w:hAnsi="Arial" w:cs="Arial"/>
          <w:sz w:val="22"/>
          <w:szCs w:val="22"/>
        </w:rPr>
        <w:t xml:space="preserve">na 10 dni </w:t>
      </w:r>
      <w:r w:rsidR="00FC40C6" w:rsidRPr="00C14B9F">
        <w:rPr>
          <w:rFonts w:ascii="Arial" w:eastAsia="Arial Unicode MS" w:hAnsi="Arial" w:cs="Arial"/>
          <w:sz w:val="22"/>
          <w:szCs w:val="22"/>
        </w:rPr>
        <w:t xml:space="preserve">kalendarzowych </w:t>
      </w:r>
      <w:r w:rsidRPr="00C14B9F">
        <w:rPr>
          <w:rFonts w:ascii="Arial" w:eastAsia="Arial Unicode MS" w:hAnsi="Arial" w:cs="Arial"/>
          <w:sz w:val="22"/>
          <w:szCs w:val="22"/>
        </w:rPr>
        <w:t>przed rozpoczęciem Kampanii wykonawca I części zamówienia nie przekaże Zamawiającemu do akceptacji spotów lub do dnia, o</w:t>
      </w:r>
      <w:r w:rsidR="005A4CE4" w:rsidRPr="00C14B9F">
        <w:rPr>
          <w:rFonts w:ascii="Arial" w:eastAsia="Arial Unicode MS" w:hAnsi="Arial" w:cs="Arial"/>
          <w:sz w:val="22"/>
          <w:szCs w:val="22"/>
        </w:rPr>
        <w:t> </w:t>
      </w:r>
      <w:r w:rsidRPr="00C14B9F">
        <w:rPr>
          <w:rFonts w:ascii="Arial" w:eastAsia="Arial Unicode MS" w:hAnsi="Arial" w:cs="Arial"/>
          <w:sz w:val="22"/>
          <w:szCs w:val="22"/>
        </w:rPr>
        <w:t>którym mowa w</w:t>
      </w:r>
      <w:r w:rsidR="005A4CE4" w:rsidRPr="00C14B9F">
        <w:rPr>
          <w:rFonts w:ascii="Arial" w:eastAsia="Arial Unicode MS" w:hAnsi="Arial" w:cs="Arial"/>
          <w:sz w:val="22"/>
          <w:szCs w:val="22"/>
        </w:rPr>
        <w:t xml:space="preserve"> </w:t>
      </w:r>
      <w:r w:rsidRPr="00C14B9F">
        <w:rPr>
          <w:rFonts w:ascii="Arial" w:eastAsia="Arial Unicode MS" w:hAnsi="Arial" w:cs="Arial"/>
          <w:sz w:val="22"/>
          <w:szCs w:val="22"/>
        </w:rPr>
        <w:t>§</w:t>
      </w:r>
      <w:r w:rsidR="005A4CE4" w:rsidRPr="00C14B9F">
        <w:rPr>
          <w:rFonts w:ascii="Arial" w:eastAsia="Arial Unicode MS" w:hAnsi="Arial" w:cs="Arial"/>
          <w:sz w:val="22"/>
          <w:szCs w:val="22"/>
        </w:rPr>
        <w:t xml:space="preserve"> </w:t>
      </w:r>
      <w:r w:rsidRPr="00C14B9F">
        <w:rPr>
          <w:rFonts w:ascii="Arial" w:eastAsia="Arial Unicode MS" w:hAnsi="Arial" w:cs="Arial"/>
          <w:sz w:val="22"/>
          <w:szCs w:val="22"/>
        </w:rPr>
        <w:t>2 ust. 2</w:t>
      </w:r>
      <w:r w:rsidR="00D83A58">
        <w:rPr>
          <w:rFonts w:ascii="Arial" w:eastAsia="Arial Unicode MS" w:hAnsi="Arial" w:cs="Arial"/>
          <w:sz w:val="22"/>
          <w:szCs w:val="22"/>
        </w:rPr>
        <w:t xml:space="preserve"> zdanie pierwsze</w:t>
      </w:r>
      <w:r w:rsidR="002A61D2" w:rsidRPr="00C14B9F">
        <w:rPr>
          <w:rFonts w:ascii="Arial" w:eastAsia="Arial Unicode MS" w:hAnsi="Arial" w:cs="Arial"/>
          <w:sz w:val="22"/>
          <w:szCs w:val="22"/>
        </w:rPr>
        <w:t>,</w:t>
      </w:r>
      <w:r w:rsidRPr="00C14B9F">
        <w:rPr>
          <w:rFonts w:ascii="Arial" w:eastAsia="Arial Unicode MS" w:hAnsi="Arial" w:cs="Arial"/>
          <w:sz w:val="22"/>
          <w:szCs w:val="22"/>
        </w:rPr>
        <w:t xml:space="preserve"> Zamawiający nie zaakceptuje spotów przygotowanych przez tego wykonawcę</w:t>
      </w:r>
      <w:r w:rsidR="00410170" w:rsidRPr="00C14B9F">
        <w:rPr>
          <w:rFonts w:ascii="Arial" w:eastAsia="Arial Unicode MS" w:hAnsi="Arial" w:cs="Arial"/>
          <w:sz w:val="22"/>
          <w:szCs w:val="22"/>
        </w:rPr>
        <w:t>;</w:t>
      </w:r>
    </w:p>
    <w:p w14:paraId="6EA8C9CB" w14:textId="39141E0B" w:rsidR="00582347" w:rsidRPr="00C14B9F" w:rsidRDefault="00410170" w:rsidP="003B1E05">
      <w:pPr>
        <w:pStyle w:val="Akapitzlist1"/>
        <w:widowControl/>
        <w:numPr>
          <w:ilvl w:val="0"/>
          <w:numId w:val="35"/>
        </w:numPr>
        <w:autoSpaceDE w:val="0"/>
        <w:autoSpaceDN w:val="0"/>
        <w:adjustRightInd w:val="0"/>
        <w:spacing w:after="120" w:line="276" w:lineRule="auto"/>
        <w:ind w:left="1276" w:hanging="425"/>
        <w:contextualSpacing w:val="0"/>
        <w:jc w:val="both"/>
        <w:rPr>
          <w:rFonts w:ascii="Arial" w:eastAsia="Arial Unicode MS" w:hAnsi="Arial" w:cs="Arial"/>
          <w:sz w:val="22"/>
          <w:szCs w:val="22"/>
        </w:rPr>
      </w:pPr>
      <w:r w:rsidRPr="00C14B9F">
        <w:rPr>
          <w:rFonts w:ascii="Arial" w:eastAsia="Arial Unicode MS" w:hAnsi="Arial" w:cs="Arial"/>
          <w:sz w:val="22"/>
          <w:szCs w:val="22"/>
        </w:rPr>
        <w:t>przedłużona zostanie realizacja Projektu przez Zamawiającego</w:t>
      </w:r>
      <w:r w:rsidR="00A42668" w:rsidRPr="00C14B9F">
        <w:rPr>
          <w:rFonts w:ascii="Arial" w:eastAsia="Arial Unicode MS" w:hAnsi="Arial" w:cs="Arial"/>
          <w:sz w:val="22"/>
          <w:szCs w:val="22"/>
        </w:rPr>
        <w:t>;</w:t>
      </w:r>
    </w:p>
    <w:p w14:paraId="70429693" w14:textId="2AA35519" w:rsidR="005A4CE4" w:rsidRPr="00C14B9F" w:rsidRDefault="00E828FB" w:rsidP="005A4CE4">
      <w:pPr>
        <w:pStyle w:val="Akapitzlist1"/>
        <w:widowControl/>
        <w:autoSpaceDE w:val="0"/>
        <w:autoSpaceDN w:val="0"/>
        <w:adjustRightInd w:val="0"/>
        <w:spacing w:after="120" w:line="276" w:lineRule="auto"/>
        <w:ind w:left="850"/>
        <w:contextualSpacing w:val="0"/>
        <w:jc w:val="both"/>
        <w:rPr>
          <w:rFonts w:ascii="Arial" w:eastAsia="Arial Unicode MS" w:hAnsi="Arial" w:cs="Arial"/>
          <w:sz w:val="22"/>
          <w:szCs w:val="22"/>
        </w:rPr>
      </w:pPr>
      <w:r w:rsidRPr="00C14B9F">
        <w:rPr>
          <w:rFonts w:ascii="Arial" w:eastAsia="Arial Unicode MS" w:hAnsi="Arial" w:cs="Arial"/>
          <w:sz w:val="22"/>
          <w:szCs w:val="22"/>
        </w:rPr>
        <w:t xml:space="preserve">– </w:t>
      </w:r>
      <w:r w:rsidR="005A4CE4" w:rsidRPr="00C14B9F">
        <w:rPr>
          <w:rFonts w:ascii="Arial" w:eastAsia="Arial Unicode MS" w:hAnsi="Arial" w:cs="Arial"/>
          <w:sz w:val="22"/>
          <w:szCs w:val="22"/>
        </w:rPr>
        <w:t xml:space="preserve">przy czym </w:t>
      </w:r>
      <w:r w:rsidR="00410170" w:rsidRPr="00C14B9F">
        <w:rPr>
          <w:rFonts w:ascii="Arial" w:eastAsia="Arial Unicode MS" w:hAnsi="Arial" w:cs="Arial"/>
          <w:sz w:val="22"/>
          <w:szCs w:val="22"/>
        </w:rPr>
        <w:t xml:space="preserve">w wyniku tej zmiany </w:t>
      </w:r>
      <w:r w:rsidR="005A4CE4" w:rsidRPr="00C14B9F">
        <w:rPr>
          <w:rFonts w:ascii="Arial" w:eastAsia="Arial Unicode MS" w:hAnsi="Arial" w:cs="Arial"/>
          <w:sz w:val="22"/>
          <w:szCs w:val="22"/>
        </w:rPr>
        <w:t xml:space="preserve">termin zakończenia Kampanii nie może być późniejszy niż </w:t>
      </w:r>
      <w:r w:rsidR="007A742D" w:rsidRPr="00C14B9F">
        <w:rPr>
          <w:rFonts w:ascii="Arial" w:eastAsia="Arial Unicode MS" w:hAnsi="Arial" w:cs="Arial"/>
          <w:sz w:val="22"/>
          <w:szCs w:val="22"/>
        </w:rPr>
        <w:t>31</w:t>
      </w:r>
      <w:r w:rsidRPr="00C14B9F">
        <w:rPr>
          <w:rFonts w:ascii="Arial" w:eastAsia="Arial Unicode MS" w:hAnsi="Arial" w:cs="Arial"/>
          <w:sz w:val="22"/>
          <w:szCs w:val="22"/>
        </w:rPr>
        <w:t xml:space="preserve"> grudnia </w:t>
      </w:r>
      <w:r w:rsidR="007979E5" w:rsidRPr="00C14B9F">
        <w:rPr>
          <w:rFonts w:ascii="Arial" w:eastAsia="Arial Unicode MS" w:hAnsi="Arial" w:cs="Arial"/>
          <w:sz w:val="22"/>
          <w:szCs w:val="22"/>
        </w:rPr>
        <w:t>2021</w:t>
      </w:r>
      <w:r w:rsidR="007A742D" w:rsidRPr="00C14B9F">
        <w:rPr>
          <w:rFonts w:ascii="Arial" w:eastAsia="Arial Unicode MS" w:hAnsi="Arial" w:cs="Arial"/>
          <w:sz w:val="22"/>
          <w:szCs w:val="22"/>
        </w:rPr>
        <w:t xml:space="preserve"> r.</w:t>
      </w:r>
      <w:r w:rsidR="005A4CE4" w:rsidRPr="00C14B9F">
        <w:rPr>
          <w:rFonts w:ascii="Arial" w:eastAsia="Arial Unicode MS" w:hAnsi="Arial" w:cs="Arial"/>
          <w:sz w:val="22"/>
          <w:szCs w:val="22"/>
        </w:rPr>
        <w:t>,</w:t>
      </w:r>
    </w:p>
    <w:p w14:paraId="0EB38805" w14:textId="073DC825" w:rsidR="00FE799E" w:rsidRPr="00C14B9F" w:rsidRDefault="00F20EB2" w:rsidP="003B1E05">
      <w:pPr>
        <w:pStyle w:val="Akapitzlist1"/>
        <w:widowControl/>
        <w:numPr>
          <w:ilvl w:val="0"/>
          <w:numId w:val="16"/>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sidRPr="00C14B9F">
        <w:rPr>
          <w:rFonts w:ascii="Arial" w:eastAsia="Arial Unicode MS" w:hAnsi="Arial" w:cs="Arial"/>
          <w:sz w:val="22"/>
          <w:szCs w:val="22"/>
        </w:rPr>
        <w:t xml:space="preserve">zmiana aglomeracji miejskich wskazanych z SOPZ cz. II z powodów </w:t>
      </w:r>
      <w:r w:rsidR="00E662CF" w:rsidRPr="00C14B9F">
        <w:rPr>
          <w:rFonts w:ascii="Arial" w:eastAsia="Arial Unicode MS" w:hAnsi="Arial" w:cs="Arial"/>
          <w:sz w:val="22"/>
          <w:szCs w:val="22"/>
        </w:rPr>
        <w:t>niezależnych od Wykonawcy</w:t>
      </w:r>
      <w:r w:rsidR="00FE799E" w:rsidRPr="00C14B9F">
        <w:rPr>
          <w:rFonts w:ascii="Arial" w:eastAsia="Arial Unicode MS" w:hAnsi="Arial" w:cs="Arial"/>
          <w:sz w:val="22"/>
          <w:szCs w:val="22"/>
        </w:rPr>
        <w:t>,</w:t>
      </w:r>
      <w:r w:rsidR="00E662CF" w:rsidRPr="00C14B9F">
        <w:rPr>
          <w:rFonts w:ascii="Arial" w:eastAsia="Arial Unicode MS" w:hAnsi="Arial" w:cs="Arial"/>
          <w:sz w:val="22"/>
          <w:szCs w:val="22"/>
        </w:rPr>
        <w:t xml:space="preserve"> </w:t>
      </w:r>
      <w:r w:rsidRPr="00C14B9F">
        <w:rPr>
          <w:rFonts w:ascii="Arial" w:eastAsia="Arial Unicode MS" w:hAnsi="Arial" w:cs="Arial"/>
          <w:sz w:val="22"/>
          <w:szCs w:val="22"/>
        </w:rPr>
        <w:t>w szczególności</w:t>
      </w:r>
      <w:r w:rsidR="00FE799E" w:rsidRPr="00C14B9F">
        <w:rPr>
          <w:rFonts w:ascii="Arial" w:eastAsia="Arial Unicode MS" w:hAnsi="Arial" w:cs="Arial"/>
          <w:sz w:val="22"/>
          <w:szCs w:val="22"/>
        </w:rPr>
        <w:t>:</w:t>
      </w:r>
    </w:p>
    <w:p w14:paraId="5239010C" w14:textId="1E9FE6EC" w:rsidR="00FE799E" w:rsidRPr="00C14B9F" w:rsidRDefault="00FE799E" w:rsidP="00B121C3">
      <w:pPr>
        <w:pStyle w:val="Akapitzlist1"/>
        <w:widowControl/>
        <w:numPr>
          <w:ilvl w:val="0"/>
          <w:numId w:val="39"/>
        </w:numPr>
        <w:autoSpaceDE w:val="0"/>
        <w:autoSpaceDN w:val="0"/>
        <w:adjustRightInd w:val="0"/>
        <w:spacing w:after="120" w:line="276" w:lineRule="auto"/>
        <w:ind w:left="1276" w:hanging="426"/>
        <w:contextualSpacing w:val="0"/>
        <w:jc w:val="both"/>
        <w:rPr>
          <w:rFonts w:ascii="Arial" w:eastAsia="Arial Unicode MS" w:hAnsi="Arial" w:cs="Arial"/>
          <w:sz w:val="22"/>
          <w:szCs w:val="22"/>
        </w:rPr>
      </w:pPr>
      <w:r w:rsidRPr="00C14B9F">
        <w:rPr>
          <w:rFonts w:ascii="Arial" w:eastAsia="Arial Unicode MS" w:hAnsi="Arial" w:cs="Arial"/>
          <w:sz w:val="22"/>
          <w:szCs w:val="22"/>
        </w:rPr>
        <w:t xml:space="preserve">ze względu na </w:t>
      </w:r>
      <w:r w:rsidR="00E662CF" w:rsidRPr="00C14B9F">
        <w:rPr>
          <w:rFonts w:ascii="Arial" w:eastAsia="Arial Unicode MS" w:hAnsi="Arial" w:cs="Arial"/>
          <w:sz w:val="22"/>
          <w:szCs w:val="22"/>
        </w:rPr>
        <w:t>ze zmian</w:t>
      </w:r>
      <w:r w:rsidRPr="00C14B9F">
        <w:rPr>
          <w:rFonts w:ascii="Arial" w:eastAsia="Arial Unicode MS" w:hAnsi="Arial" w:cs="Arial"/>
          <w:sz w:val="22"/>
          <w:szCs w:val="22"/>
        </w:rPr>
        <w:t>ę</w:t>
      </w:r>
      <w:r w:rsidR="005C28B9" w:rsidRPr="00C14B9F">
        <w:rPr>
          <w:rFonts w:ascii="Arial" w:eastAsia="Arial Unicode MS" w:hAnsi="Arial" w:cs="Arial"/>
          <w:sz w:val="22"/>
          <w:szCs w:val="22"/>
        </w:rPr>
        <w:t xml:space="preserve"> polityki</w:t>
      </w:r>
      <w:r w:rsidR="00CA4F12" w:rsidRPr="00C14B9F">
        <w:rPr>
          <w:rFonts w:ascii="Arial" w:eastAsia="Arial Unicode MS" w:hAnsi="Arial" w:cs="Arial"/>
          <w:sz w:val="22"/>
          <w:szCs w:val="22"/>
        </w:rPr>
        <w:t xml:space="preserve"> prowadzenia kampanii w środkach komunikacji miejskiej w</w:t>
      </w:r>
      <w:r w:rsidR="00F20EB2" w:rsidRPr="00C14B9F">
        <w:rPr>
          <w:rFonts w:ascii="Arial" w:eastAsia="Arial Unicode MS" w:hAnsi="Arial" w:cs="Arial"/>
          <w:sz w:val="22"/>
          <w:szCs w:val="22"/>
        </w:rPr>
        <w:t xml:space="preserve"> tych</w:t>
      </w:r>
      <w:r w:rsidR="00CA4F12" w:rsidRPr="00C14B9F">
        <w:rPr>
          <w:rFonts w:ascii="Arial" w:eastAsia="Arial Unicode MS" w:hAnsi="Arial" w:cs="Arial"/>
          <w:sz w:val="22"/>
          <w:szCs w:val="22"/>
        </w:rPr>
        <w:t xml:space="preserve"> miastach</w:t>
      </w:r>
      <w:r w:rsidR="005C28B9" w:rsidRPr="00C14B9F">
        <w:rPr>
          <w:rFonts w:ascii="Arial" w:eastAsia="Arial Unicode MS" w:hAnsi="Arial" w:cs="Arial"/>
          <w:sz w:val="22"/>
          <w:szCs w:val="22"/>
        </w:rPr>
        <w:t>;</w:t>
      </w:r>
      <w:r w:rsidR="00F20EB2" w:rsidRPr="00C14B9F">
        <w:rPr>
          <w:rFonts w:ascii="Arial" w:eastAsia="Arial Unicode MS" w:hAnsi="Arial" w:cs="Arial"/>
          <w:sz w:val="22"/>
          <w:szCs w:val="22"/>
        </w:rPr>
        <w:t xml:space="preserve"> </w:t>
      </w:r>
    </w:p>
    <w:p w14:paraId="071CB87F" w14:textId="4F8F7057" w:rsidR="00F20EB2" w:rsidRPr="00C14B9F" w:rsidRDefault="00F20EB2" w:rsidP="00B121C3">
      <w:pPr>
        <w:pStyle w:val="Akapitzlist1"/>
        <w:widowControl/>
        <w:numPr>
          <w:ilvl w:val="0"/>
          <w:numId w:val="39"/>
        </w:numPr>
        <w:autoSpaceDE w:val="0"/>
        <w:autoSpaceDN w:val="0"/>
        <w:adjustRightInd w:val="0"/>
        <w:spacing w:after="120" w:line="276" w:lineRule="auto"/>
        <w:ind w:left="1276" w:hanging="426"/>
        <w:contextualSpacing w:val="0"/>
        <w:jc w:val="both"/>
        <w:rPr>
          <w:rFonts w:ascii="Arial" w:eastAsia="Arial Unicode MS" w:hAnsi="Arial" w:cs="Arial"/>
          <w:sz w:val="22"/>
          <w:szCs w:val="22"/>
        </w:rPr>
      </w:pPr>
      <w:r w:rsidRPr="00C14B9F">
        <w:rPr>
          <w:rFonts w:ascii="Arial" w:eastAsia="Arial Unicode MS" w:hAnsi="Arial" w:cs="Arial"/>
          <w:sz w:val="22"/>
          <w:szCs w:val="22"/>
        </w:rPr>
        <w:t xml:space="preserve">jeżeli ze względu na stan zagrożenia epidemicznego, stan epidemii, stan wyjątkowy lub innego rodzaju środki dotyczące praw i swobód wprowadzone przez właściwe organy władzy publicznej, będą obowiązywać zakazy lub ograniczenia dotyczące funkcjonowania komunikacji miejskiej w tych miastach, </w:t>
      </w:r>
      <w:r w:rsidRPr="00C14B9F">
        <w:rPr>
          <w:rFonts w:ascii="Arial" w:eastAsia="Arial Unicode MS" w:hAnsi="Arial" w:cs="Arial"/>
          <w:sz w:val="22"/>
          <w:szCs w:val="22"/>
        </w:rPr>
        <w:lastRenderedPageBreak/>
        <w:t>przez co dotarcie z</w:t>
      </w:r>
      <w:r w:rsidR="00FE799E" w:rsidRPr="00C14B9F">
        <w:rPr>
          <w:rFonts w:ascii="Arial" w:eastAsia="Arial Unicode MS" w:hAnsi="Arial" w:cs="Arial"/>
          <w:sz w:val="22"/>
          <w:szCs w:val="22"/>
        </w:rPr>
        <w:t xml:space="preserve"> </w:t>
      </w:r>
      <w:r w:rsidRPr="00C14B9F">
        <w:rPr>
          <w:rFonts w:ascii="Arial" w:eastAsia="Arial Unicode MS" w:hAnsi="Arial" w:cs="Arial"/>
          <w:sz w:val="22"/>
          <w:szCs w:val="22"/>
        </w:rPr>
        <w:t xml:space="preserve">przekazem Kampanii do odbiorców byłoby niemożliwe lub </w:t>
      </w:r>
      <w:r w:rsidR="00410170" w:rsidRPr="00C14B9F">
        <w:rPr>
          <w:rFonts w:ascii="Arial" w:eastAsia="Arial Unicode MS" w:hAnsi="Arial" w:cs="Arial"/>
          <w:sz w:val="22"/>
          <w:szCs w:val="22"/>
        </w:rPr>
        <w:t xml:space="preserve">zasięg </w:t>
      </w:r>
      <w:r w:rsidRPr="00C14B9F">
        <w:rPr>
          <w:rFonts w:ascii="Arial" w:eastAsia="Arial Unicode MS" w:hAnsi="Arial" w:cs="Arial"/>
          <w:sz w:val="22"/>
          <w:szCs w:val="22"/>
        </w:rPr>
        <w:t>Kampanii byłby znacząco ograniczony</w:t>
      </w:r>
      <w:r w:rsidR="006E2982" w:rsidRPr="00C14B9F">
        <w:rPr>
          <w:rFonts w:ascii="Arial" w:eastAsia="Arial Unicode MS" w:hAnsi="Arial" w:cs="Arial"/>
          <w:sz w:val="22"/>
          <w:szCs w:val="22"/>
        </w:rPr>
        <w:t>.</w:t>
      </w:r>
    </w:p>
    <w:p w14:paraId="3DF6D5EA" w14:textId="7EC1D5D9" w:rsidR="00376886" w:rsidRPr="00C14B9F" w:rsidRDefault="00F20EB2" w:rsidP="003B1E05">
      <w:pPr>
        <w:pStyle w:val="Akapitzlist"/>
        <w:numPr>
          <w:ilvl w:val="0"/>
          <w:numId w:val="14"/>
        </w:numPr>
        <w:spacing w:after="120" w:line="276" w:lineRule="auto"/>
        <w:ind w:left="426" w:hanging="426"/>
        <w:jc w:val="both"/>
        <w:rPr>
          <w:rFonts w:ascii="Arial" w:eastAsia="Arial Unicode MS" w:hAnsi="Arial" w:cs="Arial"/>
          <w:sz w:val="22"/>
          <w:szCs w:val="22"/>
        </w:rPr>
      </w:pPr>
      <w:r w:rsidRPr="00C14B9F">
        <w:rPr>
          <w:rFonts w:ascii="Arial" w:eastAsia="Arial Unicode MS" w:hAnsi="Arial" w:cs="Arial"/>
          <w:sz w:val="22"/>
          <w:szCs w:val="22"/>
        </w:rPr>
        <w:t>Zmiana Umowy dokonana w</w:t>
      </w:r>
      <w:r w:rsidR="00F934BB" w:rsidRPr="00C14B9F">
        <w:rPr>
          <w:rFonts w:ascii="Arial" w:eastAsia="Arial Unicode MS" w:hAnsi="Arial" w:cs="Arial"/>
          <w:sz w:val="22"/>
          <w:szCs w:val="22"/>
        </w:rPr>
        <w:t xml:space="preserve"> sytuacjach wskazanych w ust. 1, z zastrzeżeniem ust. 3, </w:t>
      </w:r>
      <w:r w:rsidRPr="00C14B9F">
        <w:rPr>
          <w:rFonts w:ascii="Arial" w:eastAsia="Arial Unicode MS" w:hAnsi="Arial" w:cs="Arial"/>
          <w:sz w:val="22"/>
          <w:szCs w:val="22"/>
        </w:rPr>
        <w:t>pozostanie bez wpływu na</w:t>
      </w:r>
      <w:r w:rsidR="00F934BB" w:rsidRPr="00C14B9F">
        <w:rPr>
          <w:rFonts w:ascii="Arial" w:eastAsia="Arial Unicode MS" w:hAnsi="Arial" w:cs="Arial"/>
          <w:sz w:val="22"/>
          <w:szCs w:val="22"/>
        </w:rPr>
        <w:t xml:space="preserve"> </w:t>
      </w:r>
      <w:r w:rsidRPr="00C14B9F">
        <w:rPr>
          <w:rFonts w:ascii="Arial" w:eastAsia="Arial Unicode MS" w:hAnsi="Arial" w:cs="Arial"/>
          <w:sz w:val="22"/>
          <w:szCs w:val="22"/>
        </w:rPr>
        <w:t>wysokość Wynagrodzenia.</w:t>
      </w:r>
    </w:p>
    <w:p w14:paraId="3BB27398" w14:textId="2F1FCB18" w:rsidR="00F934BB" w:rsidRPr="00C14B9F" w:rsidRDefault="00F934BB" w:rsidP="00F934BB">
      <w:pPr>
        <w:pStyle w:val="Akapitzlist"/>
        <w:numPr>
          <w:ilvl w:val="0"/>
          <w:numId w:val="14"/>
        </w:numPr>
        <w:spacing w:after="120" w:line="276" w:lineRule="auto"/>
        <w:ind w:left="426" w:hanging="426"/>
        <w:jc w:val="both"/>
        <w:rPr>
          <w:rFonts w:ascii="Arial" w:eastAsia="Arial Unicode MS" w:hAnsi="Arial" w:cs="Arial"/>
          <w:sz w:val="22"/>
          <w:szCs w:val="22"/>
        </w:rPr>
      </w:pPr>
      <w:r w:rsidRPr="00C14B9F">
        <w:rPr>
          <w:rFonts w:ascii="Arial" w:eastAsia="Arial Unicode MS" w:hAnsi="Arial" w:cs="Arial"/>
          <w:sz w:val="22"/>
          <w:szCs w:val="22"/>
        </w:rPr>
        <w:t>W przypadku dokonania zmiany Umowy w zakresie, o którym mowa w ust. 1 pkt 1, na skutek której miałaby ona trwać dłużej niż 12 miesięcy (licząc od dnia zawarcia Umowy do jej zakończenia, uwzględniając aneks), przewiduje się możliwość wprowadzania odpowiednich zmian wysokości Wynagrodzenia należnego Wykonawcy. Zmiana wynagrodzenia będzie wówczas, możliwa w przypadku zmiany:</w:t>
      </w:r>
    </w:p>
    <w:p w14:paraId="48096B81" w14:textId="77777777" w:rsidR="00F934BB" w:rsidRPr="00C14B9F" w:rsidRDefault="00F934BB" w:rsidP="00F934BB">
      <w:pPr>
        <w:pStyle w:val="Akapitzlist"/>
        <w:numPr>
          <w:ilvl w:val="0"/>
          <w:numId w:val="40"/>
        </w:numPr>
        <w:spacing w:after="120" w:line="276" w:lineRule="auto"/>
        <w:ind w:left="851" w:hanging="425"/>
        <w:jc w:val="both"/>
        <w:rPr>
          <w:rFonts w:ascii="Arial" w:eastAsia="Arial Unicode MS" w:hAnsi="Arial" w:cs="Arial"/>
          <w:sz w:val="22"/>
          <w:szCs w:val="22"/>
        </w:rPr>
      </w:pPr>
      <w:r w:rsidRPr="00C14B9F">
        <w:rPr>
          <w:rFonts w:ascii="Arial" w:eastAsia="Arial Unicode MS" w:hAnsi="Arial" w:cs="Arial"/>
          <w:sz w:val="22"/>
          <w:szCs w:val="22"/>
        </w:rPr>
        <w:t>stawki podatku od towarów i usług,</w:t>
      </w:r>
    </w:p>
    <w:p w14:paraId="2C6E132C" w14:textId="77777777" w:rsidR="00F934BB" w:rsidRPr="00C14B9F" w:rsidRDefault="00F934BB" w:rsidP="00F934BB">
      <w:pPr>
        <w:pStyle w:val="Akapitzlist"/>
        <w:numPr>
          <w:ilvl w:val="0"/>
          <w:numId w:val="40"/>
        </w:numPr>
        <w:spacing w:after="120" w:line="276" w:lineRule="auto"/>
        <w:ind w:left="851" w:hanging="425"/>
        <w:jc w:val="both"/>
        <w:rPr>
          <w:rFonts w:ascii="Arial" w:eastAsia="Arial Unicode MS" w:hAnsi="Arial" w:cs="Arial"/>
          <w:sz w:val="22"/>
          <w:szCs w:val="22"/>
        </w:rPr>
      </w:pPr>
      <w:r w:rsidRPr="00C14B9F">
        <w:rPr>
          <w:rFonts w:ascii="Arial" w:eastAsia="Arial Unicode MS" w:hAnsi="Arial" w:cs="Arial"/>
          <w:sz w:val="22"/>
          <w:szCs w:val="22"/>
        </w:rPr>
        <w:t xml:space="preserve">wysokości minimalnego wynagrodzenia za pracę albo wysokości minimalnej stawki godzinowej, ustalonych na podstawie przepisów ustawy z dnia 10 października 2002 r. </w:t>
      </w:r>
      <w:r w:rsidRPr="00C14B9F">
        <w:rPr>
          <w:rFonts w:ascii="Arial" w:eastAsia="Arial Unicode MS" w:hAnsi="Arial" w:cs="Arial"/>
          <w:i/>
          <w:sz w:val="22"/>
          <w:szCs w:val="22"/>
        </w:rPr>
        <w:t>o minimalnym wynagrodzeniu za</w:t>
      </w:r>
      <w:r w:rsidRPr="00C14B9F">
        <w:rPr>
          <w:rFonts w:ascii="Arial" w:eastAsia="Arial Unicode MS" w:hAnsi="Arial" w:cs="Arial"/>
          <w:sz w:val="22"/>
          <w:szCs w:val="22"/>
        </w:rPr>
        <w:t xml:space="preserve"> pracę,</w:t>
      </w:r>
    </w:p>
    <w:p w14:paraId="15E25AA0" w14:textId="77777777" w:rsidR="00F934BB" w:rsidRPr="00C14B9F" w:rsidRDefault="00F934BB" w:rsidP="00F934BB">
      <w:pPr>
        <w:pStyle w:val="Akapitzlist"/>
        <w:numPr>
          <w:ilvl w:val="0"/>
          <w:numId w:val="40"/>
        </w:numPr>
        <w:spacing w:after="120" w:line="276" w:lineRule="auto"/>
        <w:ind w:left="851" w:hanging="425"/>
        <w:jc w:val="both"/>
        <w:rPr>
          <w:rFonts w:ascii="Arial" w:eastAsia="Arial Unicode MS" w:hAnsi="Arial" w:cs="Arial"/>
          <w:sz w:val="22"/>
          <w:szCs w:val="22"/>
        </w:rPr>
      </w:pPr>
      <w:r w:rsidRPr="00C14B9F">
        <w:rPr>
          <w:rFonts w:ascii="Arial" w:eastAsia="Arial Unicode MS" w:hAnsi="Arial" w:cs="Arial"/>
          <w:sz w:val="22"/>
          <w:szCs w:val="22"/>
        </w:rPr>
        <w:t>zasad podlegania ubezpieczeniom społecznym lub ubezpieczeniu zdrowotnemu lub wysokości stawki składki na ubezpieczenia społeczne lub zdrowotne,</w:t>
      </w:r>
    </w:p>
    <w:p w14:paraId="27BB6539" w14:textId="49B8E59C" w:rsidR="00F934BB" w:rsidRPr="00C14B9F" w:rsidRDefault="00F934BB" w:rsidP="00F934BB">
      <w:pPr>
        <w:pStyle w:val="Akapitzlist"/>
        <w:numPr>
          <w:ilvl w:val="0"/>
          <w:numId w:val="40"/>
        </w:numPr>
        <w:spacing w:after="120" w:line="276" w:lineRule="auto"/>
        <w:ind w:left="851" w:hanging="425"/>
        <w:jc w:val="both"/>
        <w:rPr>
          <w:rFonts w:ascii="Arial" w:eastAsia="Arial Unicode MS" w:hAnsi="Arial" w:cs="Arial"/>
          <w:sz w:val="22"/>
          <w:szCs w:val="22"/>
        </w:rPr>
      </w:pPr>
      <w:r w:rsidRPr="00C14B9F">
        <w:rPr>
          <w:rFonts w:ascii="Arial" w:eastAsia="Arial Unicode MS" w:hAnsi="Arial" w:cs="Arial"/>
          <w:sz w:val="22"/>
          <w:szCs w:val="22"/>
        </w:rPr>
        <w:t xml:space="preserve">zasad gromadzenia i wysokości wpłat do pracowniczych planów kapitałowych, o których mowa w ustawie z dnia 4 października 2018 r. </w:t>
      </w:r>
      <w:r w:rsidRPr="00C14B9F">
        <w:rPr>
          <w:rFonts w:ascii="Arial" w:eastAsia="Arial Unicode MS" w:hAnsi="Arial" w:cs="Arial"/>
          <w:i/>
          <w:sz w:val="22"/>
          <w:szCs w:val="22"/>
        </w:rPr>
        <w:t>o pracowniczych planach kapitałowych</w:t>
      </w:r>
    </w:p>
    <w:p w14:paraId="5B26FEEB" w14:textId="77777777" w:rsidR="00F934BB" w:rsidRPr="00C14B9F" w:rsidRDefault="00F934BB" w:rsidP="00F934BB">
      <w:pPr>
        <w:pStyle w:val="Akapitzlist"/>
        <w:spacing w:after="120" w:line="276" w:lineRule="auto"/>
        <w:ind w:left="360"/>
        <w:jc w:val="both"/>
        <w:rPr>
          <w:rFonts w:ascii="Arial" w:eastAsia="Arial Unicode MS" w:hAnsi="Arial" w:cs="Arial"/>
          <w:sz w:val="22"/>
          <w:szCs w:val="22"/>
        </w:rPr>
      </w:pPr>
      <w:r w:rsidRPr="00C14B9F">
        <w:rPr>
          <w:rFonts w:ascii="Arial" w:eastAsia="Arial Unicode MS" w:hAnsi="Arial" w:cs="Arial"/>
          <w:sz w:val="22"/>
          <w:szCs w:val="22"/>
        </w:rPr>
        <w:t>– jeżeli zmiany te będą miały wpływ na koszty wykonania Umowy przez Wykonawcę.</w:t>
      </w:r>
    </w:p>
    <w:p w14:paraId="020E5497" w14:textId="15D7E4B9" w:rsidR="00F934BB" w:rsidRPr="00C14B9F" w:rsidRDefault="00F934BB" w:rsidP="00F934BB">
      <w:pPr>
        <w:pStyle w:val="Akapitzlist"/>
        <w:numPr>
          <w:ilvl w:val="0"/>
          <w:numId w:val="14"/>
        </w:numPr>
        <w:spacing w:after="120" w:line="276" w:lineRule="auto"/>
        <w:ind w:left="426" w:hanging="426"/>
        <w:jc w:val="both"/>
        <w:rPr>
          <w:rFonts w:ascii="Arial" w:eastAsia="Arial Unicode MS" w:hAnsi="Arial" w:cs="Arial"/>
          <w:sz w:val="22"/>
          <w:szCs w:val="22"/>
        </w:rPr>
      </w:pPr>
      <w:r w:rsidRPr="00C14B9F">
        <w:rPr>
          <w:rFonts w:ascii="Arial" w:eastAsia="Arial Unicode MS" w:hAnsi="Arial" w:cs="Arial"/>
          <w:sz w:val="22"/>
          <w:szCs w:val="22"/>
        </w:rPr>
        <w:t>Strona, która wywodzi z okoliczności, o których mowa w ust. 3, wpływ na koszt realizacji Umowy, w terminie 30 dni od dnia wejścia w życie zmian w powyższym zakresie lub przed ich wejściem w życie, zwróci się w tej sprawie do drugiej Strony z wnioskiem, w którym odpowiednio Zamawiający zażąda od Wykonawcy wyjaśnień jaki jest wpływ zmian na zmniejszenie kosztów wykonywania Umowy przez Wykonawcę, a Wykonawca zobowiązany jest takich wyjaśnień udzielić, albo Wykonawca wykaże wpływ zmian na</w:t>
      </w:r>
      <w:r w:rsidR="00740FE1" w:rsidRPr="00C14B9F">
        <w:rPr>
          <w:rFonts w:ascii="Arial" w:eastAsia="Arial Unicode MS" w:hAnsi="Arial" w:cs="Arial"/>
          <w:sz w:val="22"/>
          <w:szCs w:val="22"/>
        </w:rPr>
        <w:t> </w:t>
      </w:r>
      <w:r w:rsidRPr="00C14B9F">
        <w:rPr>
          <w:rFonts w:ascii="Arial" w:eastAsia="Arial Unicode MS" w:hAnsi="Arial" w:cs="Arial"/>
          <w:sz w:val="22"/>
          <w:szCs w:val="22"/>
        </w:rPr>
        <w:t>zwiększenie kosztów wykonywania Umowy, co powinno skutkować zwiększeniem kwoty przysługującego mu wynagrodzenia, przy czym:</w:t>
      </w:r>
    </w:p>
    <w:p w14:paraId="7ACFE8D0" w14:textId="2273A755" w:rsidR="00F934BB" w:rsidRPr="00C14B9F" w:rsidRDefault="00F934BB" w:rsidP="00740FE1">
      <w:pPr>
        <w:pStyle w:val="Akapitzlist"/>
        <w:numPr>
          <w:ilvl w:val="0"/>
          <w:numId w:val="41"/>
        </w:numPr>
        <w:spacing w:after="120" w:line="276" w:lineRule="auto"/>
        <w:ind w:left="851" w:hanging="425"/>
        <w:jc w:val="both"/>
        <w:rPr>
          <w:rFonts w:ascii="Arial" w:eastAsia="Arial Unicode MS" w:hAnsi="Arial" w:cs="Arial"/>
          <w:sz w:val="22"/>
          <w:szCs w:val="22"/>
        </w:rPr>
      </w:pPr>
      <w:r w:rsidRPr="00C14B9F">
        <w:rPr>
          <w:rFonts w:ascii="Arial" w:eastAsia="Arial Unicode MS" w:hAnsi="Arial" w:cs="Arial"/>
          <w:sz w:val="22"/>
          <w:szCs w:val="22"/>
        </w:rPr>
        <w:t>w sytuacji, o której mowa w ust. 3 pkt 1, zmiana wysokości Wynagrodzenia należnego Wykonawcy będzie odnosić się wyłącznie do niezrealizowanej części Umowy, zgodnie z terminami określonymi w Umowie, po dniu wejścia w życie przepisów zmieniających stawkę podatku od towarów i usług oraz wyłącznie do</w:t>
      </w:r>
      <w:r w:rsidR="00740FE1" w:rsidRPr="00C14B9F">
        <w:rPr>
          <w:rFonts w:ascii="Arial" w:eastAsia="Arial Unicode MS" w:hAnsi="Arial" w:cs="Arial"/>
          <w:sz w:val="22"/>
          <w:szCs w:val="22"/>
        </w:rPr>
        <w:t> </w:t>
      </w:r>
      <w:r w:rsidRPr="00C14B9F">
        <w:rPr>
          <w:rFonts w:ascii="Arial" w:eastAsia="Arial Unicode MS" w:hAnsi="Arial" w:cs="Arial"/>
          <w:sz w:val="22"/>
          <w:szCs w:val="22"/>
        </w:rPr>
        <w:t>części realizacji Przedmiotu Umowy, do której zastosowanie znajdzie zmiana tej stawki. W takim przypadku wartość wynagrodzenia netto nie zmieni się, a wartość wynagrodzenia brutto zostanie wyliczona na podstawie nowych przepisów. Jednocześnie Wykonawca zobowiązany jest przedstawić kalkulację lub dokumenty potwierdzające w jakim stopniu zmiana stawki podatku od towaru i usług wpływa na</w:t>
      </w:r>
      <w:r w:rsidR="00740FE1" w:rsidRPr="00C14B9F">
        <w:rPr>
          <w:rFonts w:ascii="Arial" w:eastAsia="Arial Unicode MS" w:hAnsi="Arial" w:cs="Arial"/>
          <w:sz w:val="22"/>
          <w:szCs w:val="22"/>
        </w:rPr>
        <w:t> </w:t>
      </w:r>
      <w:r w:rsidRPr="00C14B9F">
        <w:rPr>
          <w:rFonts w:ascii="Arial" w:eastAsia="Arial Unicode MS" w:hAnsi="Arial" w:cs="Arial"/>
          <w:sz w:val="22"/>
          <w:szCs w:val="22"/>
        </w:rPr>
        <w:t>zmianę kosztu brutto realizacji Umowy;</w:t>
      </w:r>
    </w:p>
    <w:p w14:paraId="15236A1B" w14:textId="6750E703" w:rsidR="00F934BB" w:rsidRPr="00C14B9F" w:rsidRDefault="00F934BB" w:rsidP="00740FE1">
      <w:pPr>
        <w:pStyle w:val="Akapitzlist"/>
        <w:numPr>
          <w:ilvl w:val="0"/>
          <w:numId w:val="41"/>
        </w:numPr>
        <w:spacing w:after="120" w:line="276" w:lineRule="auto"/>
        <w:ind w:left="851" w:hanging="425"/>
        <w:jc w:val="both"/>
        <w:rPr>
          <w:rFonts w:ascii="Arial" w:eastAsia="Arial Unicode MS" w:hAnsi="Arial" w:cs="Arial"/>
          <w:sz w:val="22"/>
          <w:szCs w:val="22"/>
        </w:rPr>
      </w:pPr>
      <w:r w:rsidRPr="00C14B9F">
        <w:rPr>
          <w:rFonts w:ascii="Arial" w:eastAsia="Arial Unicode MS" w:hAnsi="Arial" w:cs="Arial"/>
          <w:sz w:val="22"/>
          <w:szCs w:val="22"/>
        </w:rPr>
        <w:t>w sytuacji, o której mowa w ust. 3 pkt 2, wysokość Wynagrodzenia należnego Wykonawcy ulegnie zmianie o kwotę odpowiadającą zmianie kosztu Wykonawcy w</w:t>
      </w:r>
      <w:r w:rsidR="00740FE1" w:rsidRPr="00C14B9F">
        <w:rPr>
          <w:rFonts w:ascii="Arial" w:eastAsia="Arial Unicode MS" w:hAnsi="Arial" w:cs="Arial"/>
          <w:sz w:val="22"/>
          <w:szCs w:val="22"/>
        </w:rPr>
        <w:t> </w:t>
      </w:r>
      <w:r w:rsidRPr="00C14B9F">
        <w:rPr>
          <w:rFonts w:ascii="Arial" w:eastAsia="Arial Unicode MS" w:hAnsi="Arial" w:cs="Arial"/>
          <w:sz w:val="22"/>
          <w:szCs w:val="22"/>
        </w:rPr>
        <w:t xml:space="preserve">związku ze zwiększeniem/zmniejszeniem wysokości wynagrodzeń osób </w:t>
      </w:r>
      <w:r w:rsidRPr="00C14B9F">
        <w:rPr>
          <w:rFonts w:ascii="Arial" w:eastAsia="Arial Unicode MS" w:hAnsi="Arial" w:cs="Arial"/>
          <w:sz w:val="22"/>
          <w:szCs w:val="22"/>
        </w:rPr>
        <w:lastRenderedPageBreak/>
        <w:t>realizujących Umowę, do wysokości obowiązującego minimalnego wynagrodzenia za pracę albo wysokości minimalnej stawki godzinowej, z uwzględnieniem wszystkich obciążeń publicznoprawnych od kwoty wzrostu minimalnego wynagrodzenia albo minimalnej stawki godzinowej. Kwota odpowiadająca wzrostowi/obniżeniu kosztu Wykonawcy będzie odnosić się wyłącznie do części wynagrodzenia osób realizujących Umowę, o których mowa w zdaniu poprzedzającym, odpowiadającemu zakresowi, w jakim wykonują oni prace bezpośrednio związane z realizacją Umowy. Jednocześnie zmiana wysokości Wynagrodzenia będzie obejmować wyłącznie część Wynagrodzenia należnego Wykonawcy, w odniesieniu do której nastąpiła zmiana wysokości kosztów wykonania Umowy przez Wykonawcę w związku z wejściem w życie przepisów zmieniających wysokość minimalnego wynagrodzenia za pracę albo wysokości minimalnej stawki godzinowej. W celu określenia wartości zmiany Wynagrodzenia Wykonawca zobowiązany jest przedłożyć Zamawiającemu dokumenty, z których będzie wynikać, w jakim zakresie zmiana przepisów określających minimalne wynagrodzenie za pracę albo wysokości minimalnej stawki godzinowej ma wpływ na koszty realizacji Umowy, w tym pisemne zestawienie wynagrodzeń osób realizujących Umowę (zarówno przed jak i po zmianie), wraz z określeniem zakresu, w jakim wykonują oni prace bezpośrednio związane z realizacją Umowy oraz części Wynagrodzenia odpowiadającej temu zakresowi;</w:t>
      </w:r>
    </w:p>
    <w:p w14:paraId="0AAA3FA4" w14:textId="0C357180" w:rsidR="00F934BB" w:rsidRPr="00C14B9F" w:rsidRDefault="00F934BB" w:rsidP="00740FE1">
      <w:pPr>
        <w:pStyle w:val="Akapitzlist"/>
        <w:numPr>
          <w:ilvl w:val="0"/>
          <w:numId w:val="41"/>
        </w:numPr>
        <w:spacing w:after="120" w:line="276" w:lineRule="auto"/>
        <w:ind w:left="851" w:hanging="425"/>
        <w:jc w:val="both"/>
        <w:rPr>
          <w:rFonts w:ascii="Arial" w:eastAsia="Arial Unicode MS" w:hAnsi="Arial" w:cs="Arial"/>
          <w:sz w:val="22"/>
          <w:szCs w:val="22"/>
        </w:rPr>
      </w:pPr>
      <w:r w:rsidRPr="00C14B9F">
        <w:rPr>
          <w:rFonts w:ascii="Arial" w:eastAsia="Arial Unicode MS" w:hAnsi="Arial" w:cs="Arial"/>
          <w:sz w:val="22"/>
          <w:szCs w:val="22"/>
        </w:rPr>
        <w:t>w sytuacji, o której mowa w ust. 3 pkt 3, wysokość Wynagrodzenia należnego Wykonawcy ulegnie zmianie o kwotę odpowiadającą zmianie kosztu Wykonawcy ponoszonego w związku z wypłatą wynagrodzenia osobom realizującym Umowę. Kwota odpowiadająca zmianie kosztu Wykonawcy będzie odnosić się wyłącznie do części wynagrodzenia osób realizujących Umowę, o których mowa w zdaniu poprzedzającym, odpowiadającemu zakresowi, w jakim wykonują oni prace bezpośrednio związane z realizacją Umowy. Jednocześnie zmiana wysokości Wynagrodzenia będzie obejmować wyłącznie część Wynagrodzenia należnego Wykonawcy, w odniesieniu do której nastąpiła zmiana wysokości kosztów wykonania Umowy w związku z wejściem w życie przepisów zmieniających zasady podlegania ubezpieczeniom społecznym lub ubezpieczeniu zdrowotnemu, lub w</w:t>
      </w:r>
      <w:r w:rsidR="00740FE1" w:rsidRPr="00C14B9F">
        <w:rPr>
          <w:rFonts w:ascii="Arial" w:eastAsia="Arial Unicode MS" w:hAnsi="Arial" w:cs="Arial"/>
          <w:sz w:val="22"/>
          <w:szCs w:val="22"/>
        </w:rPr>
        <w:t> </w:t>
      </w:r>
      <w:r w:rsidRPr="00C14B9F">
        <w:rPr>
          <w:rFonts w:ascii="Arial" w:eastAsia="Arial Unicode MS" w:hAnsi="Arial" w:cs="Arial"/>
          <w:sz w:val="22"/>
          <w:szCs w:val="22"/>
        </w:rPr>
        <w:t>zakresie wysokości stawki składki na ubezpieczenia społeczne lub zdrowotne. W</w:t>
      </w:r>
      <w:r w:rsidR="00740FE1" w:rsidRPr="00C14B9F">
        <w:rPr>
          <w:rFonts w:ascii="Arial" w:eastAsia="Arial Unicode MS" w:hAnsi="Arial" w:cs="Arial"/>
          <w:sz w:val="22"/>
          <w:szCs w:val="22"/>
        </w:rPr>
        <w:t> </w:t>
      </w:r>
      <w:r w:rsidRPr="00C14B9F">
        <w:rPr>
          <w:rFonts w:ascii="Arial" w:eastAsia="Arial Unicode MS" w:hAnsi="Arial" w:cs="Arial"/>
          <w:sz w:val="22"/>
          <w:szCs w:val="22"/>
        </w:rPr>
        <w:t>celu określenia wartości zmiany Wynagrodzenia Wykonawca zobowiązany jest przedłożyć Zamawiającemu dokumenty, z których będzie wynikać, w jakim zakresie zmiana zasad podlegania ubezpieczeniom społecznym lub ubezpieczeniu zdrowotnemu. lub wysokości stawki składki na ubezpieczenia społeczne lub zdrowotne ma wpływ na koszty realizacji Umowy, w tym pisemne zestawienie wynagrodzeń osób realizujących Umowę (zarówno przed jak i po zmianie), wraz z kwotami składek uiszczanych na ubezpieczenie społeczne lub zdrowotne w części finansowanej przez Wykonawcę, z określeniem zakresu, w jakim wykonują oni prace bezpośrednio związane z realizacją Umowy, oraz części Wynagrodzenia odpowiadającej temu zakresowi.</w:t>
      </w:r>
    </w:p>
    <w:p w14:paraId="6D35EA74" w14:textId="1065EAAC" w:rsidR="00F934BB" w:rsidRPr="00C14B9F" w:rsidRDefault="00F934BB" w:rsidP="00740FE1">
      <w:pPr>
        <w:pStyle w:val="Akapitzlist"/>
        <w:numPr>
          <w:ilvl w:val="0"/>
          <w:numId w:val="41"/>
        </w:numPr>
        <w:spacing w:after="120" w:line="276" w:lineRule="auto"/>
        <w:ind w:left="851" w:hanging="425"/>
        <w:jc w:val="both"/>
        <w:rPr>
          <w:rFonts w:ascii="Arial" w:eastAsia="Arial Unicode MS" w:hAnsi="Arial" w:cs="Arial"/>
          <w:sz w:val="22"/>
          <w:szCs w:val="22"/>
        </w:rPr>
      </w:pPr>
      <w:r w:rsidRPr="00C14B9F">
        <w:rPr>
          <w:rFonts w:ascii="Arial" w:eastAsia="Arial Unicode MS" w:hAnsi="Arial" w:cs="Arial"/>
          <w:sz w:val="22"/>
          <w:szCs w:val="22"/>
        </w:rPr>
        <w:t xml:space="preserve">w sytuacji, o której mowa w ust. 3 pkt 4, wysokość Wynagrodzenia należnego </w:t>
      </w:r>
      <w:r w:rsidRPr="00C14B9F">
        <w:rPr>
          <w:rFonts w:ascii="Arial" w:eastAsia="Arial Unicode MS" w:hAnsi="Arial" w:cs="Arial"/>
          <w:sz w:val="22"/>
          <w:szCs w:val="22"/>
        </w:rPr>
        <w:lastRenderedPageBreak/>
        <w:t>Wykonawcy ulegnie zmianie o kwotę odpowiadającą zmianie kosztu Wykonawcy ponoszonego w związku ze zmianą wysokości wpłat podstawowych dokonywanych przez Wykonawcę na pracownicze plany kapitałowe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Umowy.</w:t>
      </w:r>
    </w:p>
    <w:p w14:paraId="5A2CDD17" w14:textId="77777777" w:rsidR="002231C1" w:rsidRPr="00C14B9F" w:rsidRDefault="002231C1" w:rsidP="00740FE1">
      <w:pPr>
        <w:pStyle w:val="Akapitzlist1"/>
        <w:widowControl/>
        <w:autoSpaceDE w:val="0"/>
        <w:autoSpaceDN w:val="0"/>
        <w:adjustRightInd w:val="0"/>
        <w:spacing w:after="120" w:line="276" w:lineRule="auto"/>
        <w:ind w:left="0"/>
        <w:contextualSpacing w:val="0"/>
        <w:rPr>
          <w:rFonts w:ascii="Arial" w:eastAsia="Arial Unicode MS" w:hAnsi="Arial" w:cs="Arial"/>
          <w:sz w:val="22"/>
          <w:szCs w:val="22"/>
        </w:rPr>
      </w:pPr>
    </w:p>
    <w:p w14:paraId="2ACFCF28" w14:textId="7BF865C3" w:rsidR="002231C1" w:rsidRPr="00C14B9F" w:rsidRDefault="002231C1" w:rsidP="002231C1">
      <w:pPr>
        <w:widowControl/>
        <w:autoSpaceDE w:val="0"/>
        <w:autoSpaceDN w:val="0"/>
        <w:adjustRightInd w:val="0"/>
        <w:spacing w:after="120" w:line="276" w:lineRule="auto"/>
        <w:jc w:val="center"/>
        <w:rPr>
          <w:rFonts w:ascii="Arial" w:eastAsiaTheme="minorHAnsi" w:hAnsi="Arial" w:cs="Arial"/>
          <w:sz w:val="22"/>
          <w:szCs w:val="22"/>
          <w:lang w:eastAsia="en-US"/>
        </w:rPr>
      </w:pPr>
      <w:r w:rsidRPr="00C14B9F">
        <w:rPr>
          <w:rFonts w:ascii="Arial" w:eastAsiaTheme="minorHAnsi" w:hAnsi="Arial" w:cs="Arial"/>
          <w:b/>
          <w:bCs/>
          <w:sz w:val="22"/>
          <w:szCs w:val="22"/>
          <w:lang w:eastAsia="en-US"/>
        </w:rPr>
        <w:t xml:space="preserve">§ </w:t>
      </w:r>
      <w:r w:rsidR="00F20EB2" w:rsidRPr="00C14B9F">
        <w:rPr>
          <w:rFonts w:ascii="Arial" w:eastAsiaTheme="minorHAnsi" w:hAnsi="Arial" w:cs="Arial"/>
          <w:b/>
          <w:bCs/>
          <w:sz w:val="22"/>
          <w:szCs w:val="22"/>
          <w:lang w:eastAsia="en-US"/>
        </w:rPr>
        <w:t>8</w:t>
      </w:r>
      <w:r w:rsidRPr="00C14B9F">
        <w:rPr>
          <w:rFonts w:ascii="Arial" w:eastAsiaTheme="minorHAnsi" w:hAnsi="Arial" w:cs="Arial"/>
          <w:b/>
          <w:bCs/>
          <w:sz w:val="22"/>
          <w:szCs w:val="22"/>
          <w:lang w:eastAsia="en-US"/>
        </w:rPr>
        <w:t>.</w:t>
      </w:r>
      <w:r w:rsidRPr="00C14B9F">
        <w:rPr>
          <w:rFonts w:ascii="Arial" w:eastAsiaTheme="minorHAnsi" w:hAnsi="Arial" w:cs="Arial"/>
          <w:sz w:val="22"/>
          <w:szCs w:val="22"/>
          <w:lang w:eastAsia="en-US"/>
        </w:rPr>
        <w:t xml:space="preserve"> </w:t>
      </w:r>
      <w:r w:rsidRPr="00C14B9F">
        <w:rPr>
          <w:rFonts w:ascii="Arial" w:eastAsiaTheme="minorHAnsi" w:hAnsi="Arial" w:cs="Arial"/>
          <w:b/>
          <w:bCs/>
          <w:sz w:val="22"/>
          <w:szCs w:val="22"/>
          <w:lang w:eastAsia="en-US"/>
        </w:rPr>
        <w:t>Kontakty bieżące między Stronami</w:t>
      </w:r>
    </w:p>
    <w:p w14:paraId="014AFBB7" w14:textId="77777777" w:rsidR="002231C1" w:rsidRPr="00C14B9F" w:rsidRDefault="002231C1" w:rsidP="002231C1">
      <w:pPr>
        <w:pStyle w:val="Akapitzlist"/>
        <w:widowControl/>
        <w:numPr>
          <w:ilvl w:val="0"/>
          <w:numId w:val="27"/>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Strony wyznaczają następujących przedstawicieli do bieżących kontaktów w sprawach związanych z realizacją Przedmiotu Umowy:</w:t>
      </w:r>
    </w:p>
    <w:p w14:paraId="34A74837" w14:textId="77777777" w:rsidR="002231C1" w:rsidRPr="00C14B9F" w:rsidRDefault="002231C1" w:rsidP="002231C1">
      <w:pPr>
        <w:pStyle w:val="Akapitzlist"/>
        <w:widowControl/>
        <w:numPr>
          <w:ilvl w:val="1"/>
          <w:numId w:val="28"/>
        </w:numPr>
        <w:autoSpaceDE w:val="0"/>
        <w:autoSpaceDN w:val="0"/>
        <w:adjustRightInd w:val="0"/>
        <w:spacing w:after="120" w:line="276" w:lineRule="auto"/>
        <w:ind w:left="851" w:hanging="425"/>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ze strony Zamawiającego:</w:t>
      </w:r>
    </w:p>
    <w:p w14:paraId="108A2A52" w14:textId="77777777" w:rsidR="002231C1" w:rsidRPr="00C14B9F" w:rsidRDefault="002231C1" w:rsidP="002231C1">
      <w:pPr>
        <w:pStyle w:val="Akapitzlist"/>
        <w:widowControl/>
        <w:numPr>
          <w:ilvl w:val="1"/>
          <w:numId w:val="29"/>
        </w:numPr>
        <w:autoSpaceDE w:val="0"/>
        <w:autoSpaceDN w:val="0"/>
        <w:adjustRightInd w:val="0"/>
        <w:spacing w:after="120" w:line="276" w:lineRule="auto"/>
        <w:ind w:left="1276" w:hanging="425"/>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 e-mail: …………………………….., tel.: ……………….,</w:t>
      </w:r>
    </w:p>
    <w:p w14:paraId="1F863D95" w14:textId="77777777" w:rsidR="002231C1" w:rsidRPr="00C14B9F" w:rsidRDefault="002231C1" w:rsidP="002231C1">
      <w:pPr>
        <w:pStyle w:val="Akapitzlist"/>
        <w:widowControl/>
        <w:numPr>
          <w:ilvl w:val="1"/>
          <w:numId w:val="29"/>
        </w:numPr>
        <w:autoSpaceDE w:val="0"/>
        <w:autoSpaceDN w:val="0"/>
        <w:adjustRightInd w:val="0"/>
        <w:spacing w:after="120" w:line="276" w:lineRule="auto"/>
        <w:ind w:left="1276" w:hanging="425"/>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 e-mail: …………………………….., tel.: ……………….;</w:t>
      </w:r>
    </w:p>
    <w:p w14:paraId="7BF53848" w14:textId="77777777" w:rsidR="002231C1" w:rsidRPr="00C14B9F" w:rsidRDefault="002231C1" w:rsidP="002231C1">
      <w:pPr>
        <w:pStyle w:val="Akapitzlist"/>
        <w:widowControl/>
        <w:numPr>
          <w:ilvl w:val="1"/>
          <w:numId w:val="28"/>
        </w:numPr>
        <w:autoSpaceDE w:val="0"/>
        <w:autoSpaceDN w:val="0"/>
        <w:adjustRightInd w:val="0"/>
        <w:spacing w:after="120" w:line="276" w:lineRule="auto"/>
        <w:ind w:left="851" w:hanging="425"/>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ze strony Wykonawcy:...........................................................................</w:t>
      </w:r>
    </w:p>
    <w:p w14:paraId="097D1EBA" w14:textId="77777777" w:rsidR="002231C1" w:rsidRPr="00C14B9F" w:rsidRDefault="002231C1" w:rsidP="002231C1">
      <w:pPr>
        <w:pStyle w:val="Akapitzlist"/>
        <w:widowControl/>
        <w:numPr>
          <w:ilvl w:val="1"/>
          <w:numId w:val="30"/>
        </w:numPr>
        <w:autoSpaceDE w:val="0"/>
        <w:autoSpaceDN w:val="0"/>
        <w:adjustRightInd w:val="0"/>
        <w:spacing w:after="120" w:line="276" w:lineRule="auto"/>
        <w:ind w:left="1276" w:hanging="425"/>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 e-mail: …………………………….., tel.: ……………….,</w:t>
      </w:r>
    </w:p>
    <w:p w14:paraId="20108B7B" w14:textId="77777777" w:rsidR="002231C1" w:rsidRPr="00C14B9F" w:rsidRDefault="002231C1" w:rsidP="002231C1">
      <w:pPr>
        <w:pStyle w:val="Akapitzlist"/>
        <w:widowControl/>
        <w:numPr>
          <w:ilvl w:val="1"/>
          <w:numId w:val="30"/>
        </w:numPr>
        <w:autoSpaceDE w:val="0"/>
        <w:autoSpaceDN w:val="0"/>
        <w:adjustRightInd w:val="0"/>
        <w:spacing w:after="120" w:line="276" w:lineRule="auto"/>
        <w:ind w:left="1276" w:hanging="425"/>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 e-mail: …………………………….., tel.: ………………..</w:t>
      </w:r>
    </w:p>
    <w:p w14:paraId="35C3B338" w14:textId="02153D35" w:rsidR="002231C1" w:rsidRPr="00C14B9F" w:rsidRDefault="002231C1" w:rsidP="002231C1">
      <w:pPr>
        <w:pStyle w:val="Akapitzlist"/>
        <w:widowControl/>
        <w:numPr>
          <w:ilvl w:val="0"/>
          <w:numId w:val="27"/>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Wykonawca ma możliwość zmiany osób</w:t>
      </w:r>
      <w:r w:rsidR="003A00B2" w:rsidRPr="00C14B9F">
        <w:rPr>
          <w:rFonts w:ascii="Arial" w:eastAsiaTheme="minorHAnsi" w:hAnsi="Arial" w:cs="Arial"/>
          <w:sz w:val="22"/>
          <w:szCs w:val="22"/>
          <w:lang w:eastAsia="en-US"/>
        </w:rPr>
        <w:t xml:space="preserve"> lub danych kontaktowych</w:t>
      </w:r>
      <w:r w:rsidRPr="00C14B9F">
        <w:rPr>
          <w:rFonts w:ascii="Arial" w:eastAsiaTheme="minorHAnsi" w:hAnsi="Arial" w:cs="Arial"/>
          <w:sz w:val="22"/>
          <w:szCs w:val="22"/>
          <w:lang w:eastAsia="en-US"/>
        </w:rPr>
        <w:t>, o których mowa w</w:t>
      </w:r>
      <w:r w:rsidR="003A00B2" w:rsidRPr="00C14B9F">
        <w:rPr>
          <w:rFonts w:ascii="Arial" w:eastAsiaTheme="minorHAnsi" w:hAnsi="Arial" w:cs="Arial"/>
          <w:sz w:val="22"/>
          <w:szCs w:val="22"/>
          <w:lang w:eastAsia="en-US"/>
        </w:rPr>
        <w:t> </w:t>
      </w:r>
      <w:r w:rsidRPr="00C14B9F">
        <w:rPr>
          <w:rFonts w:ascii="Arial" w:eastAsiaTheme="minorHAnsi" w:hAnsi="Arial" w:cs="Arial"/>
          <w:sz w:val="22"/>
          <w:szCs w:val="22"/>
          <w:lang w:eastAsia="en-US"/>
        </w:rPr>
        <w:t>ust.</w:t>
      </w:r>
      <w:r w:rsidR="003A00B2" w:rsidRPr="00C14B9F">
        <w:rPr>
          <w:rFonts w:ascii="Arial" w:eastAsiaTheme="minorHAnsi" w:hAnsi="Arial" w:cs="Arial"/>
          <w:sz w:val="22"/>
          <w:szCs w:val="22"/>
          <w:lang w:eastAsia="en-US"/>
        </w:rPr>
        <w:t> </w:t>
      </w:r>
      <w:r w:rsidRPr="00C14B9F">
        <w:rPr>
          <w:rFonts w:ascii="Arial" w:eastAsiaTheme="minorHAnsi" w:hAnsi="Arial" w:cs="Arial"/>
          <w:sz w:val="22"/>
          <w:szCs w:val="22"/>
          <w:lang w:eastAsia="en-US"/>
        </w:rPr>
        <w:t>1 pkt 2, gdy jest to uzasadnione obiektywnymi okolicznościami, o czym jest zobowiązany niezwłocznie powiadomić Zamawiającego za pośrednictwem poczty elektronicznej na adresy osób, o których mowa w ust. 1 pkt 1.</w:t>
      </w:r>
    </w:p>
    <w:p w14:paraId="2FBF3466" w14:textId="5537D64C" w:rsidR="002231C1" w:rsidRPr="00C14B9F" w:rsidRDefault="002231C1" w:rsidP="002231C1">
      <w:pPr>
        <w:pStyle w:val="Akapitzlist"/>
        <w:widowControl/>
        <w:numPr>
          <w:ilvl w:val="0"/>
          <w:numId w:val="27"/>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Na żądanie Zamawiającego, przekazane Wykonawcy za pośrednictwem poczty elektronicznej na adres jednej z osób, o których mowa w ust. 1 pkt 2, Wykonawca, w terminie nie dłuższym niż 3 dni robocze od dnia otrzymania tego żądania, jest zobowiązany zmienić osobę/osoby, o której/których mowa w ust. 1 pkt 2, i powiadomić Zamawiającego o tej zmianie na adresy poczty elektronicznej adresy</w:t>
      </w:r>
      <w:r w:rsidR="003A00B2" w:rsidRPr="00C14B9F">
        <w:rPr>
          <w:rFonts w:ascii="Arial" w:eastAsiaTheme="minorHAnsi" w:hAnsi="Arial" w:cs="Arial"/>
          <w:sz w:val="22"/>
          <w:szCs w:val="22"/>
          <w:lang w:eastAsia="en-US"/>
        </w:rPr>
        <w:t xml:space="preserve"> osób, o </w:t>
      </w:r>
      <w:r w:rsidRPr="00C14B9F">
        <w:rPr>
          <w:rFonts w:ascii="Arial" w:eastAsiaTheme="minorHAnsi" w:hAnsi="Arial" w:cs="Arial"/>
          <w:sz w:val="22"/>
          <w:szCs w:val="22"/>
          <w:lang w:eastAsia="en-US"/>
        </w:rPr>
        <w:t>których mowa w ust. 1 pkt 1.</w:t>
      </w:r>
    </w:p>
    <w:p w14:paraId="554A0AB7" w14:textId="1A634DCA" w:rsidR="002231C1" w:rsidRPr="00C14B9F" w:rsidRDefault="002231C1" w:rsidP="002231C1">
      <w:pPr>
        <w:pStyle w:val="Akapitzlist"/>
        <w:widowControl/>
        <w:numPr>
          <w:ilvl w:val="0"/>
          <w:numId w:val="27"/>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Zamawiający może dokonać zmiany osób</w:t>
      </w:r>
      <w:r w:rsidR="003A00B2" w:rsidRPr="00C14B9F">
        <w:rPr>
          <w:rFonts w:ascii="Arial" w:eastAsiaTheme="minorHAnsi" w:hAnsi="Arial" w:cs="Arial"/>
          <w:sz w:val="22"/>
          <w:szCs w:val="22"/>
          <w:lang w:eastAsia="en-US"/>
        </w:rPr>
        <w:t xml:space="preserve"> lub danych kontaktowych</w:t>
      </w:r>
      <w:r w:rsidRPr="00C14B9F">
        <w:rPr>
          <w:rFonts w:ascii="Arial" w:eastAsiaTheme="minorHAnsi" w:hAnsi="Arial" w:cs="Arial"/>
          <w:sz w:val="22"/>
          <w:szCs w:val="22"/>
          <w:lang w:eastAsia="en-US"/>
        </w:rPr>
        <w:t>, o których mowa w</w:t>
      </w:r>
      <w:r w:rsidR="003A00B2" w:rsidRPr="00C14B9F">
        <w:rPr>
          <w:rFonts w:ascii="Arial" w:eastAsiaTheme="minorHAnsi" w:hAnsi="Arial" w:cs="Arial"/>
          <w:sz w:val="22"/>
          <w:szCs w:val="22"/>
          <w:lang w:eastAsia="en-US"/>
        </w:rPr>
        <w:t> </w:t>
      </w:r>
      <w:r w:rsidRPr="00C14B9F">
        <w:rPr>
          <w:rFonts w:ascii="Arial" w:eastAsiaTheme="minorHAnsi" w:hAnsi="Arial" w:cs="Arial"/>
          <w:sz w:val="22"/>
          <w:szCs w:val="22"/>
          <w:lang w:eastAsia="en-US"/>
        </w:rPr>
        <w:t>ust.</w:t>
      </w:r>
      <w:r w:rsidR="003A00B2" w:rsidRPr="00C14B9F">
        <w:rPr>
          <w:rFonts w:ascii="Arial" w:eastAsiaTheme="minorHAnsi" w:hAnsi="Arial" w:cs="Arial"/>
          <w:sz w:val="22"/>
          <w:szCs w:val="22"/>
          <w:lang w:eastAsia="en-US"/>
        </w:rPr>
        <w:t> </w:t>
      </w:r>
      <w:r w:rsidRPr="00C14B9F">
        <w:rPr>
          <w:rFonts w:ascii="Arial" w:eastAsiaTheme="minorHAnsi" w:hAnsi="Arial" w:cs="Arial"/>
          <w:sz w:val="22"/>
          <w:szCs w:val="22"/>
          <w:lang w:eastAsia="en-US"/>
        </w:rPr>
        <w:t>1 pkt 1, w każdym momencie, o czym powiadomi Wykonawcę za pośrednictwem poczty elektronicznej na</w:t>
      </w:r>
      <w:r w:rsidR="003A00B2" w:rsidRPr="00C14B9F">
        <w:rPr>
          <w:rFonts w:ascii="Arial" w:eastAsiaTheme="minorHAnsi" w:hAnsi="Arial" w:cs="Arial"/>
          <w:sz w:val="22"/>
          <w:szCs w:val="22"/>
          <w:lang w:eastAsia="en-US"/>
        </w:rPr>
        <w:t xml:space="preserve"> </w:t>
      </w:r>
      <w:r w:rsidRPr="00C14B9F">
        <w:rPr>
          <w:rFonts w:ascii="Arial" w:eastAsiaTheme="minorHAnsi" w:hAnsi="Arial" w:cs="Arial"/>
          <w:sz w:val="22"/>
          <w:szCs w:val="22"/>
          <w:lang w:eastAsia="en-US"/>
        </w:rPr>
        <w:t>adres jednej z osób, o których mowa w ust. 1 pkt 2.</w:t>
      </w:r>
    </w:p>
    <w:p w14:paraId="1489EA45" w14:textId="7AC7D461" w:rsidR="002231C1" w:rsidRPr="00C14B9F" w:rsidRDefault="002231C1" w:rsidP="002231C1">
      <w:pPr>
        <w:pStyle w:val="Akapitzlist"/>
        <w:widowControl/>
        <w:numPr>
          <w:ilvl w:val="0"/>
          <w:numId w:val="27"/>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Zmiana osób</w:t>
      </w:r>
      <w:r w:rsidR="003A00B2" w:rsidRPr="00C14B9F">
        <w:rPr>
          <w:rFonts w:ascii="Arial" w:eastAsiaTheme="minorHAnsi" w:hAnsi="Arial" w:cs="Arial"/>
          <w:sz w:val="22"/>
          <w:szCs w:val="22"/>
          <w:lang w:eastAsia="en-US"/>
        </w:rPr>
        <w:t xml:space="preserve"> lub danych kontaktowych</w:t>
      </w:r>
      <w:r w:rsidRPr="00C14B9F">
        <w:rPr>
          <w:rFonts w:ascii="Arial" w:eastAsiaTheme="minorHAnsi" w:hAnsi="Arial" w:cs="Arial"/>
          <w:sz w:val="22"/>
          <w:szCs w:val="22"/>
          <w:lang w:eastAsia="en-US"/>
        </w:rPr>
        <w:t>, o których mowa w ust. 1, dokonana zgodnie z</w:t>
      </w:r>
      <w:r w:rsidR="003A00B2" w:rsidRPr="00C14B9F">
        <w:rPr>
          <w:rFonts w:ascii="Arial" w:eastAsiaTheme="minorHAnsi" w:hAnsi="Arial" w:cs="Arial"/>
          <w:sz w:val="22"/>
          <w:szCs w:val="22"/>
          <w:lang w:eastAsia="en-US"/>
        </w:rPr>
        <w:t> </w:t>
      </w:r>
      <w:r w:rsidRPr="00C14B9F">
        <w:rPr>
          <w:rFonts w:ascii="Arial" w:eastAsiaTheme="minorHAnsi" w:hAnsi="Arial" w:cs="Arial"/>
          <w:sz w:val="22"/>
          <w:szCs w:val="22"/>
          <w:lang w:eastAsia="en-US"/>
        </w:rPr>
        <w:t>postanowieniami niniejszego paragrafu, nie wymaga aneksu do Umowy.</w:t>
      </w:r>
    </w:p>
    <w:p w14:paraId="09ED201A" w14:textId="284F64F5" w:rsidR="002231C1" w:rsidRPr="00C14B9F" w:rsidRDefault="002231C1" w:rsidP="002231C1">
      <w:pPr>
        <w:pStyle w:val="Akapitzlist"/>
        <w:widowControl/>
        <w:numPr>
          <w:ilvl w:val="0"/>
          <w:numId w:val="27"/>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Każda z osób, o których mowa w ust. 1, jest upoważniona przez Stronę, która ją</w:t>
      </w:r>
      <w:r w:rsidR="00B9134D" w:rsidRPr="00C14B9F">
        <w:rPr>
          <w:rFonts w:ascii="Arial" w:eastAsiaTheme="minorHAnsi" w:hAnsi="Arial" w:cs="Arial"/>
          <w:sz w:val="22"/>
          <w:szCs w:val="22"/>
          <w:lang w:eastAsia="en-US"/>
        </w:rPr>
        <w:t> </w:t>
      </w:r>
      <w:r w:rsidRPr="00C14B9F">
        <w:rPr>
          <w:rFonts w:ascii="Arial" w:eastAsiaTheme="minorHAnsi" w:hAnsi="Arial" w:cs="Arial"/>
          <w:sz w:val="22"/>
          <w:szCs w:val="22"/>
          <w:lang w:eastAsia="en-US"/>
        </w:rPr>
        <w:t xml:space="preserve">wyznaczyła, do samodzielnego przedstawiania, zgłaszania uwag i </w:t>
      </w:r>
      <w:r w:rsidR="003A00B2" w:rsidRPr="00C14B9F">
        <w:rPr>
          <w:rFonts w:ascii="Arial" w:eastAsiaTheme="minorHAnsi" w:hAnsi="Arial" w:cs="Arial"/>
          <w:sz w:val="22"/>
          <w:szCs w:val="22"/>
          <w:lang w:eastAsia="en-US"/>
        </w:rPr>
        <w:t>Raportu or</w:t>
      </w:r>
      <w:r w:rsidRPr="00C14B9F">
        <w:rPr>
          <w:rFonts w:ascii="Arial" w:eastAsiaTheme="minorHAnsi" w:hAnsi="Arial" w:cs="Arial"/>
          <w:sz w:val="22"/>
          <w:szCs w:val="22"/>
          <w:lang w:eastAsia="en-US"/>
        </w:rPr>
        <w:t>az do</w:t>
      </w:r>
      <w:r w:rsidR="00B9134D" w:rsidRPr="00C14B9F">
        <w:rPr>
          <w:rFonts w:ascii="Arial" w:eastAsiaTheme="minorHAnsi" w:hAnsi="Arial" w:cs="Arial"/>
          <w:sz w:val="22"/>
          <w:szCs w:val="22"/>
          <w:lang w:eastAsia="en-US"/>
        </w:rPr>
        <w:t> </w:t>
      </w:r>
      <w:r w:rsidRPr="00C14B9F">
        <w:rPr>
          <w:rFonts w:ascii="Arial" w:eastAsiaTheme="minorHAnsi" w:hAnsi="Arial" w:cs="Arial"/>
          <w:sz w:val="22"/>
          <w:szCs w:val="22"/>
          <w:lang w:eastAsia="en-US"/>
        </w:rPr>
        <w:t>podpisywania w imieniu Strony Protokołu odbioru.</w:t>
      </w:r>
    </w:p>
    <w:p w14:paraId="68F54069" w14:textId="58966178" w:rsidR="002231C1" w:rsidRPr="00C14B9F" w:rsidRDefault="002231C1" w:rsidP="002231C1">
      <w:pPr>
        <w:pStyle w:val="Akapitzlist"/>
        <w:widowControl/>
        <w:numPr>
          <w:ilvl w:val="0"/>
          <w:numId w:val="27"/>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Korespondencję związaną z zawarciem i realizacją Umowy Strony będą kierować na</w:t>
      </w:r>
      <w:r w:rsidR="00F934BB" w:rsidRPr="00C14B9F">
        <w:rPr>
          <w:rFonts w:ascii="Arial" w:eastAsiaTheme="minorHAnsi" w:hAnsi="Arial" w:cs="Arial"/>
          <w:sz w:val="22"/>
          <w:szCs w:val="22"/>
          <w:lang w:eastAsia="en-US"/>
        </w:rPr>
        <w:t> </w:t>
      </w:r>
      <w:r w:rsidRPr="00C14B9F">
        <w:rPr>
          <w:rFonts w:ascii="Arial" w:eastAsiaTheme="minorHAnsi" w:hAnsi="Arial" w:cs="Arial"/>
          <w:sz w:val="22"/>
          <w:szCs w:val="22"/>
          <w:lang w:eastAsia="en-US"/>
        </w:rPr>
        <w:t xml:space="preserve">dane adresowe wskazane w komparycji Umowy. Strony mają obowiązek niezwłocznego informowania się wzajemnie o każdej zmianie danych kontaktowych </w:t>
      </w:r>
      <w:r w:rsidRPr="00C14B9F">
        <w:rPr>
          <w:rFonts w:ascii="Arial" w:eastAsiaTheme="minorHAnsi" w:hAnsi="Arial" w:cs="Arial"/>
          <w:sz w:val="22"/>
          <w:szCs w:val="22"/>
          <w:lang w:eastAsia="en-US"/>
        </w:rPr>
        <w:lastRenderedPageBreak/>
        <w:t>w</w:t>
      </w:r>
      <w:r w:rsidR="00F934BB" w:rsidRPr="00C14B9F">
        <w:rPr>
          <w:rFonts w:ascii="Arial" w:eastAsiaTheme="minorHAnsi" w:hAnsi="Arial" w:cs="Arial"/>
          <w:sz w:val="22"/>
          <w:szCs w:val="22"/>
          <w:lang w:eastAsia="en-US"/>
        </w:rPr>
        <w:t> </w:t>
      </w:r>
      <w:r w:rsidR="00FE799E" w:rsidRPr="00C14B9F">
        <w:rPr>
          <w:rFonts w:ascii="Arial" w:eastAsiaTheme="minorHAnsi" w:hAnsi="Arial" w:cs="Arial"/>
          <w:sz w:val="22"/>
          <w:szCs w:val="22"/>
          <w:lang w:eastAsia="en-US"/>
        </w:rPr>
        <w:t>f</w:t>
      </w:r>
      <w:r w:rsidRPr="00C14B9F">
        <w:rPr>
          <w:rFonts w:ascii="Arial" w:eastAsiaTheme="minorHAnsi" w:hAnsi="Arial" w:cs="Arial"/>
          <w:sz w:val="22"/>
          <w:szCs w:val="22"/>
          <w:lang w:eastAsia="en-US"/>
        </w:rPr>
        <w:t>ormie pisemnej i</w:t>
      </w:r>
      <w:r w:rsidR="00F934BB" w:rsidRPr="00C14B9F">
        <w:rPr>
          <w:rFonts w:ascii="Arial" w:eastAsiaTheme="minorHAnsi" w:hAnsi="Arial" w:cs="Arial"/>
          <w:sz w:val="22"/>
          <w:szCs w:val="22"/>
          <w:lang w:eastAsia="en-US"/>
        </w:rPr>
        <w:t xml:space="preserve"> </w:t>
      </w:r>
      <w:r w:rsidRPr="00C14B9F">
        <w:rPr>
          <w:rFonts w:ascii="Arial" w:eastAsiaTheme="minorHAnsi" w:hAnsi="Arial" w:cs="Arial"/>
          <w:sz w:val="22"/>
          <w:szCs w:val="22"/>
          <w:lang w:eastAsia="en-US"/>
        </w:rPr>
        <w:t>na adresy poczty elektronicznej osób wskazanych do kontaktu, o</w:t>
      </w:r>
      <w:r w:rsidR="00F934BB" w:rsidRPr="00C14B9F">
        <w:rPr>
          <w:rFonts w:ascii="Arial" w:eastAsiaTheme="minorHAnsi" w:hAnsi="Arial" w:cs="Arial"/>
          <w:sz w:val="22"/>
          <w:szCs w:val="22"/>
          <w:lang w:eastAsia="en-US"/>
        </w:rPr>
        <w:t> </w:t>
      </w:r>
      <w:r w:rsidRPr="00C14B9F">
        <w:rPr>
          <w:rFonts w:ascii="Arial" w:eastAsiaTheme="minorHAnsi" w:hAnsi="Arial" w:cs="Arial"/>
          <w:sz w:val="22"/>
          <w:szCs w:val="22"/>
          <w:lang w:eastAsia="en-US"/>
        </w:rPr>
        <w:t>których mowa w ust.</w:t>
      </w:r>
      <w:r w:rsidR="00F934BB" w:rsidRPr="00C14B9F">
        <w:rPr>
          <w:rFonts w:ascii="Arial" w:eastAsiaTheme="minorHAnsi" w:hAnsi="Arial" w:cs="Arial"/>
          <w:sz w:val="22"/>
          <w:szCs w:val="22"/>
          <w:lang w:eastAsia="en-US"/>
        </w:rPr>
        <w:t xml:space="preserve"> </w:t>
      </w:r>
      <w:r w:rsidRPr="00C14B9F">
        <w:rPr>
          <w:rFonts w:ascii="Arial" w:eastAsiaTheme="minorHAnsi" w:hAnsi="Arial" w:cs="Arial"/>
          <w:sz w:val="22"/>
          <w:szCs w:val="22"/>
          <w:lang w:eastAsia="en-US"/>
        </w:rPr>
        <w:t>1. Powyższa zmiana nie wymaga aneksu do Umowy. Korespondencja wysłana na ostatnio podane dane kontaktowe Strony uznawana będzie za skutecznie doręczoną drugiej Stronie.</w:t>
      </w:r>
    </w:p>
    <w:p w14:paraId="23B4FA7A" w14:textId="7E0DC1EE" w:rsidR="002231C1" w:rsidRPr="00C14B9F" w:rsidRDefault="002231C1" w:rsidP="002231C1">
      <w:pPr>
        <w:pStyle w:val="Akapitzlist"/>
        <w:widowControl/>
        <w:numPr>
          <w:ilvl w:val="0"/>
          <w:numId w:val="27"/>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Oświadczenie o wypowiedzeniu lub odstąpieniu od Umowy musi zostać złożone w</w:t>
      </w:r>
      <w:r w:rsidR="00F934BB" w:rsidRPr="00C14B9F">
        <w:rPr>
          <w:rFonts w:ascii="Arial" w:eastAsiaTheme="minorHAnsi" w:hAnsi="Arial" w:cs="Arial"/>
          <w:sz w:val="22"/>
          <w:szCs w:val="22"/>
          <w:lang w:eastAsia="en-US"/>
        </w:rPr>
        <w:t> </w:t>
      </w:r>
      <w:r w:rsidRPr="00C14B9F">
        <w:rPr>
          <w:rFonts w:ascii="Arial" w:eastAsiaTheme="minorHAnsi" w:hAnsi="Arial" w:cs="Arial"/>
          <w:sz w:val="22"/>
          <w:szCs w:val="22"/>
          <w:lang w:eastAsia="en-US"/>
        </w:rPr>
        <w:t xml:space="preserve">formie pisemnej pod rygorem nieważności i </w:t>
      </w:r>
      <w:r w:rsidR="00F10DE0" w:rsidRPr="00C14B9F">
        <w:rPr>
          <w:rFonts w:ascii="Arial" w:eastAsiaTheme="minorHAnsi" w:hAnsi="Arial" w:cs="Arial"/>
          <w:sz w:val="22"/>
          <w:szCs w:val="22"/>
          <w:lang w:eastAsia="en-US"/>
        </w:rPr>
        <w:t xml:space="preserve">zostać </w:t>
      </w:r>
      <w:r w:rsidRPr="00C14B9F">
        <w:rPr>
          <w:rFonts w:ascii="Arial" w:eastAsiaTheme="minorHAnsi" w:hAnsi="Arial" w:cs="Arial"/>
          <w:sz w:val="22"/>
          <w:szCs w:val="22"/>
          <w:lang w:eastAsia="en-US"/>
        </w:rPr>
        <w:t>doręczone drugiej Stronie listem poleconym lub pocztą kurierską na ostatnio podany przez Stronę adres.</w:t>
      </w:r>
    </w:p>
    <w:p w14:paraId="70F9D73C" w14:textId="77777777" w:rsidR="002231C1" w:rsidRPr="00C14B9F" w:rsidRDefault="002231C1" w:rsidP="002231C1">
      <w:pPr>
        <w:pStyle w:val="Akapitzlist"/>
        <w:widowControl/>
        <w:numPr>
          <w:ilvl w:val="0"/>
          <w:numId w:val="27"/>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Korespondencję wysyłaną pocztą elektroniczną uważa się za doręczoną w momencie jej wysłania na adres poczty elektronicznej osoby do kontaktu, o której mowa w ust. 1.</w:t>
      </w:r>
    </w:p>
    <w:p w14:paraId="3BC30C7D" w14:textId="77777777" w:rsidR="002231C1" w:rsidRPr="00C14B9F" w:rsidRDefault="002231C1" w:rsidP="002231C1">
      <w:pPr>
        <w:pStyle w:val="Akapitzlist"/>
        <w:widowControl/>
        <w:numPr>
          <w:ilvl w:val="0"/>
          <w:numId w:val="27"/>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C14B9F">
        <w:rPr>
          <w:rFonts w:ascii="Arial" w:eastAsiaTheme="minorHAnsi" w:hAnsi="Arial" w:cs="Arial"/>
          <w:sz w:val="22"/>
          <w:szCs w:val="22"/>
          <w:lang w:eastAsia="en-US"/>
        </w:rPr>
        <w:t>Listy polecone adresowane na ostatnio podany adres Strony, zwrócone przez pocztę lub firmę kurierską ze względu na niepodjęcie przez adresata w terminie, będą traktowane jako skutecznie doręczone adresatowi z upływem czternastego dnia od dnia pierwszej próby doręczenia.</w:t>
      </w:r>
    </w:p>
    <w:p w14:paraId="44C2DC45" w14:textId="77777777" w:rsidR="002231C1" w:rsidRPr="00C14B9F" w:rsidRDefault="002231C1" w:rsidP="00740FE1">
      <w:pPr>
        <w:pStyle w:val="Akapitzlist1"/>
        <w:widowControl/>
        <w:autoSpaceDE w:val="0"/>
        <w:autoSpaceDN w:val="0"/>
        <w:adjustRightInd w:val="0"/>
        <w:spacing w:after="120" w:line="276" w:lineRule="auto"/>
        <w:ind w:left="0"/>
        <w:contextualSpacing w:val="0"/>
        <w:rPr>
          <w:rFonts w:ascii="Arial" w:eastAsia="Arial Unicode MS" w:hAnsi="Arial" w:cs="Arial"/>
          <w:sz w:val="22"/>
          <w:szCs w:val="22"/>
        </w:rPr>
      </w:pPr>
    </w:p>
    <w:p w14:paraId="02891A23" w14:textId="4F48B2C7" w:rsidR="002231C1" w:rsidRPr="00C14B9F" w:rsidRDefault="002231C1" w:rsidP="002231C1">
      <w:pPr>
        <w:widowControl/>
        <w:autoSpaceDE w:val="0"/>
        <w:autoSpaceDN w:val="0"/>
        <w:adjustRightInd w:val="0"/>
        <w:spacing w:after="120" w:line="276" w:lineRule="auto"/>
        <w:jc w:val="center"/>
        <w:rPr>
          <w:rFonts w:ascii="Arial" w:eastAsiaTheme="minorHAnsi" w:hAnsi="Arial" w:cs="Arial"/>
          <w:b/>
          <w:bCs/>
          <w:sz w:val="22"/>
          <w:szCs w:val="22"/>
          <w:lang w:eastAsia="en-US"/>
        </w:rPr>
      </w:pPr>
      <w:r w:rsidRPr="00C14B9F">
        <w:rPr>
          <w:rFonts w:ascii="Arial" w:eastAsiaTheme="minorHAnsi" w:hAnsi="Arial" w:cs="Arial"/>
          <w:b/>
          <w:bCs/>
          <w:sz w:val="22"/>
          <w:szCs w:val="22"/>
          <w:lang w:eastAsia="en-US"/>
        </w:rPr>
        <w:t xml:space="preserve">§ </w:t>
      </w:r>
      <w:r w:rsidR="00F20EB2" w:rsidRPr="00C14B9F">
        <w:rPr>
          <w:rFonts w:ascii="Arial" w:eastAsiaTheme="minorHAnsi" w:hAnsi="Arial" w:cs="Arial"/>
          <w:b/>
          <w:bCs/>
          <w:sz w:val="22"/>
          <w:szCs w:val="22"/>
          <w:lang w:eastAsia="en-US"/>
        </w:rPr>
        <w:t>9</w:t>
      </w:r>
      <w:r w:rsidRPr="00C14B9F">
        <w:rPr>
          <w:rFonts w:ascii="Arial" w:eastAsiaTheme="minorHAnsi" w:hAnsi="Arial" w:cs="Arial"/>
          <w:b/>
          <w:bCs/>
          <w:sz w:val="22"/>
          <w:szCs w:val="22"/>
          <w:lang w:eastAsia="en-US"/>
        </w:rPr>
        <w:t>-Poufność informacji</w:t>
      </w:r>
    </w:p>
    <w:p w14:paraId="60BC66BD" w14:textId="77777777" w:rsidR="002231C1" w:rsidRPr="00C14B9F" w:rsidRDefault="002231C1" w:rsidP="002231C1">
      <w:pPr>
        <w:pStyle w:val="Akapitzlist"/>
        <w:numPr>
          <w:ilvl w:val="6"/>
          <w:numId w:val="32"/>
        </w:numPr>
        <w:spacing w:after="120" w:line="276" w:lineRule="auto"/>
        <w:ind w:left="426" w:hanging="425"/>
        <w:jc w:val="both"/>
        <w:rPr>
          <w:rFonts w:ascii="Arial" w:eastAsia="Arial Unicode MS" w:hAnsi="Arial" w:cs="Arial"/>
          <w:sz w:val="22"/>
          <w:szCs w:val="22"/>
        </w:rPr>
      </w:pPr>
      <w:r w:rsidRPr="00C14B9F">
        <w:rPr>
          <w:rFonts w:ascii="Arial" w:eastAsia="Arial Unicode MS" w:hAnsi="Arial" w:cs="Arial"/>
          <w:sz w:val="22"/>
          <w:szCs w:val="22"/>
        </w:rPr>
        <w:t>Umowa jest jawna i podlega udostępnianiu na zasadach określonych w przepisach o dostępie do informacji publicznej.</w:t>
      </w:r>
    </w:p>
    <w:p w14:paraId="36BE3914" w14:textId="77777777" w:rsidR="002231C1" w:rsidRPr="00C14B9F" w:rsidRDefault="002231C1" w:rsidP="002231C1">
      <w:pPr>
        <w:pStyle w:val="Akapitzlist"/>
        <w:numPr>
          <w:ilvl w:val="6"/>
          <w:numId w:val="32"/>
        </w:numPr>
        <w:spacing w:after="120" w:line="276" w:lineRule="auto"/>
        <w:ind w:left="426" w:hanging="425"/>
        <w:jc w:val="both"/>
        <w:rPr>
          <w:rFonts w:ascii="Arial" w:eastAsia="Arial Unicode MS" w:hAnsi="Arial" w:cs="Arial"/>
          <w:sz w:val="22"/>
          <w:szCs w:val="22"/>
        </w:rPr>
      </w:pPr>
      <w:r w:rsidRPr="00C14B9F">
        <w:rPr>
          <w:rFonts w:ascii="Arial" w:eastAsia="Arial Unicode MS" w:hAnsi="Arial" w:cs="Arial"/>
          <w:sz w:val="22"/>
          <w:szCs w:val="22"/>
        </w:rPr>
        <w:t>Zamawiający ma prawo podać do publicznej wiadomości informacje dotyczące Umowy, w tym o finansowanym przedsięwzięciu, jego Wykonawcy oraz o wysokości Wynagrodzenia. Wykonawca wyraża zgodę na udzielanie przez Zamawiającego tych informacji, aprobując powszechną do nich dostępność.</w:t>
      </w:r>
    </w:p>
    <w:p w14:paraId="3AA08BA2" w14:textId="77777777" w:rsidR="002231C1" w:rsidRPr="00C14B9F" w:rsidRDefault="002231C1" w:rsidP="002231C1">
      <w:pPr>
        <w:pStyle w:val="Akapitzlist"/>
        <w:numPr>
          <w:ilvl w:val="6"/>
          <w:numId w:val="32"/>
        </w:numPr>
        <w:spacing w:after="120" w:line="276" w:lineRule="auto"/>
        <w:ind w:left="426" w:hanging="425"/>
        <w:jc w:val="both"/>
        <w:rPr>
          <w:rFonts w:ascii="Arial" w:eastAsia="Arial Unicode MS" w:hAnsi="Arial" w:cs="Arial"/>
          <w:sz w:val="22"/>
          <w:szCs w:val="22"/>
        </w:rPr>
      </w:pPr>
      <w:r w:rsidRPr="00C14B9F">
        <w:rPr>
          <w:rFonts w:ascii="Arial" w:eastAsia="Arial Unicode MS" w:hAnsi="Arial" w:cs="Arial"/>
          <w:sz w:val="22"/>
          <w:szCs w:val="22"/>
        </w:rPr>
        <w:t>Wykonawca oraz osoby, którym Wykonawca powierzył wykonanie Umowy, a także Podwykonawcy, zobowiązani są do utrzymania w tajemnicy i nieujawniania osobom trzecim wszystkich danych, informacji i dokumentów przekazanych, ujawnionych lub przygotowanych w trakcie i w związku z wykonywaniem Umowy. Dane, informacje lub dokumenty udostępnione Wykonawcy przez Zamawiającego zostaną wykorzystane jedynie przez Wykonawcę, osoby, którym Zamawiający powierzył wykonanie Umowy lub Podwykonawców, wyłącznie do celów realizacji Umowy i nie zostaną ujawnione osobom trzecim, bez zgody Zamawiającego.</w:t>
      </w:r>
    </w:p>
    <w:p w14:paraId="3C1997C0" w14:textId="1C334EC2" w:rsidR="002231C1" w:rsidRPr="00C14B9F" w:rsidRDefault="002231C1" w:rsidP="002231C1">
      <w:pPr>
        <w:pStyle w:val="Akapitzlist"/>
        <w:numPr>
          <w:ilvl w:val="6"/>
          <w:numId w:val="32"/>
        </w:numPr>
        <w:spacing w:after="120" w:line="276" w:lineRule="auto"/>
        <w:ind w:left="426" w:hanging="425"/>
        <w:jc w:val="both"/>
        <w:rPr>
          <w:rFonts w:ascii="Arial" w:eastAsia="Arial Unicode MS" w:hAnsi="Arial" w:cs="Arial"/>
          <w:sz w:val="22"/>
          <w:szCs w:val="22"/>
        </w:rPr>
      </w:pPr>
      <w:r w:rsidRPr="00C14B9F">
        <w:rPr>
          <w:rFonts w:ascii="Arial" w:eastAsia="Arial Unicode MS" w:hAnsi="Arial" w:cs="Arial"/>
          <w:sz w:val="22"/>
          <w:szCs w:val="22"/>
        </w:rPr>
        <w:t>Wykonawca zobowiązuje się do przestrzegania, przy wykonywaniu Umowy, wszystkich postanowień zawartych w obowiązujących przepisach prawa związanych z</w:t>
      </w:r>
      <w:r w:rsidR="003A00B2" w:rsidRPr="00C14B9F">
        <w:rPr>
          <w:rFonts w:ascii="Arial" w:eastAsia="Arial Unicode MS" w:hAnsi="Arial" w:cs="Arial"/>
          <w:sz w:val="22"/>
          <w:szCs w:val="22"/>
        </w:rPr>
        <w:t xml:space="preserve"> </w:t>
      </w:r>
      <w:r w:rsidRPr="00C14B9F">
        <w:rPr>
          <w:rFonts w:ascii="Arial" w:eastAsia="Arial Unicode MS" w:hAnsi="Arial" w:cs="Arial"/>
          <w:sz w:val="22"/>
          <w:szCs w:val="22"/>
        </w:rPr>
        <w:t>ochroną danych, a także z ochroną informacji poufnych.</w:t>
      </w:r>
    </w:p>
    <w:p w14:paraId="3CDF68AF" w14:textId="77777777" w:rsidR="002231C1" w:rsidRPr="00C14B9F" w:rsidRDefault="002231C1" w:rsidP="002231C1">
      <w:pPr>
        <w:pStyle w:val="Akapitzlist"/>
        <w:numPr>
          <w:ilvl w:val="6"/>
          <w:numId w:val="32"/>
        </w:numPr>
        <w:spacing w:after="120" w:line="276" w:lineRule="auto"/>
        <w:ind w:left="426" w:hanging="425"/>
        <w:jc w:val="both"/>
        <w:rPr>
          <w:rFonts w:ascii="Arial" w:eastAsia="Arial Unicode MS" w:hAnsi="Arial" w:cs="Arial"/>
          <w:sz w:val="22"/>
          <w:szCs w:val="22"/>
        </w:rPr>
      </w:pPr>
      <w:r w:rsidRPr="00C14B9F">
        <w:rPr>
          <w:rFonts w:ascii="Arial" w:eastAsia="Arial Unicode MS" w:hAnsi="Arial" w:cs="Arial"/>
          <w:sz w:val="22"/>
          <w:szCs w:val="22"/>
        </w:rPr>
        <w:t>Wykonawca nie może, bez uprzedniej pisemnej zgody Zamawiającego, wykorzystywać, upubliczniać lub udostępniać danych, informacji i dokumentów określonych w ust. 3 w innych celach niż wynikające z Umowy.</w:t>
      </w:r>
    </w:p>
    <w:p w14:paraId="61BFC36F" w14:textId="32EEB2E6" w:rsidR="002231C1" w:rsidRPr="00C14B9F" w:rsidRDefault="002231C1" w:rsidP="00FE799E">
      <w:pPr>
        <w:pStyle w:val="Akapitzlist"/>
        <w:numPr>
          <w:ilvl w:val="6"/>
          <w:numId w:val="32"/>
        </w:numPr>
        <w:spacing w:after="120" w:line="276" w:lineRule="auto"/>
        <w:ind w:left="426" w:hanging="425"/>
        <w:jc w:val="both"/>
        <w:rPr>
          <w:rFonts w:ascii="Arial" w:eastAsia="Arial Unicode MS" w:hAnsi="Arial" w:cs="Arial"/>
          <w:sz w:val="22"/>
          <w:szCs w:val="22"/>
        </w:rPr>
      </w:pPr>
      <w:r w:rsidRPr="00C14B9F">
        <w:rPr>
          <w:rFonts w:ascii="Arial" w:eastAsia="Arial Unicode MS" w:hAnsi="Arial" w:cs="Arial"/>
          <w:sz w:val="22"/>
          <w:szCs w:val="22"/>
        </w:rPr>
        <w:t xml:space="preserve">Postanowienia ust. 3 i 5 nie dotyczą informacji publicznych, informacji powszechnie znanych oraz informacji, których udostępnienie następuje na żądanie organów administracji publicznej, jednostek samorządu terytorialnego, sądów, prokuratury lub instytucji organizacji międzynarodowych, w </w:t>
      </w:r>
      <w:r w:rsidR="00B121C3" w:rsidRPr="00C14B9F">
        <w:rPr>
          <w:rFonts w:ascii="Arial" w:eastAsia="Arial Unicode MS" w:hAnsi="Arial" w:cs="Arial"/>
          <w:sz w:val="22"/>
          <w:szCs w:val="22"/>
        </w:rPr>
        <w:t>zakresie, w jakim</w:t>
      </w:r>
      <w:r w:rsidRPr="00C14B9F">
        <w:rPr>
          <w:rFonts w:ascii="Arial" w:eastAsia="Arial Unicode MS" w:hAnsi="Arial" w:cs="Arial"/>
          <w:sz w:val="22"/>
          <w:szCs w:val="22"/>
        </w:rPr>
        <w:t xml:space="preserve"> te organy lub instytucje </w:t>
      </w:r>
      <w:r w:rsidRPr="00C14B9F">
        <w:rPr>
          <w:rFonts w:ascii="Arial" w:eastAsia="Arial Unicode MS" w:hAnsi="Arial" w:cs="Arial"/>
          <w:sz w:val="22"/>
          <w:szCs w:val="22"/>
        </w:rPr>
        <w:lastRenderedPageBreak/>
        <w:t>są uprawnione do żądania danych na podstawie odrębnych przepisów.</w:t>
      </w:r>
    </w:p>
    <w:p w14:paraId="14B96C91" w14:textId="77777777" w:rsidR="002231C1" w:rsidRPr="00C14B9F" w:rsidRDefault="002231C1" w:rsidP="00FE799E">
      <w:pPr>
        <w:pStyle w:val="Akapitzlist"/>
        <w:numPr>
          <w:ilvl w:val="6"/>
          <w:numId w:val="32"/>
        </w:numPr>
        <w:spacing w:after="120" w:line="276" w:lineRule="auto"/>
        <w:ind w:left="426" w:hanging="425"/>
        <w:jc w:val="both"/>
        <w:rPr>
          <w:rFonts w:ascii="Arial" w:eastAsia="Arial Unicode MS" w:hAnsi="Arial" w:cs="Arial"/>
          <w:sz w:val="22"/>
          <w:szCs w:val="22"/>
        </w:rPr>
      </w:pPr>
      <w:r w:rsidRPr="00C14B9F">
        <w:rPr>
          <w:rFonts w:ascii="Arial" w:eastAsia="Arial Unicode MS" w:hAnsi="Arial" w:cs="Arial"/>
          <w:sz w:val="22"/>
          <w:szCs w:val="22"/>
        </w:rPr>
        <w:t>Wykonawca oraz osoby, którym Wykonawca powierzył wykonanie Umowy, zobowiązane są zabezpieczyć w sposób należyty przed dostępem osób trzecich dane, informacje lub dokumenty określone w ust. 3, w tym nośniki, na których te dane, informacje lub dokumenty zostały utrwalone, oraz wszelkie narzędzia, przy użyciu których będzie miał dostęp do danych, informacji lub dokumentów objętych niniejszym paragrafem.</w:t>
      </w:r>
    </w:p>
    <w:p w14:paraId="2886B817" w14:textId="0FDB151E" w:rsidR="002231C1" w:rsidRPr="00C14B9F" w:rsidRDefault="002231C1" w:rsidP="00FE799E">
      <w:pPr>
        <w:pStyle w:val="Akapitzlist"/>
        <w:numPr>
          <w:ilvl w:val="6"/>
          <w:numId w:val="32"/>
        </w:numPr>
        <w:spacing w:after="120" w:line="276" w:lineRule="auto"/>
        <w:ind w:left="426" w:hanging="425"/>
        <w:jc w:val="both"/>
        <w:rPr>
          <w:rFonts w:ascii="Arial" w:eastAsia="Arial Unicode MS" w:hAnsi="Arial" w:cs="Arial"/>
          <w:sz w:val="22"/>
          <w:szCs w:val="22"/>
        </w:rPr>
      </w:pPr>
      <w:r w:rsidRPr="00C14B9F">
        <w:rPr>
          <w:rFonts w:ascii="Arial" w:eastAsia="Arial Unicode MS" w:hAnsi="Arial" w:cs="Arial"/>
          <w:sz w:val="22"/>
          <w:szCs w:val="22"/>
        </w:rPr>
        <w:t xml:space="preserve">Wykonawca zobowiązany jest, niezwłocznie po wykonaniu </w:t>
      </w:r>
      <w:r w:rsidR="00B121C3" w:rsidRPr="00C14B9F">
        <w:rPr>
          <w:rFonts w:ascii="Arial" w:eastAsia="Arial Unicode MS" w:hAnsi="Arial" w:cs="Arial"/>
          <w:sz w:val="22"/>
          <w:szCs w:val="22"/>
        </w:rPr>
        <w:t>Umowy, jej</w:t>
      </w:r>
      <w:r w:rsidRPr="00C14B9F">
        <w:rPr>
          <w:rFonts w:ascii="Arial" w:eastAsia="Arial Unicode MS" w:hAnsi="Arial" w:cs="Arial"/>
          <w:sz w:val="22"/>
          <w:szCs w:val="22"/>
        </w:rPr>
        <w:t xml:space="preserve"> </w:t>
      </w:r>
      <w:r w:rsidR="00F10DE0" w:rsidRPr="00C14B9F">
        <w:rPr>
          <w:rFonts w:ascii="Arial" w:eastAsia="Arial Unicode MS" w:hAnsi="Arial" w:cs="Arial"/>
          <w:sz w:val="22"/>
          <w:szCs w:val="22"/>
        </w:rPr>
        <w:t xml:space="preserve">wygaśnięciu lub </w:t>
      </w:r>
      <w:r w:rsidRPr="00C14B9F">
        <w:rPr>
          <w:rFonts w:ascii="Arial" w:eastAsia="Arial Unicode MS" w:hAnsi="Arial" w:cs="Arial"/>
          <w:sz w:val="22"/>
          <w:szCs w:val="22"/>
        </w:rPr>
        <w:t>rozwiązaniu</w:t>
      </w:r>
      <w:r w:rsidR="00F10DE0" w:rsidRPr="00C14B9F">
        <w:rPr>
          <w:rFonts w:ascii="Arial" w:eastAsia="Arial Unicode MS" w:hAnsi="Arial" w:cs="Arial"/>
          <w:sz w:val="22"/>
          <w:szCs w:val="22"/>
        </w:rPr>
        <w:t>,</w:t>
      </w:r>
      <w:r w:rsidRPr="00C14B9F">
        <w:rPr>
          <w:rFonts w:ascii="Arial" w:eastAsia="Arial Unicode MS" w:hAnsi="Arial" w:cs="Arial"/>
          <w:sz w:val="22"/>
          <w:szCs w:val="22"/>
        </w:rPr>
        <w:t xml:space="preserve"> do zwrócenia Zamawiającemu wszystkich materiałów uzyskanych od</w:t>
      </w:r>
      <w:r w:rsidR="00FE799E" w:rsidRPr="00C14B9F">
        <w:rPr>
          <w:rFonts w:ascii="Arial" w:eastAsia="Arial Unicode MS" w:hAnsi="Arial" w:cs="Arial"/>
          <w:sz w:val="22"/>
          <w:szCs w:val="22"/>
        </w:rPr>
        <w:t> </w:t>
      </w:r>
      <w:r w:rsidRPr="00C14B9F">
        <w:rPr>
          <w:rFonts w:ascii="Arial" w:eastAsia="Arial Unicode MS" w:hAnsi="Arial" w:cs="Arial"/>
          <w:sz w:val="22"/>
          <w:szCs w:val="22"/>
        </w:rPr>
        <w:t>Zamawiającego lub wytworzonych podczas realizacji Umowy oraz trwałego usunięcia wszystkich wskazanych wyżej materiałów z nośników danych.</w:t>
      </w:r>
    </w:p>
    <w:p w14:paraId="535113C9" w14:textId="77777777" w:rsidR="002231C1" w:rsidRPr="00C14B9F" w:rsidRDefault="002231C1" w:rsidP="00740FE1">
      <w:pPr>
        <w:pStyle w:val="Akapitzlist1"/>
        <w:widowControl/>
        <w:autoSpaceDE w:val="0"/>
        <w:autoSpaceDN w:val="0"/>
        <w:adjustRightInd w:val="0"/>
        <w:spacing w:after="120" w:line="276" w:lineRule="auto"/>
        <w:ind w:left="0"/>
        <w:contextualSpacing w:val="0"/>
        <w:rPr>
          <w:rFonts w:ascii="Arial" w:eastAsia="Arial Unicode MS" w:hAnsi="Arial" w:cs="Arial"/>
          <w:b/>
          <w:sz w:val="22"/>
          <w:szCs w:val="22"/>
        </w:rPr>
      </w:pPr>
    </w:p>
    <w:p w14:paraId="6870E028" w14:textId="0913C277" w:rsidR="002231C1" w:rsidRPr="00C14B9F" w:rsidRDefault="002231C1" w:rsidP="002231C1">
      <w:pPr>
        <w:pStyle w:val="Akapitzlist1"/>
        <w:widowControl/>
        <w:autoSpaceDE w:val="0"/>
        <w:autoSpaceDN w:val="0"/>
        <w:adjustRightInd w:val="0"/>
        <w:spacing w:after="120" w:line="276" w:lineRule="auto"/>
        <w:ind w:left="0"/>
        <w:contextualSpacing w:val="0"/>
        <w:jc w:val="center"/>
        <w:rPr>
          <w:rFonts w:ascii="Arial" w:eastAsia="Arial Unicode MS" w:hAnsi="Arial" w:cs="Arial"/>
          <w:b/>
          <w:sz w:val="22"/>
          <w:szCs w:val="22"/>
        </w:rPr>
      </w:pPr>
      <w:r w:rsidRPr="00C14B9F">
        <w:rPr>
          <w:rFonts w:ascii="Arial" w:eastAsia="Arial Unicode MS" w:hAnsi="Arial" w:cs="Arial"/>
          <w:b/>
          <w:sz w:val="22"/>
          <w:szCs w:val="22"/>
        </w:rPr>
        <w:t xml:space="preserve">§ </w:t>
      </w:r>
      <w:r w:rsidR="00F20EB2" w:rsidRPr="00C14B9F">
        <w:rPr>
          <w:rFonts w:ascii="Arial" w:eastAsia="Arial Unicode MS" w:hAnsi="Arial" w:cs="Arial"/>
          <w:b/>
          <w:sz w:val="22"/>
          <w:szCs w:val="22"/>
        </w:rPr>
        <w:t>10</w:t>
      </w:r>
      <w:r w:rsidRPr="00C14B9F">
        <w:rPr>
          <w:rFonts w:ascii="Arial" w:eastAsia="Arial Unicode MS" w:hAnsi="Arial" w:cs="Arial"/>
          <w:b/>
          <w:sz w:val="22"/>
          <w:szCs w:val="22"/>
        </w:rPr>
        <w:t>. Siła Wyższa</w:t>
      </w:r>
    </w:p>
    <w:p w14:paraId="4D544C13" w14:textId="527F4BEB" w:rsidR="002231C1" w:rsidRPr="00C14B9F" w:rsidRDefault="002231C1" w:rsidP="002231C1">
      <w:pPr>
        <w:pStyle w:val="Akapitzlist1"/>
        <w:widowControl/>
        <w:numPr>
          <w:ilvl w:val="0"/>
          <w:numId w:val="17"/>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C14B9F">
        <w:rPr>
          <w:rFonts w:ascii="Arial" w:eastAsia="Arial Unicode MS" w:hAnsi="Arial" w:cs="Arial"/>
          <w:sz w:val="22"/>
          <w:szCs w:val="22"/>
        </w:rPr>
        <w:t>Przez siłę wyższą Strony rozumieją zewnętrzne, niemożliwe do przewidzenia i zapobieżenia zdarzenie występujące po zawarciu Umowy, uniemożliwiające należyte wykonanie przez Stronę jej obowiązków, w szczególności takie jak katastrofy naturalne, wojny, ataki terrorystyczne, strajki, epidemie. Strona nie będzie odpowiedzialna za</w:t>
      </w:r>
      <w:r w:rsidR="00F934BB" w:rsidRPr="00C14B9F">
        <w:rPr>
          <w:rFonts w:ascii="Arial" w:eastAsia="Arial Unicode MS" w:hAnsi="Arial" w:cs="Arial"/>
          <w:sz w:val="22"/>
          <w:szCs w:val="22"/>
        </w:rPr>
        <w:t> </w:t>
      </w:r>
      <w:r w:rsidRPr="00C14B9F">
        <w:rPr>
          <w:rFonts w:ascii="Arial" w:eastAsia="Arial Unicode MS" w:hAnsi="Arial" w:cs="Arial"/>
          <w:sz w:val="22"/>
          <w:szCs w:val="22"/>
        </w:rPr>
        <w:t>niewykonanie lub nienależyte wykonanie swoich zobowiązań w ramach Umowy, jeżeli niewykonanie lub nienależyte wykonanie zobowiązań wynikających z Umowy jest wynikiem działania siły wyższej.</w:t>
      </w:r>
    </w:p>
    <w:p w14:paraId="35F7642C" w14:textId="65798DDF" w:rsidR="002231C1" w:rsidRPr="00C14B9F" w:rsidRDefault="002231C1" w:rsidP="002231C1">
      <w:pPr>
        <w:pStyle w:val="Akapitzlist1"/>
        <w:widowControl/>
        <w:numPr>
          <w:ilvl w:val="0"/>
          <w:numId w:val="17"/>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C14B9F">
        <w:rPr>
          <w:rFonts w:ascii="Arial" w:eastAsia="Arial Unicode MS" w:hAnsi="Arial" w:cs="Arial"/>
          <w:sz w:val="22"/>
          <w:szCs w:val="22"/>
        </w:rPr>
        <w:t>Jeżeli zaistnieje siła wyższa, Strona, której dotyczą okoliczności siły wyższej, bezzwłocznie zawiadomi drugą Stronę na piśmie o jej zaistnieniu i przyczynach. Strona, której dotyczą okoliczności siły wyższej dołoży wszelkich starań, aby niezwłocznie przedstawić drugiej Stronie dokumentację, która wyjaśnia naturę i przyczyny zaistniałej okoliczności siły wyższej w takim zakresie, w jakim jest to możliwie osiągalne. Jeżeli po</w:t>
      </w:r>
      <w:r w:rsidR="00FE799E" w:rsidRPr="00C14B9F">
        <w:rPr>
          <w:rFonts w:ascii="Arial" w:eastAsia="Arial Unicode MS" w:hAnsi="Arial" w:cs="Arial"/>
          <w:sz w:val="22"/>
          <w:szCs w:val="22"/>
        </w:rPr>
        <w:t> </w:t>
      </w:r>
      <w:r w:rsidRPr="00C14B9F">
        <w:rPr>
          <w:rFonts w:ascii="Arial" w:eastAsia="Arial Unicode MS" w:hAnsi="Arial" w:cs="Arial"/>
          <w:sz w:val="22"/>
          <w:szCs w:val="22"/>
        </w:rPr>
        <w:t>zawiadomieniu Strony nie uzgodnią inaczej w formie pisemnej, każda ze Stron będzie kontynuowała wysiłki w celu wywiązania się ze swoich zobowiązań.</w:t>
      </w:r>
    </w:p>
    <w:p w14:paraId="6ECABBB5" w14:textId="53D4F41D" w:rsidR="002231C1" w:rsidRPr="00C14B9F" w:rsidRDefault="002231C1" w:rsidP="002231C1">
      <w:pPr>
        <w:pStyle w:val="Akapitzlist1"/>
        <w:widowControl/>
        <w:numPr>
          <w:ilvl w:val="0"/>
          <w:numId w:val="17"/>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C14B9F">
        <w:rPr>
          <w:rFonts w:ascii="Arial" w:eastAsia="Arial Unicode MS" w:hAnsi="Arial" w:cs="Arial"/>
          <w:sz w:val="22"/>
          <w:szCs w:val="22"/>
        </w:rPr>
        <w:t>W takim zakresie, w jakim niemożność wykonywania zobowiązań umownych wynika z</w:t>
      </w:r>
      <w:r w:rsidR="00F934BB" w:rsidRPr="00C14B9F">
        <w:rPr>
          <w:rFonts w:ascii="Arial" w:eastAsia="Arial Unicode MS" w:hAnsi="Arial" w:cs="Arial"/>
          <w:sz w:val="22"/>
          <w:szCs w:val="22"/>
        </w:rPr>
        <w:t> </w:t>
      </w:r>
      <w:r w:rsidRPr="00C14B9F">
        <w:rPr>
          <w:rFonts w:ascii="Arial" w:eastAsia="Arial Unicode MS" w:hAnsi="Arial" w:cs="Arial"/>
          <w:sz w:val="22"/>
          <w:szCs w:val="22"/>
        </w:rPr>
        <w:t>siły wyższej oddziałującej na jedną ze Stron, druga Strona również nie będzie odpowiedzialna za wykonanie swoich zobowiązań.</w:t>
      </w:r>
    </w:p>
    <w:p w14:paraId="728FF2C8" w14:textId="77777777" w:rsidR="002231C1" w:rsidRPr="00C14B9F" w:rsidRDefault="002231C1" w:rsidP="00740FE1">
      <w:pPr>
        <w:pStyle w:val="Akapitzlist1"/>
        <w:widowControl/>
        <w:autoSpaceDE w:val="0"/>
        <w:autoSpaceDN w:val="0"/>
        <w:adjustRightInd w:val="0"/>
        <w:spacing w:after="120" w:line="276" w:lineRule="auto"/>
        <w:ind w:left="0"/>
        <w:contextualSpacing w:val="0"/>
        <w:rPr>
          <w:rFonts w:ascii="Arial" w:eastAsia="Arial Unicode MS" w:hAnsi="Arial" w:cs="Arial"/>
          <w:sz w:val="22"/>
          <w:szCs w:val="22"/>
        </w:rPr>
      </w:pPr>
    </w:p>
    <w:p w14:paraId="1761CF61" w14:textId="744BF2FB" w:rsidR="002231C1" w:rsidRPr="00C14B9F" w:rsidRDefault="00F20EB2" w:rsidP="002231C1">
      <w:pPr>
        <w:pStyle w:val="Nagwek2"/>
        <w:spacing w:after="120" w:line="276" w:lineRule="auto"/>
        <w:jc w:val="center"/>
        <w:rPr>
          <w:rFonts w:eastAsia="Arial Unicode MS" w:cs="Arial"/>
          <w:sz w:val="22"/>
          <w:szCs w:val="22"/>
        </w:rPr>
      </w:pPr>
      <w:r w:rsidRPr="00C14B9F">
        <w:rPr>
          <w:rFonts w:eastAsia="Arial Unicode MS" w:cs="Arial"/>
          <w:sz w:val="22"/>
          <w:szCs w:val="22"/>
        </w:rPr>
        <w:t>§ 11</w:t>
      </w:r>
      <w:r w:rsidR="002231C1" w:rsidRPr="00C14B9F">
        <w:rPr>
          <w:rFonts w:eastAsia="Arial Unicode MS" w:cs="Arial"/>
          <w:sz w:val="22"/>
          <w:szCs w:val="22"/>
        </w:rPr>
        <w:t>. Postanowienia końcowe</w:t>
      </w:r>
    </w:p>
    <w:p w14:paraId="1E5D854C" w14:textId="7816FF6E" w:rsidR="002231C1" w:rsidRPr="00C14B9F" w:rsidRDefault="002231C1" w:rsidP="002231C1">
      <w:pPr>
        <w:pStyle w:val="Akapitzlist1"/>
        <w:widowControl/>
        <w:numPr>
          <w:ilvl w:val="0"/>
          <w:numId w:val="26"/>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C14B9F">
        <w:rPr>
          <w:rFonts w:ascii="Arial" w:eastAsia="Arial Unicode MS" w:hAnsi="Arial" w:cs="Arial"/>
          <w:sz w:val="22"/>
          <w:szCs w:val="22"/>
        </w:rPr>
        <w:t xml:space="preserve">W sprawach nieuregulowanych w Umowie zastosowanie mają odpowiednie przepisy prawa powszechnie obowiązującego, w </w:t>
      </w:r>
      <w:r w:rsidR="003A00B2" w:rsidRPr="00C14B9F">
        <w:rPr>
          <w:rFonts w:ascii="Arial" w:eastAsia="Arial Unicode MS" w:hAnsi="Arial" w:cs="Arial"/>
          <w:sz w:val="22"/>
          <w:szCs w:val="22"/>
        </w:rPr>
        <w:t>szczególności Kodeksu cywilnego</w:t>
      </w:r>
      <w:r w:rsidRPr="00C14B9F">
        <w:rPr>
          <w:rFonts w:ascii="Arial" w:eastAsia="Arial Unicode MS" w:hAnsi="Arial" w:cs="Arial"/>
          <w:sz w:val="22"/>
          <w:szCs w:val="22"/>
        </w:rPr>
        <w:t xml:space="preserve"> </w:t>
      </w:r>
      <w:r w:rsidR="003A00B2" w:rsidRPr="00C14B9F">
        <w:rPr>
          <w:rFonts w:ascii="Arial" w:eastAsia="Arial Unicode MS" w:hAnsi="Arial" w:cs="Arial"/>
          <w:sz w:val="22"/>
          <w:szCs w:val="22"/>
        </w:rPr>
        <w:t>i PZP</w:t>
      </w:r>
      <w:r w:rsidRPr="00C14B9F">
        <w:rPr>
          <w:rFonts w:ascii="Arial" w:eastAsia="Arial Unicode MS" w:hAnsi="Arial" w:cs="Arial"/>
          <w:sz w:val="22"/>
          <w:szCs w:val="22"/>
        </w:rPr>
        <w:t>.</w:t>
      </w:r>
    </w:p>
    <w:p w14:paraId="04CF6BE9" w14:textId="77FB6A94" w:rsidR="002231C1" w:rsidRPr="00C14B9F" w:rsidRDefault="002231C1" w:rsidP="002231C1">
      <w:pPr>
        <w:pStyle w:val="Akapitzlist1"/>
        <w:widowControl/>
        <w:numPr>
          <w:ilvl w:val="0"/>
          <w:numId w:val="26"/>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C14B9F">
        <w:rPr>
          <w:rFonts w:ascii="Arial" w:eastAsia="Arial Unicode MS" w:hAnsi="Arial" w:cs="Arial"/>
          <w:sz w:val="22"/>
          <w:szCs w:val="22"/>
        </w:rPr>
        <w:t>Przez użyty w Umowie termin „</w:t>
      </w:r>
      <w:r w:rsidRPr="00C14B9F">
        <w:rPr>
          <w:rFonts w:ascii="Arial" w:eastAsia="Arial Unicode MS" w:hAnsi="Arial" w:cs="Arial"/>
          <w:b/>
          <w:sz w:val="22"/>
          <w:szCs w:val="22"/>
        </w:rPr>
        <w:t>dzień roboczy</w:t>
      </w:r>
      <w:r w:rsidRPr="00C14B9F">
        <w:rPr>
          <w:rFonts w:ascii="Arial" w:eastAsia="Arial Unicode MS" w:hAnsi="Arial" w:cs="Arial"/>
          <w:sz w:val="22"/>
          <w:szCs w:val="22"/>
        </w:rPr>
        <w:t>” należy rozumieć dzień od poniedziałku do</w:t>
      </w:r>
      <w:r w:rsidR="00FE799E" w:rsidRPr="00C14B9F">
        <w:rPr>
          <w:rFonts w:ascii="Arial" w:eastAsia="Arial Unicode MS" w:hAnsi="Arial" w:cs="Arial"/>
          <w:sz w:val="22"/>
          <w:szCs w:val="22"/>
        </w:rPr>
        <w:t> </w:t>
      </w:r>
      <w:r w:rsidRPr="00C14B9F">
        <w:rPr>
          <w:rFonts w:ascii="Arial" w:eastAsia="Arial Unicode MS" w:hAnsi="Arial" w:cs="Arial"/>
          <w:sz w:val="22"/>
          <w:szCs w:val="22"/>
        </w:rPr>
        <w:t>piątku, z wyłączeniem dni ustawowo wolnych od pracy.</w:t>
      </w:r>
    </w:p>
    <w:p w14:paraId="246B7F12" w14:textId="77777777" w:rsidR="002231C1" w:rsidRPr="00C14B9F" w:rsidRDefault="002231C1" w:rsidP="002231C1">
      <w:pPr>
        <w:pStyle w:val="Akapitzlist1"/>
        <w:widowControl/>
        <w:numPr>
          <w:ilvl w:val="0"/>
          <w:numId w:val="26"/>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C14B9F">
        <w:rPr>
          <w:rFonts w:ascii="Arial" w:eastAsia="Arial Unicode MS" w:hAnsi="Arial" w:cs="Arial"/>
          <w:sz w:val="22"/>
          <w:szCs w:val="22"/>
        </w:rPr>
        <w:t>Spory wynikłe w związku z zawarciem, realizacją lub rozliczeniem Umowy będą rozpoznawane przez sąd powszechny właściwy miejscowo dla siedziby Zamawiającego.</w:t>
      </w:r>
    </w:p>
    <w:p w14:paraId="4AF69C92" w14:textId="77777777" w:rsidR="002231C1" w:rsidRPr="00C14B9F" w:rsidRDefault="002231C1" w:rsidP="002231C1">
      <w:pPr>
        <w:pStyle w:val="Akapitzlist1"/>
        <w:widowControl/>
        <w:numPr>
          <w:ilvl w:val="0"/>
          <w:numId w:val="26"/>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C14B9F">
        <w:rPr>
          <w:rFonts w:ascii="Arial" w:eastAsia="Arial Unicode MS" w:hAnsi="Arial" w:cs="Arial"/>
          <w:sz w:val="22"/>
          <w:szCs w:val="22"/>
        </w:rPr>
        <w:t>Umowa została sporządzona w dwóch jednobrzmiących egzemplarzach, z których jeden otrzyma Wykonawca, a jeden Zamawiający.</w:t>
      </w:r>
    </w:p>
    <w:p w14:paraId="71E16E5E" w14:textId="77777777" w:rsidR="002231C1" w:rsidRPr="00C14B9F" w:rsidRDefault="002231C1" w:rsidP="002231C1">
      <w:pPr>
        <w:pStyle w:val="Akapitzlist1"/>
        <w:widowControl/>
        <w:numPr>
          <w:ilvl w:val="0"/>
          <w:numId w:val="26"/>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C14B9F">
        <w:rPr>
          <w:rFonts w:ascii="Arial" w:eastAsia="Arial Unicode MS" w:hAnsi="Arial" w:cs="Arial"/>
          <w:sz w:val="22"/>
          <w:szCs w:val="22"/>
        </w:rPr>
        <w:lastRenderedPageBreak/>
        <w:t>Integralną część Umowy stanowią następujące załączniki:</w:t>
      </w:r>
    </w:p>
    <w:p w14:paraId="70540A7A" w14:textId="0D417036" w:rsidR="002231C1" w:rsidRPr="00C14B9F" w:rsidRDefault="002231C1" w:rsidP="002231C1">
      <w:pPr>
        <w:pStyle w:val="Akapitzlist1"/>
        <w:widowControl/>
        <w:numPr>
          <w:ilvl w:val="0"/>
          <w:numId w:val="31"/>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sidRPr="00C14B9F">
        <w:rPr>
          <w:rFonts w:ascii="Arial" w:eastAsia="Arial Unicode MS" w:hAnsi="Arial" w:cs="Arial"/>
          <w:sz w:val="22"/>
          <w:szCs w:val="22"/>
        </w:rPr>
        <w:t>Szczegółowy opis przedmiotu zamówienia cz. I</w:t>
      </w:r>
      <w:r w:rsidR="003A00B2" w:rsidRPr="00C14B9F">
        <w:rPr>
          <w:rFonts w:ascii="Arial" w:eastAsia="Arial Unicode MS" w:hAnsi="Arial" w:cs="Arial"/>
          <w:sz w:val="22"/>
          <w:szCs w:val="22"/>
        </w:rPr>
        <w:t>I</w:t>
      </w:r>
      <w:r w:rsidRPr="00C14B9F">
        <w:rPr>
          <w:rFonts w:ascii="Arial" w:eastAsia="Arial Unicode MS" w:hAnsi="Arial" w:cs="Arial"/>
          <w:sz w:val="22"/>
          <w:szCs w:val="22"/>
        </w:rPr>
        <w:t>;</w:t>
      </w:r>
    </w:p>
    <w:p w14:paraId="6322CDC0" w14:textId="62C5D240" w:rsidR="002231C1" w:rsidRPr="00C14B9F" w:rsidRDefault="00F10DE0" w:rsidP="002231C1">
      <w:pPr>
        <w:pStyle w:val="Akapitzlist1"/>
        <w:widowControl/>
        <w:numPr>
          <w:ilvl w:val="0"/>
          <w:numId w:val="31"/>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sidRPr="00C14B9F">
        <w:rPr>
          <w:rFonts w:ascii="Arial" w:eastAsia="Arial Unicode MS" w:hAnsi="Arial" w:cs="Arial"/>
          <w:sz w:val="22"/>
          <w:szCs w:val="22"/>
        </w:rPr>
        <w:t>o</w:t>
      </w:r>
      <w:r w:rsidR="002231C1" w:rsidRPr="00C14B9F">
        <w:rPr>
          <w:rFonts w:ascii="Arial" w:eastAsia="Arial Unicode MS" w:hAnsi="Arial" w:cs="Arial"/>
          <w:sz w:val="22"/>
          <w:szCs w:val="22"/>
        </w:rPr>
        <w:t>ferta Wykonawcy z dnia</w:t>
      </w:r>
      <w:r w:rsidR="00B121C3" w:rsidRPr="00C14B9F">
        <w:rPr>
          <w:rFonts w:ascii="Arial" w:eastAsia="Arial Unicode MS" w:hAnsi="Arial" w:cs="Arial"/>
          <w:sz w:val="22"/>
          <w:szCs w:val="22"/>
        </w:rPr>
        <w:t xml:space="preserve"> </w:t>
      </w:r>
      <w:r w:rsidR="002231C1" w:rsidRPr="00C14B9F">
        <w:rPr>
          <w:rFonts w:ascii="Arial" w:eastAsia="Arial Unicode MS" w:hAnsi="Arial" w:cs="Arial"/>
          <w:sz w:val="22"/>
          <w:szCs w:val="22"/>
        </w:rPr>
        <w:t>…;</w:t>
      </w:r>
    </w:p>
    <w:p w14:paraId="493C1A16" w14:textId="6E91A9AD" w:rsidR="002231C1" w:rsidRPr="00C14B9F" w:rsidRDefault="003A00B2" w:rsidP="00703321">
      <w:pPr>
        <w:pStyle w:val="Akapitzlist1"/>
        <w:widowControl/>
        <w:numPr>
          <w:ilvl w:val="0"/>
          <w:numId w:val="31"/>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sidRPr="00C14B9F">
        <w:rPr>
          <w:rFonts w:ascii="Arial" w:eastAsia="Arial Unicode MS" w:hAnsi="Arial" w:cs="Arial"/>
          <w:sz w:val="22"/>
          <w:szCs w:val="22"/>
        </w:rPr>
        <w:t>wzór P</w:t>
      </w:r>
      <w:r w:rsidR="002231C1" w:rsidRPr="00C14B9F">
        <w:rPr>
          <w:rFonts w:ascii="Arial" w:eastAsia="Arial Unicode MS" w:hAnsi="Arial" w:cs="Arial"/>
          <w:sz w:val="22"/>
          <w:szCs w:val="22"/>
        </w:rPr>
        <w:t>rotokołu</w:t>
      </w:r>
      <w:r w:rsidRPr="00C14B9F">
        <w:rPr>
          <w:rFonts w:ascii="Arial" w:eastAsia="Arial Unicode MS" w:hAnsi="Arial" w:cs="Arial"/>
          <w:sz w:val="22"/>
          <w:szCs w:val="22"/>
        </w:rPr>
        <w:t xml:space="preserve"> odbioru</w:t>
      </w:r>
      <w:r w:rsidR="002231C1" w:rsidRPr="00C14B9F">
        <w:rPr>
          <w:rFonts w:ascii="Arial" w:eastAsia="Arial Unicode MS" w:hAnsi="Arial" w:cs="Arial"/>
          <w:sz w:val="22"/>
          <w:szCs w:val="22"/>
        </w:rPr>
        <w:t>.</w:t>
      </w:r>
    </w:p>
    <w:p w14:paraId="524905CF" w14:textId="77777777" w:rsidR="00F10DE0" w:rsidRPr="00C14B9F" w:rsidRDefault="00F10DE0" w:rsidP="00703321">
      <w:pPr>
        <w:pStyle w:val="Akapitzlist1"/>
        <w:widowControl/>
        <w:autoSpaceDE w:val="0"/>
        <w:autoSpaceDN w:val="0"/>
        <w:adjustRightInd w:val="0"/>
        <w:spacing w:line="276" w:lineRule="auto"/>
        <w:ind w:left="425"/>
        <w:contextualSpacing w:val="0"/>
        <w:jc w:val="both"/>
        <w:rPr>
          <w:rFonts w:ascii="Arial" w:eastAsia="Arial Unicode MS" w:hAnsi="Arial" w:cs="Arial"/>
          <w:sz w:val="22"/>
          <w:szCs w:val="22"/>
        </w:rPr>
      </w:pPr>
    </w:p>
    <w:tbl>
      <w:tblPr>
        <w:tblW w:w="9288" w:type="dxa"/>
        <w:tblLayout w:type="fixed"/>
        <w:tblLook w:val="00A0" w:firstRow="1" w:lastRow="0" w:firstColumn="1" w:lastColumn="0" w:noHBand="0" w:noVBand="0"/>
      </w:tblPr>
      <w:tblGrid>
        <w:gridCol w:w="4788"/>
        <w:gridCol w:w="4500"/>
      </w:tblGrid>
      <w:tr w:rsidR="002231C1" w:rsidRPr="00C14B9F" w14:paraId="0E6B7037" w14:textId="77777777" w:rsidTr="003A00B2">
        <w:tc>
          <w:tcPr>
            <w:tcW w:w="4788" w:type="dxa"/>
          </w:tcPr>
          <w:p w14:paraId="21C1A7F1" w14:textId="77777777" w:rsidR="002231C1" w:rsidRPr="00C14B9F" w:rsidRDefault="002231C1" w:rsidP="00703321">
            <w:pPr>
              <w:pStyle w:val="Tekstpodstawowy"/>
              <w:spacing w:line="276" w:lineRule="auto"/>
              <w:jc w:val="center"/>
              <w:rPr>
                <w:rFonts w:ascii="Arial" w:eastAsia="Arial Unicode MS" w:hAnsi="Arial" w:cs="Arial"/>
                <w:b/>
                <w:sz w:val="22"/>
                <w:szCs w:val="22"/>
              </w:rPr>
            </w:pPr>
            <w:r w:rsidRPr="00C14B9F">
              <w:rPr>
                <w:rFonts w:ascii="Arial" w:eastAsia="Arial Unicode MS" w:hAnsi="Arial" w:cs="Arial"/>
                <w:b/>
                <w:sz w:val="22"/>
                <w:szCs w:val="22"/>
              </w:rPr>
              <w:t>Zamawiający</w:t>
            </w:r>
          </w:p>
          <w:p w14:paraId="5670C6D1" w14:textId="77777777" w:rsidR="00F10DE0" w:rsidRPr="00C14B9F" w:rsidRDefault="00F10DE0" w:rsidP="00703321">
            <w:pPr>
              <w:pStyle w:val="Tekstpodstawowy"/>
              <w:spacing w:line="276" w:lineRule="auto"/>
              <w:jc w:val="center"/>
              <w:rPr>
                <w:rFonts w:ascii="Arial" w:eastAsia="Arial Unicode MS" w:hAnsi="Arial" w:cs="Arial"/>
                <w:sz w:val="22"/>
                <w:szCs w:val="22"/>
              </w:rPr>
            </w:pPr>
          </w:p>
          <w:p w14:paraId="2BF762EC" w14:textId="77777777" w:rsidR="003A00B2" w:rsidRPr="00C14B9F" w:rsidRDefault="003A00B2" w:rsidP="00703321">
            <w:pPr>
              <w:pStyle w:val="Tekstpodstawowy"/>
              <w:spacing w:line="276" w:lineRule="auto"/>
              <w:rPr>
                <w:rFonts w:ascii="Arial" w:eastAsia="Arial Unicode MS" w:hAnsi="Arial" w:cs="Arial"/>
                <w:sz w:val="22"/>
                <w:szCs w:val="22"/>
              </w:rPr>
            </w:pPr>
          </w:p>
          <w:p w14:paraId="51FAF29B" w14:textId="77777777" w:rsidR="002231C1" w:rsidRPr="00C14B9F" w:rsidRDefault="002231C1" w:rsidP="00703321">
            <w:pPr>
              <w:pStyle w:val="Tekstpodstawowy"/>
              <w:spacing w:line="276" w:lineRule="auto"/>
              <w:jc w:val="center"/>
              <w:rPr>
                <w:rFonts w:ascii="Arial" w:eastAsia="Arial Unicode MS" w:hAnsi="Arial" w:cs="Arial"/>
                <w:sz w:val="22"/>
                <w:szCs w:val="22"/>
              </w:rPr>
            </w:pPr>
            <w:r w:rsidRPr="00C14B9F">
              <w:rPr>
                <w:rFonts w:ascii="Arial" w:eastAsia="Arial Unicode MS" w:hAnsi="Arial" w:cs="Arial"/>
                <w:sz w:val="22"/>
                <w:szCs w:val="22"/>
              </w:rPr>
              <w:t>…………………………………………….....</w:t>
            </w:r>
          </w:p>
          <w:p w14:paraId="2339F65B" w14:textId="77777777" w:rsidR="002231C1" w:rsidRPr="00C14B9F" w:rsidRDefault="002231C1" w:rsidP="00703321">
            <w:pPr>
              <w:pStyle w:val="Tekstpodstawowy"/>
              <w:spacing w:line="276" w:lineRule="auto"/>
              <w:jc w:val="center"/>
              <w:rPr>
                <w:rFonts w:ascii="Arial" w:eastAsia="Arial Unicode MS" w:hAnsi="Arial" w:cs="Arial"/>
                <w:sz w:val="22"/>
                <w:szCs w:val="22"/>
              </w:rPr>
            </w:pPr>
            <w:r w:rsidRPr="00C14B9F">
              <w:rPr>
                <w:rFonts w:ascii="Arial" w:eastAsia="Arial Unicode MS" w:hAnsi="Arial" w:cs="Arial"/>
                <w:sz w:val="22"/>
                <w:szCs w:val="22"/>
              </w:rPr>
              <w:t>(imię i nazwisko, podpis)</w:t>
            </w:r>
          </w:p>
        </w:tc>
        <w:tc>
          <w:tcPr>
            <w:tcW w:w="4500" w:type="dxa"/>
          </w:tcPr>
          <w:p w14:paraId="01ACD6EE" w14:textId="77777777" w:rsidR="002231C1" w:rsidRPr="00C14B9F" w:rsidRDefault="002231C1" w:rsidP="00703321">
            <w:pPr>
              <w:pStyle w:val="Tekstpodstawowy"/>
              <w:spacing w:line="276" w:lineRule="auto"/>
              <w:jc w:val="center"/>
              <w:rPr>
                <w:rFonts w:ascii="Arial" w:eastAsia="Arial Unicode MS" w:hAnsi="Arial" w:cs="Arial"/>
                <w:b/>
                <w:sz w:val="22"/>
                <w:szCs w:val="22"/>
              </w:rPr>
            </w:pPr>
            <w:r w:rsidRPr="00C14B9F">
              <w:rPr>
                <w:rFonts w:ascii="Arial" w:eastAsia="Arial Unicode MS" w:hAnsi="Arial" w:cs="Arial"/>
                <w:b/>
                <w:sz w:val="22"/>
                <w:szCs w:val="22"/>
              </w:rPr>
              <w:t>Wykonawca</w:t>
            </w:r>
          </w:p>
          <w:p w14:paraId="3F8819FD" w14:textId="77777777" w:rsidR="00F10DE0" w:rsidRPr="00C14B9F" w:rsidRDefault="00F10DE0" w:rsidP="00703321">
            <w:pPr>
              <w:pStyle w:val="Tekstpodstawowy"/>
              <w:spacing w:line="276" w:lineRule="auto"/>
              <w:jc w:val="center"/>
              <w:rPr>
                <w:rFonts w:ascii="Arial" w:eastAsia="Arial Unicode MS" w:hAnsi="Arial" w:cs="Arial"/>
                <w:sz w:val="22"/>
                <w:szCs w:val="22"/>
              </w:rPr>
            </w:pPr>
          </w:p>
          <w:p w14:paraId="4C9ACC1A" w14:textId="77777777" w:rsidR="003A00B2" w:rsidRPr="00C14B9F" w:rsidRDefault="003A00B2" w:rsidP="00703321">
            <w:pPr>
              <w:pStyle w:val="Tekstpodstawowy"/>
              <w:spacing w:line="276" w:lineRule="auto"/>
              <w:rPr>
                <w:rFonts w:ascii="Arial" w:eastAsia="Arial Unicode MS" w:hAnsi="Arial" w:cs="Arial"/>
                <w:sz w:val="22"/>
                <w:szCs w:val="22"/>
              </w:rPr>
            </w:pPr>
          </w:p>
          <w:p w14:paraId="3F2E4D42" w14:textId="77777777" w:rsidR="002231C1" w:rsidRPr="00C14B9F" w:rsidRDefault="002231C1" w:rsidP="00703321">
            <w:pPr>
              <w:pStyle w:val="Tekstpodstawowy"/>
              <w:spacing w:line="276" w:lineRule="auto"/>
              <w:jc w:val="center"/>
              <w:rPr>
                <w:rFonts w:ascii="Arial" w:eastAsia="Arial Unicode MS" w:hAnsi="Arial" w:cs="Arial"/>
                <w:sz w:val="22"/>
                <w:szCs w:val="22"/>
              </w:rPr>
            </w:pPr>
            <w:r w:rsidRPr="00C14B9F">
              <w:rPr>
                <w:rFonts w:ascii="Arial" w:eastAsia="Arial Unicode MS" w:hAnsi="Arial" w:cs="Arial"/>
                <w:sz w:val="22"/>
                <w:szCs w:val="22"/>
              </w:rPr>
              <w:t>……………………………………………...</w:t>
            </w:r>
          </w:p>
          <w:p w14:paraId="6E56AE59" w14:textId="75806B32" w:rsidR="002231C1" w:rsidRPr="00C14B9F" w:rsidRDefault="002231C1" w:rsidP="00703321">
            <w:pPr>
              <w:pStyle w:val="Tekstpodstawowy"/>
              <w:spacing w:line="276" w:lineRule="auto"/>
              <w:jc w:val="center"/>
              <w:rPr>
                <w:rFonts w:ascii="Arial" w:eastAsia="Arial Unicode MS" w:hAnsi="Arial" w:cs="Arial"/>
                <w:sz w:val="22"/>
                <w:szCs w:val="22"/>
              </w:rPr>
            </w:pPr>
            <w:r w:rsidRPr="00C14B9F">
              <w:rPr>
                <w:rFonts w:ascii="Arial" w:eastAsia="Arial Unicode MS" w:hAnsi="Arial" w:cs="Arial"/>
                <w:sz w:val="22"/>
                <w:szCs w:val="22"/>
              </w:rPr>
              <w:t>(imię i nazwisko, podpis)</w:t>
            </w:r>
            <w:r w:rsidR="00703321" w:rsidRPr="00C14B9F">
              <w:rPr>
                <w:rFonts w:ascii="Arial" w:eastAsia="Arial Unicode MS" w:hAnsi="Arial" w:cs="Arial"/>
                <w:sz w:val="22"/>
                <w:szCs w:val="22"/>
              </w:rPr>
              <w:t xml:space="preserve"> </w:t>
            </w:r>
          </w:p>
        </w:tc>
      </w:tr>
    </w:tbl>
    <w:p w14:paraId="062A962C" w14:textId="1AF45414" w:rsidR="00703321" w:rsidRPr="00C14B9F" w:rsidRDefault="00703321" w:rsidP="00703321">
      <w:pPr>
        <w:pStyle w:val="Akapitzlist1"/>
        <w:widowControl/>
        <w:autoSpaceDE w:val="0"/>
        <w:autoSpaceDN w:val="0"/>
        <w:adjustRightInd w:val="0"/>
        <w:spacing w:line="276" w:lineRule="auto"/>
        <w:ind w:left="0"/>
        <w:contextualSpacing w:val="0"/>
        <w:jc w:val="both"/>
        <w:rPr>
          <w:rFonts w:ascii="Arial" w:eastAsia="Arial Unicode MS" w:hAnsi="Arial" w:cs="Arial"/>
          <w:b/>
          <w:sz w:val="22"/>
          <w:szCs w:val="22"/>
        </w:rPr>
      </w:pPr>
    </w:p>
    <w:p w14:paraId="2A4A49A0" w14:textId="77777777" w:rsidR="00703321" w:rsidRPr="00C14B9F" w:rsidRDefault="00703321">
      <w:pPr>
        <w:widowControl/>
        <w:spacing w:after="160" w:line="259" w:lineRule="auto"/>
        <w:rPr>
          <w:rFonts w:ascii="Arial" w:eastAsia="Arial Unicode MS" w:hAnsi="Arial" w:cs="Arial"/>
          <w:b/>
          <w:sz w:val="22"/>
          <w:szCs w:val="22"/>
        </w:rPr>
      </w:pPr>
      <w:r w:rsidRPr="00C14B9F">
        <w:rPr>
          <w:rFonts w:ascii="Arial" w:eastAsia="Arial Unicode MS" w:hAnsi="Arial" w:cs="Arial"/>
          <w:b/>
          <w:sz w:val="22"/>
          <w:szCs w:val="22"/>
        </w:rPr>
        <w:br w:type="page"/>
      </w:r>
    </w:p>
    <w:p w14:paraId="450B0C8F" w14:textId="77777777" w:rsidR="00703321" w:rsidRPr="00FE799E" w:rsidRDefault="00703321" w:rsidP="00FE799E">
      <w:pPr>
        <w:pStyle w:val="Akapitzlist1"/>
        <w:widowControl/>
        <w:autoSpaceDE w:val="0"/>
        <w:autoSpaceDN w:val="0"/>
        <w:adjustRightInd w:val="0"/>
        <w:spacing w:line="276" w:lineRule="auto"/>
        <w:ind w:left="0"/>
        <w:contextualSpacing w:val="0"/>
        <w:jc w:val="both"/>
        <w:rPr>
          <w:rFonts w:ascii="Arial" w:eastAsia="Arial Unicode MS" w:hAnsi="Arial" w:cs="Arial"/>
          <w:b/>
          <w:sz w:val="20"/>
          <w:szCs w:val="22"/>
        </w:rPr>
      </w:pPr>
    </w:p>
    <w:p w14:paraId="7E96C913" w14:textId="77777777" w:rsidR="00FD482E" w:rsidRPr="00FE799E" w:rsidRDefault="00E03531" w:rsidP="00FE799E">
      <w:pPr>
        <w:pStyle w:val="Akapitzlist"/>
        <w:overflowPunct w:val="0"/>
        <w:autoSpaceDE w:val="0"/>
        <w:adjustRightInd w:val="0"/>
        <w:spacing w:line="276" w:lineRule="auto"/>
        <w:ind w:left="0"/>
        <w:jc w:val="right"/>
        <w:rPr>
          <w:rFonts w:ascii="Arial" w:eastAsia="Arial Unicode MS" w:hAnsi="Arial" w:cs="Arial"/>
          <w:b/>
          <w:i/>
          <w:color w:val="000000" w:themeColor="text1"/>
          <w:sz w:val="20"/>
          <w:szCs w:val="22"/>
        </w:rPr>
      </w:pPr>
      <w:r w:rsidRPr="00FE799E">
        <w:rPr>
          <w:rFonts w:ascii="Arial" w:eastAsia="Arial Unicode MS" w:hAnsi="Arial" w:cs="Arial"/>
          <w:b/>
          <w:i/>
          <w:color w:val="000000" w:themeColor="text1"/>
          <w:sz w:val="20"/>
          <w:szCs w:val="22"/>
        </w:rPr>
        <w:t>Załącznik Nr 3</w:t>
      </w:r>
      <w:r w:rsidR="00FD482E" w:rsidRPr="00FE799E">
        <w:rPr>
          <w:rFonts w:ascii="Arial" w:eastAsia="Arial Unicode MS" w:hAnsi="Arial" w:cs="Arial"/>
          <w:b/>
          <w:i/>
          <w:color w:val="000000" w:themeColor="text1"/>
          <w:sz w:val="20"/>
          <w:szCs w:val="22"/>
        </w:rPr>
        <w:t xml:space="preserve"> </w:t>
      </w:r>
    </w:p>
    <w:p w14:paraId="79ACD197" w14:textId="77777777" w:rsidR="00FD482E" w:rsidRPr="00FE799E" w:rsidRDefault="0082557D" w:rsidP="00FE799E">
      <w:pPr>
        <w:tabs>
          <w:tab w:val="right" w:pos="9072"/>
        </w:tabs>
        <w:spacing w:line="276" w:lineRule="auto"/>
        <w:rPr>
          <w:rFonts w:ascii="Arial" w:eastAsia="Arial Unicode MS" w:hAnsi="Arial" w:cs="Arial"/>
          <w:b/>
          <w:i/>
          <w:color w:val="000000" w:themeColor="text1"/>
          <w:sz w:val="20"/>
          <w:szCs w:val="22"/>
        </w:rPr>
      </w:pPr>
      <w:r w:rsidRPr="00FE799E">
        <w:rPr>
          <w:rFonts w:ascii="Arial" w:eastAsia="Arial Unicode MS" w:hAnsi="Arial" w:cs="Arial"/>
          <w:b/>
          <w:i/>
          <w:color w:val="000000" w:themeColor="text1"/>
          <w:sz w:val="20"/>
          <w:szCs w:val="22"/>
        </w:rPr>
        <w:tab/>
        <w:t>do Umowy Nr  …../GDOŚ/2020</w:t>
      </w:r>
    </w:p>
    <w:p w14:paraId="75F17913" w14:textId="77777777" w:rsidR="00FD482E" w:rsidRPr="00FE799E" w:rsidRDefault="00FD482E" w:rsidP="00FE799E">
      <w:pPr>
        <w:tabs>
          <w:tab w:val="right" w:pos="9072"/>
        </w:tabs>
        <w:spacing w:line="276" w:lineRule="auto"/>
        <w:rPr>
          <w:rFonts w:ascii="Arial" w:eastAsia="Arial Unicode MS" w:hAnsi="Arial" w:cs="Arial"/>
          <w:i/>
          <w:color w:val="000000" w:themeColor="text1"/>
          <w:sz w:val="20"/>
          <w:szCs w:val="22"/>
        </w:rPr>
      </w:pPr>
      <w:r w:rsidRPr="00FE799E">
        <w:rPr>
          <w:rFonts w:ascii="Arial" w:eastAsia="Arial Unicode MS" w:hAnsi="Arial" w:cs="Arial"/>
          <w:b/>
          <w:i/>
          <w:color w:val="000000" w:themeColor="text1"/>
          <w:sz w:val="20"/>
          <w:szCs w:val="22"/>
        </w:rPr>
        <w:tab/>
        <w:t>Wzór</w:t>
      </w:r>
      <w:r w:rsidRPr="00FE799E">
        <w:rPr>
          <w:rFonts w:ascii="Arial" w:eastAsia="Arial Unicode MS" w:hAnsi="Arial" w:cs="Arial"/>
          <w:i/>
          <w:color w:val="000000" w:themeColor="text1"/>
          <w:sz w:val="20"/>
          <w:szCs w:val="22"/>
        </w:rPr>
        <w:t xml:space="preserve"> </w:t>
      </w:r>
    </w:p>
    <w:p w14:paraId="4BBECB68" w14:textId="77777777" w:rsidR="00FD482E" w:rsidRPr="00FE799E" w:rsidRDefault="00FD482E" w:rsidP="00FE799E">
      <w:pPr>
        <w:tabs>
          <w:tab w:val="center" w:pos="4536"/>
          <w:tab w:val="left" w:pos="7950"/>
        </w:tabs>
        <w:spacing w:after="120" w:line="276" w:lineRule="auto"/>
        <w:jc w:val="center"/>
        <w:rPr>
          <w:rFonts w:ascii="Arial" w:eastAsia="Arial Unicode MS" w:hAnsi="Arial" w:cs="Arial"/>
          <w:b/>
          <w:color w:val="000000" w:themeColor="text1"/>
          <w:sz w:val="22"/>
          <w:szCs w:val="22"/>
        </w:rPr>
      </w:pPr>
      <w:r w:rsidRPr="00FE799E">
        <w:rPr>
          <w:rFonts w:ascii="Arial" w:eastAsia="Arial Unicode MS" w:hAnsi="Arial" w:cs="Arial"/>
          <w:b/>
          <w:color w:val="000000" w:themeColor="text1"/>
          <w:sz w:val="22"/>
          <w:szCs w:val="22"/>
        </w:rPr>
        <w:t>PROTOKÓŁ ZDAWCZO-ODBIORCZY</w:t>
      </w:r>
    </w:p>
    <w:p w14:paraId="718E3835" w14:textId="77777777" w:rsidR="00FD482E" w:rsidRPr="00FE799E" w:rsidRDefault="00FD482E" w:rsidP="00FE799E">
      <w:pPr>
        <w:tabs>
          <w:tab w:val="center" w:pos="4536"/>
          <w:tab w:val="left" w:pos="7950"/>
        </w:tabs>
        <w:spacing w:after="120" w:line="276" w:lineRule="auto"/>
        <w:jc w:val="center"/>
        <w:rPr>
          <w:rFonts w:ascii="Arial" w:eastAsia="Arial Unicode MS" w:hAnsi="Arial" w:cs="Arial"/>
          <w:b/>
          <w:color w:val="000000" w:themeColor="text1"/>
          <w:sz w:val="22"/>
          <w:szCs w:val="22"/>
        </w:rPr>
      </w:pPr>
    </w:p>
    <w:p w14:paraId="780F4AE0" w14:textId="77777777" w:rsidR="00FD482E" w:rsidRPr="00FE799E" w:rsidRDefault="0082557D" w:rsidP="00FE799E">
      <w:pPr>
        <w:spacing w:after="120" w:line="276" w:lineRule="auto"/>
        <w:rPr>
          <w:rFonts w:ascii="Arial" w:eastAsia="Arial Unicode MS" w:hAnsi="Arial" w:cs="Arial"/>
          <w:color w:val="000000" w:themeColor="text1"/>
          <w:sz w:val="22"/>
          <w:szCs w:val="22"/>
        </w:rPr>
      </w:pPr>
      <w:r w:rsidRPr="00FE799E">
        <w:rPr>
          <w:rFonts w:ascii="Arial" w:eastAsia="Arial Unicode MS" w:hAnsi="Arial" w:cs="Arial"/>
          <w:color w:val="000000" w:themeColor="text1"/>
          <w:sz w:val="22"/>
          <w:szCs w:val="22"/>
        </w:rPr>
        <w:t>sporządzony w dniu ……………………… 2020</w:t>
      </w:r>
      <w:r w:rsidR="00FD482E" w:rsidRPr="00FE799E">
        <w:rPr>
          <w:rFonts w:ascii="Arial" w:eastAsia="Arial Unicode MS" w:hAnsi="Arial" w:cs="Arial"/>
          <w:color w:val="000000" w:themeColor="text1"/>
          <w:sz w:val="22"/>
          <w:szCs w:val="22"/>
        </w:rPr>
        <w:t xml:space="preserve"> r. </w:t>
      </w:r>
    </w:p>
    <w:p w14:paraId="7DB87CDD" w14:textId="77777777" w:rsidR="00FD482E" w:rsidRPr="00FE799E" w:rsidRDefault="00FD482E" w:rsidP="00FE799E">
      <w:pPr>
        <w:spacing w:after="120" w:line="276" w:lineRule="auto"/>
        <w:rPr>
          <w:rFonts w:ascii="Arial" w:eastAsia="Arial Unicode MS" w:hAnsi="Arial" w:cs="Arial"/>
          <w:color w:val="000000" w:themeColor="text1"/>
          <w:sz w:val="22"/>
          <w:szCs w:val="22"/>
        </w:rPr>
      </w:pPr>
      <w:r w:rsidRPr="00FE799E">
        <w:rPr>
          <w:rFonts w:ascii="Arial" w:eastAsia="Arial Unicode MS" w:hAnsi="Arial" w:cs="Arial"/>
          <w:color w:val="000000" w:themeColor="text1"/>
          <w:sz w:val="22"/>
          <w:szCs w:val="22"/>
          <w:u w:val="single"/>
        </w:rPr>
        <w:t>dotyczy</w:t>
      </w:r>
      <w:r w:rsidRPr="00FE799E">
        <w:rPr>
          <w:rFonts w:ascii="Arial" w:eastAsia="Arial Unicode MS" w:hAnsi="Arial" w:cs="Arial"/>
          <w:color w:val="000000" w:themeColor="text1"/>
          <w:sz w:val="22"/>
          <w:szCs w:val="22"/>
        </w:rPr>
        <w:t>: Umowy Nr ……/GDOŚ/20</w:t>
      </w:r>
      <w:r w:rsidR="0082557D" w:rsidRPr="00FE799E">
        <w:rPr>
          <w:rFonts w:ascii="Arial" w:eastAsia="Arial Unicode MS" w:hAnsi="Arial" w:cs="Arial"/>
          <w:color w:val="000000" w:themeColor="text1"/>
          <w:sz w:val="22"/>
          <w:szCs w:val="22"/>
        </w:rPr>
        <w:t>20 zawartej w dniu ….. ………….. 2020</w:t>
      </w:r>
      <w:r w:rsidRPr="00FE799E">
        <w:rPr>
          <w:rFonts w:ascii="Arial" w:eastAsia="Arial Unicode MS" w:hAnsi="Arial" w:cs="Arial"/>
          <w:color w:val="000000" w:themeColor="text1"/>
          <w:sz w:val="22"/>
          <w:szCs w:val="22"/>
        </w:rPr>
        <w:t xml:space="preserve"> r.</w:t>
      </w:r>
    </w:p>
    <w:p w14:paraId="299B367A" w14:textId="77777777" w:rsidR="00FD482E" w:rsidRPr="00FE799E" w:rsidRDefault="00FD482E" w:rsidP="00FE799E">
      <w:pPr>
        <w:spacing w:after="120" w:line="276" w:lineRule="auto"/>
        <w:rPr>
          <w:rFonts w:ascii="Arial" w:eastAsia="Arial Unicode MS" w:hAnsi="Arial" w:cs="Arial"/>
          <w:color w:val="000000" w:themeColor="text1"/>
          <w:sz w:val="22"/>
          <w:szCs w:val="22"/>
        </w:rPr>
      </w:pPr>
      <w:r w:rsidRPr="00FE799E">
        <w:rPr>
          <w:rFonts w:ascii="Arial" w:eastAsia="Arial Unicode MS" w:hAnsi="Arial" w:cs="Arial"/>
          <w:color w:val="000000" w:themeColor="text1"/>
          <w:sz w:val="22"/>
          <w:szCs w:val="22"/>
          <w:u w:val="single"/>
        </w:rPr>
        <w:t>Wykonawca</w:t>
      </w:r>
      <w:r w:rsidRPr="00FE799E">
        <w:rPr>
          <w:rFonts w:ascii="Arial" w:eastAsia="Arial Unicode MS" w:hAnsi="Arial" w:cs="Arial"/>
          <w:color w:val="000000" w:themeColor="text1"/>
          <w:sz w:val="22"/>
          <w:szCs w:val="22"/>
        </w:rPr>
        <w:t>: …………………….</w:t>
      </w:r>
    </w:p>
    <w:p w14:paraId="4285BA77" w14:textId="77777777" w:rsidR="00E03531" w:rsidRPr="00FE799E" w:rsidRDefault="00FD482E" w:rsidP="00FE799E">
      <w:pPr>
        <w:pStyle w:val="Bezodstpw"/>
        <w:spacing w:after="120" w:line="276" w:lineRule="auto"/>
        <w:jc w:val="both"/>
        <w:rPr>
          <w:rFonts w:ascii="Arial" w:eastAsia="Arial Unicode MS" w:hAnsi="Arial" w:cs="Arial"/>
          <w:sz w:val="22"/>
          <w:szCs w:val="22"/>
        </w:rPr>
      </w:pPr>
      <w:r w:rsidRPr="00FE799E">
        <w:rPr>
          <w:rFonts w:ascii="Arial" w:eastAsia="Arial Unicode MS" w:hAnsi="Arial" w:cs="Arial"/>
          <w:color w:val="000000" w:themeColor="text1"/>
          <w:sz w:val="22"/>
          <w:szCs w:val="22"/>
          <w:u w:val="single"/>
        </w:rPr>
        <w:t>Przedmiot Umowy</w:t>
      </w:r>
      <w:r w:rsidRPr="00FE799E">
        <w:rPr>
          <w:rFonts w:ascii="Arial" w:eastAsia="Arial Unicode MS" w:hAnsi="Arial" w:cs="Arial"/>
          <w:color w:val="000000" w:themeColor="text1"/>
          <w:sz w:val="22"/>
          <w:szCs w:val="22"/>
        </w:rPr>
        <w:t xml:space="preserve">: </w:t>
      </w:r>
      <w:r w:rsidR="00E03531" w:rsidRPr="00FE799E">
        <w:rPr>
          <w:rFonts w:ascii="Arial" w:eastAsia="Arial Unicode MS" w:hAnsi="Arial" w:cs="Arial"/>
          <w:kern w:val="2"/>
          <w:sz w:val="22"/>
          <w:szCs w:val="22"/>
        </w:rPr>
        <w:t xml:space="preserve">realizacja </w:t>
      </w:r>
      <w:r w:rsidR="00E03531" w:rsidRPr="00FE799E">
        <w:rPr>
          <w:rFonts w:ascii="Arial" w:eastAsia="Arial Unicode MS" w:hAnsi="Arial" w:cs="Arial"/>
          <w:sz w:val="22"/>
          <w:szCs w:val="22"/>
        </w:rPr>
        <w:t xml:space="preserve">kampanii informacyjno-edukacyjnej w środkach komunikacji miejskiej w ramach projektu LIFE15 GIE/PL/000758 pn. </w:t>
      </w:r>
      <w:r w:rsidR="00E03531" w:rsidRPr="00FE799E">
        <w:rPr>
          <w:rFonts w:ascii="Arial" w:eastAsia="Arial Unicode MS" w:hAnsi="Arial" w:cs="Arial"/>
          <w:i/>
          <w:sz w:val="22"/>
          <w:szCs w:val="22"/>
        </w:rPr>
        <w:t>Masz prawo do skutecznej ochrony przyrody.</w:t>
      </w:r>
    </w:p>
    <w:p w14:paraId="1F4F4066" w14:textId="77777777" w:rsidR="00FD482E" w:rsidRPr="00FE799E" w:rsidRDefault="00FD482E" w:rsidP="00FE799E">
      <w:pPr>
        <w:spacing w:after="120" w:line="276" w:lineRule="auto"/>
        <w:rPr>
          <w:rFonts w:ascii="Arial" w:eastAsia="Arial Unicode MS" w:hAnsi="Arial" w:cs="Arial"/>
          <w:color w:val="000000" w:themeColor="text1"/>
          <w:sz w:val="22"/>
          <w:szCs w:val="22"/>
        </w:rPr>
      </w:pPr>
      <w:r w:rsidRPr="00FE799E">
        <w:rPr>
          <w:rFonts w:ascii="Arial" w:eastAsia="Arial Unicode MS" w:hAnsi="Arial" w:cs="Arial"/>
          <w:color w:val="000000" w:themeColor="text1"/>
          <w:sz w:val="22"/>
          <w:szCs w:val="22"/>
        </w:rPr>
        <w:t>W czynnościach odbioru udział wzięli:</w:t>
      </w:r>
    </w:p>
    <w:p w14:paraId="3E664260" w14:textId="77777777" w:rsidR="00FD482E" w:rsidRPr="00FE799E" w:rsidRDefault="00FD482E" w:rsidP="00FE799E">
      <w:pPr>
        <w:spacing w:after="120" w:line="276" w:lineRule="auto"/>
        <w:rPr>
          <w:rFonts w:ascii="Arial" w:eastAsia="Arial Unicode MS" w:hAnsi="Arial" w:cs="Arial"/>
          <w:color w:val="000000" w:themeColor="text1"/>
          <w:sz w:val="22"/>
          <w:szCs w:val="22"/>
        </w:rPr>
      </w:pPr>
      <w:r w:rsidRPr="00FE799E">
        <w:rPr>
          <w:rFonts w:ascii="Arial" w:eastAsia="Arial Unicode MS" w:hAnsi="Arial" w:cs="Arial"/>
          <w:color w:val="000000" w:themeColor="text1"/>
          <w:sz w:val="22"/>
          <w:szCs w:val="22"/>
        </w:rPr>
        <w:t xml:space="preserve">Przedstawiciel Zamawiającego – ……………………; </w:t>
      </w:r>
    </w:p>
    <w:p w14:paraId="740D34FD" w14:textId="77777777" w:rsidR="00FD482E" w:rsidRPr="00FE799E" w:rsidRDefault="00FD482E" w:rsidP="00FE799E">
      <w:pPr>
        <w:spacing w:after="120" w:line="276" w:lineRule="auto"/>
        <w:rPr>
          <w:rFonts w:ascii="Arial" w:eastAsia="Arial Unicode MS" w:hAnsi="Arial" w:cs="Arial"/>
          <w:color w:val="000000" w:themeColor="text1"/>
          <w:sz w:val="22"/>
          <w:szCs w:val="22"/>
        </w:rPr>
      </w:pPr>
      <w:r w:rsidRPr="00FE799E">
        <w:rPr>
          <w:rFonts w:ascii="Arial" w:eastAsia="Arial Unicode MS" w:hAnsi="Arial" w:cs="Arial"/>
          <w:color w:val="000000" w:themeColor="text1"/>
          <w:sz w:val="22"/>
          <w:szCs w:val="22"/>
        </w:rPr>
        <w:t>Przedstawiciel Wykonawcy – ………………………..</w:t>
      </w:r>
    </w:p>
    <w:p w14:paraId="39B6BF21" w14:textId="77777777" w:rsidR="00FD482E" w:rsidRPr="00FE799E" w:rsidRDefault="00FD482E" w:rsidP="00FE799E">
      <w:pPr>
        <w:spacing w:after="120" w:line="276" w:lineRule="auto"/>
        <w:rPr>
          <w:rFonts w:ascii="Arial" w:eastAsia="Arial Unicode MS" w:hAnsi="Arial" w:cs="Arial"/>
          <w:color w:val="000000" w:themeColor="text1"/>
          <w:sz w:val="22"/>
          <w:szCs w:val="22"/>
          <w:u w:val="single"/>
        </w:rPr>
      </w:pPr>
      <w:r w:rsidRPr="00FE799E">
        <w:rPr>
          <w:rFonts w:ascii="Arial" w:eastAsia="Arial Unicode MS" w:hAnsi="Arial" w:cs="Arial"/>
          <w:color w:val="000000" w:themeColor="text1"/>
          <w:sz w:val="22"/>
          <w:szCs w:val="22"/>
          <w:u w:val="single"/>
        </w:rPr>
        <w:t>Ustalenia dotyczące realizacji Umowy:</w:t>
      </w:r>
      <w:r w:rsidR="006C00EA" w:rsidRPr="00FE799E">
        <w:rPr>
          <w:rFonts w:ascii="Arial" w:eastAsia="Arial Unicode MS" w:hAnsi="Arial" w:cs="Arial"/>
          <w:color w:val="000000" w:themeColor="text1"/>
          <w:sz w:val="22"/>
          <w:szCs w:val="22"/>
          <w:u w:val="single"/>
        </w:rPr>
        <w:t xml:space="preserve"> </w:t>
      </w:r>
    </w:p>
    <w:p w14:paraId="32CF1A26" w14:textId="77777777" w:rsidR="00FD482E" w:rsidRPr="00FE799E" w:rsidRDefault="00FD482E" w:rsidP="00FE799E">
      <w:pPr>
        <w:pStyle w:val="Akapitzlist"/>
        <w:widowControl/>
        <w:numPr>
          <w:ilvl w:val="0"/>
          <w:numId w:val="20"/>
        </w:numPr>
        <w:suppressAutoHyphens/>
        <w:autoSpaceDN w:val="0"/>
        <w:spacing w:after="120" w:line="276" w:lineRule="auto"/>
        <w:ind w:left="284" w:hanging="284"/>
        <w:jc w:val="both"/>
        <w:rPr>
          <w:rFonts w:ascii="Arial" w:eastAsia="Arial Unicode MS" w:hAnsi="Arial" w:cs="Arial"/>
          <w:color w:val="000000" w:themeColor="text1"/>
          <w:sz w:val="22"/>
          <w:szCs w:val="22"/>
        </w:rPr>
      </w:pPr>
      <w:r w:rsidRPr="00FE799E">
        <w:rPr>
          <w:rFonts w:ascii="Arial" w:eastAsia="Arial Unicode MS" w:hAnsi="Arial" w:cs="Arial"/>
          <w:color w:val="000000" w:themeColor="text1"/>
          <w:sz w:val="22"/>
          <w:szCs w:val="22"/>
        </w:rPr>
        <w:t>przedmiot Umowy został/nie został*</w:t>
      </w:r>
      <w:r w:rsidRPr="00FE799E">
        <w:rPr>
          <w:rFonts w:ascii="Arial" w:eastAsia="Arial Unicode MS" w:hAnsi="Arial" w:cs="Arial"/>
          <w:color w:val="000000" w:themeColor="text1"/>
          <w:sz w:val="22"/>
          <w:szCs w:val="22"/>
          <w:vertAlign w:val="superscript"/>
        </w:rPr>
        <w:t>)</w:t>
      </w:r>
      <w:r w:rsidRPr="00FE799E">
        <w:rPr>
          <w:rFonts w:ascii="Arial" w:eastAsia="Arial Unicode MS" w:hAnsi="Arial" w:cs="Arial"/>
          <w:color w:val="000000" w:themeColor="text1"/>
          <w:sz w:val="22"/>
          <w:szCs w:val="22"/>
        </w:rPr>
        <w:t xml:space="preserve"> wykonany zgodnie z Umową i przyjęty bez zastrzeżeń/stwierdzono następujące uchybienia*</w:t>
      </w:r>
      <w:r w:rsidRPr="00FE799E">
        <w:rPr>
          <w:rFonts w:ascii="Arial" w:eastAsia="Arial Unicode MS" w:hAnsi="Arial" w:cs="Arial"/>
          <w:color w:val="000000" w:themeColor="text1"/>
          <w:sz w:val="22"/>
          <w:szCs w:val="22"/>
          <w:vertAlign w:val="superscript"/>
        </w:rPr>
        <w:t>)</w:t>
      </w:r>
      <w:r w:rsidRPr="00FE799E">
        <w:rPr>
          <w:rFonts w:ascii="Arial" w:eastAsia="Arial Unicode MS" w:hAnsi="Arial" w:cs="Arial"/>
          <w:color w:val="000000" w:themeColor="text1"/>
          <w:sz w:val="22"/>
          <w:szCs w:val="22"/>
        </w:rPr>
        <w:t>: …………………………………………… ………….;</w:t>
      </w:r>
    </w:p>
    <w:p w14:paraId="6054AB81" w14:textId="77777777" w:rsidR="00FD482E" w:rsidRPr="00FE799E" w:rsidRDefault="00FD482E" w:rsidP="00FE799E">
      <w:pPr>
        <w:pStyle w:val="Akapitzlist"/>
        <w:widowControl/>
        <w:numPr>
          <w:ilvl w:val="0"/>
          <w:numId w:val="20"/>
        </w:numPr>
        <w:suppressAutoHyphens/>
        <w:autoSpaceDN w:val="0"/>
        <w:spacing w:after="120" w:line="276" w:lineRule="auto"/>
        <w:ind w:left="284" w:hanging="284"/>
        <w:jc w:val="both"/>
        <w:rPr>
          <w:rFonts w:ascii="Arial" w:eastAsia="Arial Unicode MS" w:hAnsi="Arial" w:cs="Arial"/>
          <w:color w:val="000000" w:themeColor="text1"/>
          <w:sz w:val="22"/>
          <w:szCs w:val="22"/>
        </w:rPr>
      </w:pPr>
      <w:r w:rsidRPr="00FE799E">
        <w:rPr>
          <w:rFonts w:ascii="Arial" w:eastAsia="Arial Unicode MS" w:hAnsi="Arial" w:cs="Arial"/>
          <w:color w:val="000000" w:themeColor="text1"/>
          <w:sz w:val="22"/>
          <w:szCs w:val="22"/>
        </w:rPr>
        <w:t>zgodnie z Umową, wynagrodzenie brutto za realizację przedmiotu Umowy w miesiącu grudniu wynosi ……………… zł brutto (słownie złotych brutto: ………………………………….. 00/100).</w:t>
      </w:r>
    </w:p>
    <w:p w14:paraId="2B444DC7" w14:textId="77777777" w:rsidR="00FD482E" w:rsidRPr="00FE799E" w:rsidRDefault="00FD482E" w:rsidP="00FE799E">
      <w:pPr>
        <w:spacing w:after="120" w:line="276" w:lineRule="auto"/>
        <w:jc w:val="both"/>
        <w:rPr>
          <w:rFonts w:ascii="Arial" w:eastAsia="Arial Unicode MS" w:hAnsi="Arial" w:cs="Arial"/>
          <w:b/>
          <w:color w:val="000000" w:themeColor="text1"/>
          <w:sz w:val="22"/>
          <w:szCs w:val="22"/>
        </w:rPr>
      </w:pPr>
      <w:r w:rsidRPr="00FE799E">
        <w:rPr>
          <w:rFonts w:ascii="Arial" w:eastAsia="Arial Unicode MS" w:hAnsi="Arial" w:cs="Arial"/>
          <w:color w:val="000000" w:themeColor="text1"/>
          <w:sz w:val="22"/>
          <w:szCs w:val="22"/>
        </w:rPr>
        <w:t xml:space="preserve">Na tym </w:t>
      </w:r>
      <w:r w:rsidR="00E03531" w:rsidRPr="00FE799E">
        <w:rPr>
          <w:rFonts w:ascii="Arial" w:eastAsia="Arial Unicode MS" w:hAnsi="Arial" w:cs="Arial"/>
          <w:color w:val="000000" w:themeColor="text1"/>
          <w:sz w:val="22"/>
          <w:szCs w:val="22"/>
        </w:rPr>
        <w:t>P</w:t>
      </w:r>
      <w:r w:rsidRPr="00FE799E">
        <w:rPr>
          <w:rFonts w:ascii="Arial" w:eastAsia="Arial Unicode MS" w:hAnsi="Arial" w:cs="Arial"/>
          <w:color w:val="000000" w:themeColor="text1"/>
          <w:sz w:val="22"/>
          <w:szCs w:val="22"/>
        </w:rPr>
        <w:t>rotokół zdawczo-odbiorczy zakończono i podpisano.</w:t>
      </w:r>
    </w:p>
    <w:p w14:paraId="7668A3EE" w14:textId="77777777" w:rsidR="00FD482E" w:rsidRPr="00FE799E" w:rsidRDefault="00FD482E" w:rsidP="00FE799E">
      <w:pPr>
        <w:spacing w:after="120" w:line="276" w:lineRule="auto"/>
        <w:jc w:val="center"/>
        <w:rPr>
          <w:rFonts w:ascii="Arial" w:eastAsia="Arial Unicode MS" w:hAnsi="Arial" w:cs="Arial"/>
          <w:b/>
          <w:color w:val="000000" w:themeColor="text1"/>
          <w:sz w:val="22"/>
          <w:szCs w:val="22"/>
        </w:rPr>
      </w:pPr>
      <w:r w:rsidRPr="00FE799E">
        <w:rPr>
          <w:rFonts w:ascii="Arial" w:eastAsia="Arial Unicode MS" w:hAnsi="Arial" w:cs="Arial"/>
          <w:b/>
          <w:color w:val="000000" w:themeColor="text1"/>
          <w:sz w:val="22"/>
          <w:szCs w:val="22"/>
        </w:rPr>
        <w:t xml:space="preserve">Przedstawiciel Zamawiającego                    </w:t>
      </w:r>
      <w:r w:rsidRPr="00FE799E">
        <w:rPr>
          <w:rFonts w:ascii="Arial" w:eastAsia="Arial Unicode MS" w:hAnsi="Arial" w:cs="Arial"/>
          <w:b/>
          <w:color w:val="000000" w:themeColor="text1"/>
          <w:sz w:val="22"/>
          <w:szCs w:val="22"/>
        </w:rPr>
        <w:tab/>
        <w:t>Przedstawiciel Wykonawcy</w:t>
      </w:r>
    </w:p>
    <w:p w14:paraId="2765DD18" w14:textId="77777777" w:rsidR="00FD482E" w:rsidRPr="00FE799E" w:rsidRDefault="00FD482E" w:rsidP="00FE799E">
      <w:pPr>
        <w:spacing w:after="120" w:line="276" w:lineRule="auto"/>
        <w:jc w:val="center"/>
        <w:rPr>
          <w:rFonts w:ascii="Arial" w:eastAsia="Arial Unicode MS" w:hAnsi="Arial" w:cs="Arial"/>
          <w:color w:val="000000" w:themeColor="text1"/>
          <w:sz w:val="22"/>
          <w:szCs w:val="22"/>
        </w:rPr>
      </w:pPr>
    </w:p>
    <w:p w14:paraId="09DFB079" w14:textId="77777777" w:rsidR="00FD482E" w:rsidRPr="00FE799E" w:rsidRDefault="00FD482E" w:rsidP="00FE799E">
      <w:pPr>
        <w:spacing w:after="120" w:line="276" w:lineRule="auto"/>
        <w:jc w:val="center"/>
        <w:rPr>
          <w:rFonts w:ascii="Arial" w:eastAsia="Arial Unicode MS" w:hAnsi="Arial" w:cs="Arial"/>
          <w:color w:val="000000" w:themeColor="text1"/>
          <w:sz w:val="22"/>
          <w:szCs w:val="22"/>
        </w:rPr>
      </w:pPr>
      <w:r w:rsidRPr="00FE799E">
        <w:rPr>
          <w:rFonts w:ascii="Arial" w:eastAsia="Arial Unicode MS" w:hAnsi="Arial" w:cs="Arial"/>
          <w:color w:val="000000" w:themeColor="text1"/>
          <w:sz w:val="22"/>
          <w:szCs w:val="22"/>
        </w:rPr>
        <w:t xml:space="preserve">   ….………………………….                                 ………………………………</w:t>
      </w:r>
    </w:p>
    <w:p w14:paraId="6581C1C2" w14:textId="77777777" w:rsidR="00FD482E" w:rsidRPr="00FE799E" w:rsidRDefault="00FD482E" w:rsidP="00FE799E">
      <w:pPr>
        <w:pStyle w:val="Akapitzlist"/>
        <w:overflowPunct w:val="0"/>
        <w:autoSpaceDE w:val="0"/>
        <w:adjustRightInd w:val="0"/>
        <w:spacing w:after="120" w:line="276" w:lineRule="auto"/>
        <w:ind w:left="0"/>
        <w:jc w:val="both"/>
        <w:rPr>
          <w:rFonts w:ascii="Arial" w:eastAsia="Arial Unicode MS" w:hAnsi="Arial" w:cs="Arial"/>
          <w:sz w:val="22"/>
          <w:szCs w:val="22"/>
        </w:rPr>
      </w:pPr>
      <w:r w:rsidRPr="00FE799E">
        <w:rPr>
          <w:rFonts w:ascii="Arial" w:eastAsia="Arial Unicode MS" w:hAnsi="Arial" w:cs="Arial"/>
          <w:i/>
          <w:color w:val="000000" w:themeColor="text1"/>
          <w:sz w:val="22"/>
          <w:szCs w:val="22"/>
          <w:vertAlign w:val="superscript"/>
        </w:rPr>
        <w:t>*) </w:t>
      </w:r>
      <w:r w:rsidRPr="00FE799E">
        <w:rPr>
          <w:rFonts w:ascii="Arial" w:eastAsia="Arial Unicode MS" w:hAnsi="Arial" w:cs="Arial"/>
          <w:i/>
          <w:color w:val="000000" w:themeColor="text1"/>
          <w:sz w:val="22"/>
          <w:szCs w:val="22"/>
        </w:rPr>
        <w:t>niepotrzebne skreślić</w:t>
      </w:r>
    </w:p>
    <w:sectPr w:rsidR="00FD482E" w:rsidRPr="00FE799E" w:rsidSect="00A709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BCBEC" w14:textId="77777777" w:rsidR="00E506AA" w:rsidRDefault="00E506AA" w:rsidP="00F93FA5">
      <w:r>
        <w:separator/>
      </w:r>
    </w:p>
  </w:endnote>
  <w:endnote w:type="continuationSeparator" w:id="0">
    <w:p w14:paraId="3A903F69" w14:textId="77777777" w:rsidR="00E506AA" w:rsidRDefault="00E506AA" w:rsidP="00F9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A422" w14:textId="77777777" w:rsidR="00A42668" w:rsidRDefault="00A42668" w:rsidP="008D2057">
    <w:pPr>
      <w:pStyle w:val="Stopka"/>
      <w:jc w:val="center"/>
      <w:rPr>
        <w:rFonts w:ascii="Arial" w:hAnsi="Arial" w:cs="Arial"/>
        <w:sz w:val="14"/>
        <w:szCs w:val="16"/>
      </w:rPr>
    </w:pPr>
  </w:p>
  <w:p w14:paraId="61426FC9" w14:textId="77777777" w:rsidR="00A42668" w:rsidRDefault="00A42668" w:rsidP="008D2057">
    <w:pPr>
      <w:pStyle w:val="Stopka"/>
      <w:jc w:val="center"/>
      <w:rPr>
        <w:rFonts w:ascii="Arial" w:hAnsi="Arial" w:cs="Arial"/>
        <w:sz w:val="14"/>
        <w:szCs w:val="16"/>
      </w:rPr>
    </w:pPr>
  </w:p>
  <w:p w14:paraId="4CC75E24" w14:textId="77777777" w:rsidR="00A42668" w:rsidRDefault="00A42668" w:rsidP="008D2057">
    <w:pPr>
      <w:pStyle w:val="Stopka"/>
      <w:jc w:val="center"/>
      <w:rPr>
        <w:rFonts w:ascii="Arial" w:hAnsi="Arial" w:cs="Arial"/>
        <w:sz w:val="14"/>
        <w:szCs w:val="16"/>
      </w:rPr>
    </w:pPr>
  </w:p>
  <w:p w14:paraId="1773690A" w14:textId="77777777" w:rsidR="00A42668" w:rsidRDefault="00A42668" w:rsidP="008D2057">
    <w:pPr>
      <w:pStyle w:val="Stopka"/>
      <w:jc w:val="center"/>
      <w:rPr>
        <w:rFonts w:ascii="Arial" w:hAnsi="Arial" w:cs="Arial"/>
        <w:sz w:val="14"/>
        <w:szCs w:val="16"/>
      </w:rPr>
    </w:pPr>
    <w:r>
      <w:rPr>
        <w:rFonts w:ascii="Arial" w:hAnsi="Arial" w:cs="Arial"/>
        <w:noProof/>
        <w:sz w:val="14"/>
        <w:szCs w:val="16"/>
      </w:rPr>
      <w:drawing>
        <wp:inline distT="0" distB="0" distL="0" distR="0" wp14:anchorId="21FF566B" wp14:editId="5BA31BB0">
          <wp:extent cx="5324475" cy="544759"/>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DOS+NFOSiGW_A4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0642" cy="544367"/>
                  </a:xfrm>
                  <a:prstGeom prst="rect">
                    <a:avLst/>
                  </a:prstGeom>
                </pic:spPr>
              </pic:pic>
            </a:graphicData>
          </a:graphic>
        </wp:inline>
      </w:drawing>
    </w:r>
  </w:p>
  <w:p w14:paraId="419175EE" w14:textId="77777777" w:rsidR="00A42668" w:rsidRDefault="00A42668" w:rsidP="008D2057">
    <w:pPr>
      <w:pStyle w:val="Stopka"/>
      <w:jc w:val="center"/>
      <w:rPr>
        <w:rFonts w:ascii="Arial" w:hAnsi="Arial" w:cs="Arial"/>
        <w:sz w:val="14"/>
        <w:szCs w:val="16"/>
      </w:rPr>
    </w:pPr>
  </w:p>
  <w:p w14:paraId="04660860" w14:textId="77777777" w:rsidR="00A42668" w:rsidRDefault="00A42668" w:rsidP="008D2057">
    <w:pPr>
      <w:pStyle w:val="Stopka"/>
      <w:jc w:val="center"/>
      <w:rPr>
        <w:rFonts w:ascii="Arial" w:hAnsi="Arial" w:cs="Arial"/>
        <w:sz w:val="14"/>
        <w:szCs w:val="16"/>
      </w:rPr>
    </w:pPr>
    <w:r w:rsidRPr="0091452D">
      <w:rPr>
        <w:rFonts w:ascii="Arial" w:hAnsi="Arial" w:cs="Arial"/>
        <w:sz w:val="14"/>
        <w:szCs w:val="16"/>
      </w:rPr>
      <w:t xml:space="preserve">Projekt </w:t>
    </w:r>
    <w:r w:rsidRPr="0091452D">
      <w:rPr>
        <w:rFonts w:ascii="Arial" w:hAnsi="Arial" w:cs="Arial"/>
        <w:color w:val="000000"/>
        <w:sz w:val="14"/>
        <w:szCs w:val="16"/>
      </w:rPr>
      <w:t xml:space="preserve">LIFE15 GIE/PL/000758 pn. </w:t>
    </w:r>
    <w:r w:rsidRPr="000D2673">
      <w:rPr>
        <w:rFonts w:ascii="Arial" w:hAnsi="Arial" w:cs="Arial"/>
        <w:i/>
        <w:color w:val="000000"/>
        <w:sz w:val="14"/>
        <w:szCs w:val="16"/>
      </w:rPr>
      <w:t>Masz prawo do skutecznej ochrony przyrody</w:t>
    </w:r>
    <w:r w:rsidRPr="0091452D">
      <w:rPr>
        <w:rFonts w:ascii="Arial" w:hAnsi="Arial" w:cs="Arial"/>
        <w:color w:val="000000"/>
        <w:sz w:val="14"/>
        <w:szCs w:val="16"/>
      </w:rPr>
      <w:t>,</w:t>
    </w:r>
    <w:r>
      <w:t xml:space="preserve"> </w:t>
    </w:r>
    <w:r w:rsidRPr="0091452D">
      <w:rPr>
        <w:rFonts w:ascii="Arial" w:hAnsi="Arial" w:cs="Arial"/>
        <w:sz w:val="14"/>
        <w:szCs w:val="16"/>
      </w:rPr>
      <w:t>finansowany ze środków Programu LIFE oraz ze środków Narodowe</w:t>
    </w:r>
    <w:r>
      <w:rPr>
        <w:rFonts w:ascii="Arial" w:hAnsi="Arial" w:cs="Arial"/>
        <w:sz w:val="14"/>
        <w:szCs w:val="16"/>
      </w:rPr>
      <w:t xml:space="preserve">go Funduszu Ochrony Środowiska </w:t>
    </w:r>
    <w:r w:rsidRPr="0091452D">
      <w:rPr>
        <w:rFonts w:ascii="Arial" w:hAnsi="Arial" w:cs="Arial"/>
        <w:sz w:val="14"/>
        <w:szCs w:val="16"/>
      </w:rPr>
      <w:t>i Gospodarki Wodnej</w:t>
    </w:r>
    <w:r>
      <w:rPr>
        <w:rFonts w:ascii="Arial" w:hAnsi="Arial" w:cs="Arial"/>
        <w:sz w:val="14"/>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36343" w14:textId="77777777" w:rsidR="00E506AA" w:rsidRDefault="00E506AA" w:rsidP="00F93FA5">
      <w:r>
        <w:separator/>
      </w:r>
    </w:p>
  </w:footnote>
  <w:footnote w:type="continuationSeparator" w:id="0">
    <w:p w14:paraId="0D74A2C9" w14:textId="77777777" w:rsidR="00E506AA" w:rsidRDefault="00E506AA" w:rsidP="00F93FA5">
      <w:r>
        <w:continuationSeparator/>
      </w:r>
    </w:p>
  </w:footnote>
  <w:footnote w:id="1">
    <w:p w14:paraId="486A0949" w14:textId="019DF7CA" w:rsidR="000E6193" w:rsidRDefault="000E6193">
      <w:pPr>
        <w:pStyle w:val="Tekstprzypisudolnego"/>
      </w:pPr>
      <w:r>
        <w:rPr>
          <w:rStyle w:val="Odwoanieprzypisudolnego"/>
        </w:rPr>
        <w:footnoteRef/>
      </w:r>
      <w:r>
        <w:t>Usunąć niepotrzebne sformułowanie.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5444"/>
    <w:multiLevelType w:val="hybridMultilevel"/>
    <w:tmpl w:val="E4F2CA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478BC"/>
    <w:multiLevelType w:val="hybridMultilevel"/>
    <w:tmpl w:val="90FA2E52"/>
    <w:lvl w:ilvl="0" w:tplc="8B3CFDA8">
      <w:start w:val="1"/>
      <w:numFmt w:val="decimal"/>
      <w:lvlText w:val="%1)"/>
      <w:lvlJc w:val="left"/>
      <w:pPr>
        <w:ind w:left="644" w:hanging="360"/>
      </w:pPr>
      <w:rPr>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A3E29B8"/>
    <w:multiLevelType w:val="hybridMultilevel"/>
    <w:tmpl w:val="5C88567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 w15:restartNumberingAfterBreak="0">
    <w:nsid w:val="0EBA2799"/>
    <w:multiLevelType w:val="hybridMultilevel"/>
    <w:tmpl w:val="BBAEA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55964"/>
    <w:multiLevelType w:val="hybridMultilevel"/>
    <w:tmpl w:val="620860CC"/>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6129C9"/>
    <w:multiLevelType w:val="hybridMultilevel"/>
    <w:tmpl w:val="8D6E3B66"/>
    <w:lvl w:ilvl="0" w:tplc="1FF2E9BC">
      <w:start w:val="1"/>
      <w:numFmt w:val="decimal"/>
      <w:lvlText w:val="%1."/>
      <w:lvlJc w:val="left"/>
      <w:pPr>
        <w:ind w:left="360" w:hanging="360"/>
      </w:pPr>
      <w:rPr>
        <w:rFonts w:ascii="Arial" w:eastAsia="Arial Unicode MS" w:hAnsi="Arial"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F96DC4"/>
    <w:multiLevelType w:val="hybridMultilevel"/>
    <w:tmpl w:val="AC8AB65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E0258D"/>
    <w:multiLevelType w:val="hybridMultilevel"/>
    <w:tmpl w:val="97541B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36175B7"/>
    <w:multiLevelType w:val="hybridMultilevel"/>
    <w:tmpl w:val="E060652E"/>
    <w:lvl w:ilvl="0" w:tplc="9E4A25B4">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 w15:restartNumberingAfterBreak="0">
    <w:nsid w:val="242A0E56"/>
    <w:multiLevelType w:val="hybridMultilevel"/>
    <w:tmpl w:val="70E8E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F3263E"/>
    <w:multiLevelType w:val="hybridMultilevel"/>
    <w:tmpl w:val="3D7E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501139"/>
    <w:multiLevelType w:val="hybridMultilevel"/>
    <w:tmpl w:val="ED4631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24612E"/>
    <w:multiLevelType w:val="hybridMultilevel"/>
    <w:tmpl w:val="D848F0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EF6094"/>
    <w:multiLevelType w:val="hybridMultilevel"/>
    <w:tmpl w:val="B9348C84"/>
    <w:lvl w:ilvl="0" w:tplc="7742816E">
      <w:start w:val="1"/>
      <w:numFmt w:val="decimal"/>
      <w:lvlText w:val="%1."/>
      <w:lvlJc w:val="left"/>
      <w:pPr>
        <w:tabs>
          <w:tab w:val="num" w:pos="142"/>
        </w:tabs>
        <w:ind w:left="644"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AAE68E7"/>
    <w:multiLevelType w:val="hybridMultilevel"/>
    <w:tmpl w:val="4642D674"/>
    <w:lvl w:ilvl="0" w:tplc="BDA60A54">
      <w:start w:val="1"/>
      <w:numFmt w:val="decimal"/>
      <w:lvlText w:val="%1)"/>
      <w:lvlJc w:val="left"/>
      <w:pPr>
        <w:ind w:left="720" w:hanging="360"/>
      </w:pPr>
      <w:rPr>
        <w:rFonts w:ascii="Arial" w:eastAsia="Arial Unicode MS"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D9459A"/>
    <w:multiLevelType w:val="hybridMultilevel"/>
    <w:tmpl w:val="C798C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6C76CF"/>
    <w:multiLevelType w:val="hybridMultilevel"/>
    <w:tmpl w:val="4DD668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3E4891"/>
    <w:multiLevelType w:val="hybridMultilevel"/>
    <w:tmpl w:val="F59868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1B165D8"/>
    <w:multiLevelType w:val="hybridMultilevel"/>
    <w:tmpl w:val="43F0B576"/>
    <w:lvl w:ilvl="0" w:tplc="2594F8A6">
      <w:start w:val="1"/>
      <w:numFmt w:val="decimal"/>
      <w:lvlText w:val="%1."/>
      <w:lvlJc w:val="left"/>
      <w:pPr>
        <w:ind w:left="36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221C5D"/>
    <w:multiLevelType w:val="hybridMultilevel"/>
    <w:tmpl w:val="425416A8"/>
    <w:lvl w:ilvl="0" w:tplc="E9A293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5EC29D7"/>
    <w:multiLevelType w:val="hybridMultilevel"/>
    <w:tmpl w:val="D2327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ED073C"/>
    <w:multiLevelType w:val="multilevel"/>
    <w:tmpl w:val="6E24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8A1409"/>
    <w:multiLevelType w:val="hybridMultilevel"/>
    <w:tmpl w:val="A2CC101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7E47BA"/>
    <w:multiLevelType w:val="hybridMultilevel"/>
    <w:tmpl w:val="747407F0"/>
    <w:lvl w:ilvl="0" w:tplc="22E40A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6D5668E"/>
    <w:multiLevelType w:val="hybridMultilevel"/>
    <w:tmpl w:val="54E67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DD16A8"/>
    <w:multiLevelType w:val="hybridMultilevel"/>
    <w:tmpl w:val="B1D4BE94"/>
    <w:lvl w:ilvl="0" w:tplc="BCBC308C">
      <w:start w:val="2"/>
      <w:numFmt w:val="decimal"/>
      <w:lvlText w:val="%1."/>
      <w:lvlJc w:val="left"/>
      <w:pPr>
        <w:ind w:left="360" w:hanging="360"/>
      </w:pPr>
      <w:rPr>
        <w:rFonts w:ascii="Arial" w:eastAsia="Calibri"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3173A0"/>
    <w:multiLevelType w:val="hybridMultilevel"/>
    <w:tmpl w:val="481CCB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1DD1BEC"/>
    <w:multiLevelType w:val="hybridMultilevel"/>
    <w:tmpl w:val="C792C7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61E580D"/>
    <w:multiLevelType w:val="multilevel"/>
    <w:tmpl w:val="5516C1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6B44F4B"/>
    <w:multiLevelType w:val="hybridMultilevel"/>
    <w:tmpl w:val="7D7807A8"/>
    <w:lvl w:ilvl="0" w:tplc="0415000F">
      <w:start w:val="1"/>
      <w:numFmt w:val="decimal"/>
      <w:lvlText w:val="%1."/>
      <w:lvlJc w:val="left"/>
      <w:pPr>
        <w:ind w:left="36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D511B25"/>
    <w:multiLevelType w:val="hybridMultilevel"/>
    <w:tmpl w:val="26BC5E9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70413761"/>
    <w:multiLevelType w:val="hybridMultilevel"/>
    <w:tmpl w:val="D034ECFA"/>
    <w:lvl w:ilvl="0" w:tplc="F3E8B9E4">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722724FE"/>
    <w:multiLevelType w:val="hybridMultilevel"/>
    <w:tmpl w:val="CBFAD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2D710B"/>
    <w:multiLevelType w:val="hybridMultilevel"/>
    <w:tmpl w:val="1A4A0E48"/>
    <w:lvl w:ilvl="0" w:tplc="55F65A4A">
      <w:start w:val="1"/>
      <w:numFmt w:val="decimal"/>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4C7490C"/>
    <w:multiLevelType w:val="multilevel"/>
    <w:tmpl w:val="6D2807F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5C01E1C"/>
    <w:multiLevelType w:val="multilevel"/>
    <w:tmpl w:val="5516C1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7141D59"/>
    <w:multiLevelType w:val="hybridMultilevel"/>
    <w:tmpl w:val="F16A1D44"/>
    <w:lvl w:ilvl="0" w:tplc="04150011">
      <w:start w:val="1"/>
      <w:numFmt w:val="decimal"/>
      <w:lvlText w:val="%1)"/>
      <w:lvlJc w:val="left"/>
      <w:pPr>
        <w:ind w:left="786" w:hanging="360"/>
      </w:pPr>
    </w:lvl>
    <w:lvl w:ilvl="1" w:tplc="FABE0F3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76E069E"/>
    <w:multiLevelType w:val="hybridMultilevel"/>
    <w:tmpl w:val="3B1AC49A"/>
    <w:lvl w:ilvl="0" w:tplc="F048C3B0">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B9E1F6C"/>
    <w:multiLevelType w:val="hybridMultilevel"/>
    <w:tmpl w:val="23CEF64C"/>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CDC449A"/>
    <w:multiLevelType w:val="hybridMultilevel"/>
    <w:tmpl w:val="06C4EB0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3"/>
  </w:num>
  <w:num w:numId="4">
    <w:abstractNumId w:val="18"/>
  </w:num>
  <w:num w:numId="5">
    <w:abstractNumId w:val="17"/>
  </w:num>
  <w:num w:numId="6">
    <w:abstractNumId w:val="4"/>
  </w:num>
  <w:num w:numId="7">
    <w:abstractNumId w:val="36"/>
  </w:num>
  <w:num w:numId="8">
    <w:abstractNumId w:val="2"/>
  </w:num>
  <w:num w:numId="9">
    <w:abstractNumId w:val="23"/>
  </w:num>
  <w:num w:numId="10">
    <w:abstractNumId w:val="38"/>
  </w:num>
  <w:num w:numId="11">
    <w:abstractNumId w:val="10"/>
  </w:num>
  <w:num w:numId="12">
    <w:abstractNumId w:val="12"/>
  </w:num>
  <w:num w:numId="13">
    <w:abstractNumId w:val="33"/>
  </w:num>
  <w:num w:numId="14">
    <w:abstractNumId w:val="5"/>
  </w:num>
  <w:num w:numId="15">
    <w:abstractNumId w:val="26"/>
  </w:num>
  <w:num w:numId="16">
    <w:abstractNumId w:val="1"/>
  </w:num>
  <w:num w:numId="17">
    <w:abstractNumId w:val="32"/>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7"/>
  </w:num>
  <w:num w:numId="23">
    <w:abstractNumId w:val="9"/>
  </w:num>
  <w:num w:numId="24">
    <w:abstractNumId w:val="14"/>
  </w:num>
  <w:num w:numId="25">
    <w:abstractNumId w:val="29"/>
  </w:num>
  <w:num w:numId="26">
    <w:abstractNumId w:val="7"/>
  </w:num>
  <w:num w:numId="27">
    <w:abstractNumId w:val="24"/>
  </w:num>
  <w:num w:numId="28">
    <w:abstractNumId w:val="0"/>
  </w:num>
  <w:num w:numId="29">
    <w:abstractNumId w:val="11"/>
  </w:num>
  <w:num w:numId="30">
    <w:abstractNumId w:val="22"/>
  </w:num>
  <w:num w:numId="31">
    <w:abstractNumId w:val="30"/>
  </w:num>
  <w:num w:numId="32">
    <w:abstractNumId w:val="20"/>
  </w:num>
  <w:num w:numId="33">
    <w:abstractNumId w:val="28"/>
  </w:num>
  <w:num w:numId="34">
    <w:abstractNumId w:val="8"/>
  </w:num>
  <w:num w:numId="35">
    <w:abstractNumId w:val="3"/>
  </w:num>
  <w:num w:numId="36">
    <w:abstractNumId w:val="15"/>
  </w:num>
  <w:num w:numId="37">
    <w:abstractNumId w:val="39"/>
  </w:num>
  <w:num w:numId="38">
    <w:abstractNumId w:val="27"/>
  </w:num>
  <w:num w:numId="39">
    <w:abstractNumId w:val="31"/>
  </w:num>
  <w:num w:numId="40">
    <w:abstractNumId w:val="16"/>
  </w:num>
  <w:num w:numId="4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EF"/>
    <w:rsid w:val="000051E2"/>
    <w:rsid w:val="00005EE5"/>
    <w:rsid w:val="000072DD"/>
    <w:rsid w:val="00010EA0"/>
    <w:rsid w:val="0001357B"/>
    <w:rsid w:val="0001438E"/>
    <w:rsid w:val="0002425F"/>
    <w:rsid w:val="00024681"/>
    <w:rsid w:val="000304CC"/>
    <w:rsid w:val="00030C7D"/>
    <w:rsid w:val="000311B8"/>
    <w:rsid w:val="00031500"/>
    <w:rsid w:val="00031B13"/>
    <w:rsid w:val="00036411"/>
    <w:rsid w:val="00037AE8"/>
    <w:rsid w:val="000415A1"/>
    <w:rsid w:val="000436A2"/>
    <w:rsid w:val="000437BC"/>
    <w:rsid w:val="000449A2"/>
    <w:rsid w:val="00053035"/>
    <w:rsid w:val="00053D07"/>
    <w:rsid w:val="00054F9B"/>
    <w:rsid w:val="000619F7"/>
    <w:rsid w:val="00067196"/>
    <w:rsid w:val="00067401"/>
    <w:rsid w:val="0007413F"/>
    <w:rsid w:val="00080BE9"/>
    <w:rsid w:val="0008217E"/>
    <w:rsid w:val="000826B3"/>
    <w:rsid w:val="000840CD"/>
    <w:rsid w:val="00096124"/>
    <w:rsid w:val="0009721C"/>
    <w:rsid w:val="000A27D8"/>
    <w:rsid w:val="000A3585"/>
    <w:rsid w:val="000A35BA"/>
    <w:rsid w:val="000A36A1"/>
    <w:rsid w:val="000A6569"/>
    <w:rsid w:val="000A70EC"/>
    <w:rsid w:val="000B2960"/>
    <w:rsid w:val="000B77D8"/>
    <w:rsid w:val="000C6AA9"/>
    <w:rsid w:val="000C7A54"/>
    <w:rsid w:val="000D0596"/>
    <w:rsid w:val="000D1332"/>
    <w:rsid w:val="000D417C"/>
    <w:rsid w:val="000D43F6"/>
    <w:rsid w:val="000D5A45"/>
    <w:rsid w:val="000E33D5"/>
    <w:rsid w:val="000E4AE2"/>
    <w:rsid w:val="000E6193"/>
    <w:rsid w:val="000E76CA"/>
    <w:rsid w:val="000F06F5"/>
    <w:rsid w:val="000F0992"/>
    <w:rsid w:val="000F6B07"/>
    <w:rsid w:val="00100E75"/>
    <w:rsid w:val="00102967"/>
    <w:rsid w:val="00103C9A"/>
    <w:rsid w:val="00103FF7"/>
    <w:rsid w:val="001114D1"/>
    <w:rsid w:val="001118B5"/>
    <w:rsid w:val="0011245F"/>
    <w:rsid w:val="00121449"/>
    <w:rsid w:val="00121729"/>
    <w:rsid w:val="001228F9"/>
    <w:rsid w:val="00122A80"/>
    <w:rsid w:val="00124018"/>
    <w:rsid w:val="0012557B"/>
    <w:rsid w:val="001313DC"/>
    <w:rsid w:val="00131EA5"/>
    <w:rsid w:val="00132B67"/>
    <w:rsid w:val="0013452F"/>
    <w:rsid w:val="00135612"/>
    <w:rsid w:val="00136895"/>
    <w:rsid w:val="001417D7"/>
    <w:rsid w:val="00150885"/>
    <w:rsid w:val="00154992"/>
    <w:rsid w:val="001569EA"/>
    <w:rsid w:val="0016479E"/>
    <w:rsid w:val="001764D5"/>
    <w:rsid w:val="00181E56"/>
    <w:rsid w:val="00182498"/>
    <w:rsid w:val="00183C4F"/>
    <w:rsid w:val="00191934"/>
    <w:rsid w:val="00192479"/>
    <w:rsid w:val="001932A4"/>
    <w:rsid w:val="001933F3"/>
    <w:rsid w:val="00193BCA"/>
    <w:rsid w:val="001A4DF6"/>
    <w:rsid w:val="001A61BA"/>
    <w:rsid w:val="001B05FB"/>
    <w:rsid w:val="001B1091"/>
    <w:rsid w:val="001B2D1D"/>
    <w:rsid w:val="001B75CC"/>
    <w:rsid w:val="001B7833"/>
    <w:rsid w:val="001D0EE7"/>
    <w:rsid w:val="001D3F28"/>
    <w:rsid w:val="001E12BF"/>
    <w:rsid w:val="001E1AA7"/>
    <w:rsid w:val="001E4E5F"/>
    <w:rsid w:val="001F5DB5"/>
    <w:rsid w:val="001F7934"/>
    <w:rsid w:val="001F7FB2"/>
    <w:rsid w:val="00200B3E"/>
    <w:rsid w:val="00207E93"/>
    <w:rsid w:val="00216AD1"/>
    <w:rsid w:val="00221B56"/>
    <w:rsid w:val="002231C1"/>
    <w:rsid w:val="00223689"/>
    <w:rsid w:val="00231D75"/>
    <w:rsid w:val="00234051"/>
    <w:rsid w:val="002342F1"/>
    <w:rsid w:val="002358D5"/>
    <w:rsid w:val="00235EF2"/>
    <w:rsid w:val="00242B54"/>
    <w:rsid w:val="002448A3"/>
    <w:rsid w:val="00245E02"/>
    <w:rsid w:val="002477B9"/>
    <w:rsid w:val="002500A6"/>
    <w:rsid w:val="0025157B"/>
    <w:rsid w:val="00261282"/>
    <w:rsid w:val="00261631"/>
    <w:rsid w:val="00263C3C"/>
    <w:rsid w:val="00267D1C"/>
    <w:rsid w:val="00267FCA"/>
    <w:rsid w:val="00272F2E"/>
    <w:rsid w:val="00274F70"/>
    <w:rsid w:val="0027539D"/>
    <w:rsid w:val="002766F2"/>
    <w:rsid w:val="002769AD"/>
    <w:rsid w:val="002773F2"/>
    <w:rsid w:val="002925D3"/>
    <w:rsid w:val="002937C3"/>
    <w:rsid w:val="002A2FF8"/>
    <w:rsid w:val="002A61D2"/>
    <w:rsid w:val="002B1F0C"/>
    <w:rsid w:val="002B30FF"/>
    <w:rsid w:val="002B4985"/>
    <w:rsid w:val="002B6F55"/>
    <w:rsid w:val="002C1E60"/>
    <w:rsid w:val="002C2A7F"/>
    <w:rsid w:val="002C36C0"/>
    <w:rsid w:val="002C4FCA"/>
    <w:rsid w:val="002C56A3"/>
    <w:rsid w:val="002C6BB5"/>
    <w:rsid w:val="002D0856"/>
    <w:rsid w:val="002D1065"/>
    <w:rsid w:val="002D2457"/>
    <w:rsid w:val="002D2C22"/>
    <w:rsid w:val="002D49B6"/>
    <w:rsid w:val="002D7FC0"/>
    <w:rsid w:val="002E1D76"/>
    <w:rsid w:val="002E1EE0"/>
    <w:rsid w:val="002E3164"/>
    <w:rsid w:val="002E6778"/>
    <w:rsid w:val="002F27A5"/>
    <w:rsid w:val="002F383C"/>
    <w:rsid w:val="002F6C4D"/>
    <w:rsid w:val="003079F0"/>
    <w:rsid w:val="0031027A"/>
    <w:rsid w:val="00311C80"/>
    <w:rsid w:val="003125AD"/>
    <w:rsid w:val="00314083"/>
    <w:rsid w:val="00317F8D"/>
    <w:rsid w:val="00321551"/>
    <w:rsid w:val="00322C89"/>
    <w:rsid w:val="003279F7"/>
    <w:rsid w:val="00330AE8"/>
    <w:rsid w:val="00330B67"/>
    <w:rsid w:val="00331DC8"/>
    <w:rsid w:val="003373FC"/>
    <w:rsid w:val="0033743B"/>
    <w:rsid w:val="00341D3A"/>
    <w:rsid w:val="00342C9C"/>
    <w:rsid w:val="00342F10"/>
    <w:rsid w:val="003453AC"/>
    <w:rsid w:val="00347FD1"/>
    <w:rsid w:val="0035306F"/>
    <w:rsid w:val="00353E9E"/>
    <w:rsid w:val="00354C7A"/>
    <w:rsid w:val="00355E0B"/>
    <w:rsid w:val="00356AAC"/>
    <w:rsid w:val="00360D1C"/>
    <w:rsid w:val="00362F48"/>
    <w:rsid w:val="0037379E"/>
    <w:rsid w:val="00373FF8"/>
    <w:rsid w:val="0037565B"/>
    <w:rsid w:val="00375979"/>
    <w:rsid w:val="00376886"/>
    <w:rsid w:val="003812D3"/>
    <w:rsid w:val="00383542"/>
    <w:rsid w:val="003956D1"/>
    <w:rsid w:val="003A00B2"/>
    <w:rsid w:val="003A11FB"/>
    <w:rsid w:val="003A22AF"/>
    <w:rsid w:val="003A252D"/>
    <w:rsid w:val="003A4824"/>
    <w:rsid w:val="003A6494"/>
    <w:rsid w:val="003B0F22"/>
    <w:rsid w:val="003B1E05"/>
    <w:rsid w:val="003B3D2C"/>
    <w:rsid w:val="003B42F2"/>
    <w:rsid w:val="003B4E3F"/>
    <w:rsid w:val="003B4F42"/>
    <w:rsid w:val="003B707C"/>
    <w:rsid w:val="003B76B2"/>
    <w:rsid w:val="003C10BE"/>
    <w:rsid w:val="003D272F"/>
    <w:rsid w:val="003D2AFF"/>
    <w:rsid w:val="003E59C3"/>
    <w:rsid w:val="003F5696"/>
    <w:rsid w:val="00400F4D"/>
    <w:rsid w:val="00406937"/>
    <w:rsid w:val="00410170"/>
    <w:rsid w:val="0041224B"/>
    <w:rsid w:val="00423A9B"/>
    <w:rsid w:val="00424393"/>
    <w:rsid w:val="00431342"/>
    <w:rsid w:val="00433C41"/>
    <w:rsid w:val="004343A8"/>
    <w:rsid w:val="00441B15"/>
    <w:rsid w:val="0044270F"/>
    <w:rsid w:val="00443B02"/>
    <w:rsid w:val="00445B6F"/>
    <w:rsid w:val="00446CA4"/>
    <w:rsid w:val="00447443"/>
    <w:rsid w:val="0045241D"/>
    <w:rsid w:val="0045543A"/>
    <w:rsid w:val="0046647C"/>
    <w:rsid w:val="00472DFE"/>
    <w:rsid w:val="00473BF6"/>
    <w:rsid w:val="0047468D"/>
    <w:rsid w:val="00481BBD"/>
    <w:rsid w:val="00482E3B"/>
    <w:rsid w:val="00485456"/>
    <w:rsid w:val="00491547"/>
    <w:rsid w:val="00492479"/>
    <w:rsid w:val="00493E98"/>
    <w:rsid w:val="004A01E0"/>
    <w:rsid w:val="004A0F2E"/>
    <w:rsid w:val="004B0D4A"/>
    <w:rsid w:val="004B2391"/>
    <w:rsid w:val="004B36B4"/>
    <w:rsid w:val="004B461B"/>
    <w:rsid w:val="004B47CD"/>
    <w:rsid w:val="004C0ECE"/>
    <w:rsid w:val="004C1B6D"/>
    <w:rsid w:val="004D3FD2"/>
    <w:rsid w:val="004E07FE"/>
    <w:rsid w:val="004E13F5"/>
    <w:rsid w:val="004E1FC9"/>
    <w:rsid w:val="004E36BF"/>
    <w:rsid w:val="004E3FCF"/>
    <w:rsid w:val="004E421C"/>
    <w:rsid w:val="004F0A1C"/>
    <w:rsid w:val="004F2A90"/>
    <w:rsid w:val="004F3C37"/>
    <w:rsid w:val="004F7BC1"/>
    <w:rsid w:val="0050219C"/>
    <w:rsid w:val="005106CA"/>
    <w:rsid w:val="00514C57"/>
    <w:rsid w:val="00521936"/>
    <w:rsid w:val="005223EB"/>
    <w:rsid w:val="0053396E"/>
    <w:rsid w:val="0053589A"/>
    <w:rsid w:val="0053667F"/>
    <w:rsid w:val="0054193B"/>
    <w:rsid w:val="00543E35"/>
    <w:rsid w:val="00544C46"/>
    <w:rsid w:val="00546BEA"/>
    <w:rsid w:val="005500AC"/>
    <w:rsid w:val="005534CE"/>
    <w:rsid w:val="00554D6B"/>
    <w:rsid w:val="00557873"/>
    <w:rsid w:val="00560255"/>
    <w:rsid w:val="0056714F"/>
    <w:rsid w:val="005713A6"/>
    <w:rsid w:val="005753C7"/>
    <w:rsid w:val="00582172"/>
    <w:rsid w:val="00582347"/>
    <w:rsid w:val="00583DBC"/>
    <w:rsid w:val="005856C0"/>
    <w:rsid w:val="00587CC2"/>
    <w:rsid w:val="00592661"/>
    <w:rsid w:val="00596B7C"/>
    <w:rsid w:val="005A4CE4"/>
    <w:rsid w:val="005B073E"/>
    <w:rsid w:val="005B1563"/>
    <w:rsid w:val="005B43D4"/>
    <w:rsid w:val="005C28B9"/>
    <w:rsid w:val="005C4CE5"/>
    <w:rsid w:val="005C63C3"/>
    <w:rsid w:val="005D0261"/>
    <w:rsid w:val="005D26F5"/>
    <w:rsid w:val="005D5F87"/>
    <w:rsid w:val="005E399B"/>
    <w:rsid w:val="005E4CCB"/>
    <w:rsid w:val="005F105F"/>
    <w:rsid w:val="005F43D3"/>
    <w:rsid w:val="005F4AC3"/>
    <w:rsid w:val="00601C9C"/>
    <w:rsid w:val="006077E6"/>
    <w:rsid w:val="00607D82"/>
    <w:rsid w:val="00611CFE"/>
    <w:rsid w:val="006139C2"/>
    <w:rsid w:val="00614910"/>
    <w:rsid w:val="006166F2"/>
    <w:rsid w:val="00616E4A"/>
    <w:rsid w:val="00623645"/>
    <w:rsid w:val="006251F9"/>
    <w:rsid w:val="006315F3"/>
    <w:rsid w:val="00634808"/>
    <w:rsid w:val="00641022"/>
    <w:rsid w:val="00642788"/>
    <w:rsid w:val="00644045"/>
    <w:rsid w:val="00644E98"/>
    <w:rsid w:val="006458D8"/>
    <w:rsid w:val="00655135"/>
    <w:rsid w:val="00666A6E"/>
    <w:rsid w:val="00672236"/>
    <w:rsid w:val="006747F7"/>
    <w:rsid w:val="00676AC6"/>
    <w:rsid w:val="0068150C"/>
    <w:rsid w:val="00687879"/>
    <w:rsid w:val="00692ED5"/>
    <w:rsid w:val="00694B4C"/>
    <w:rsid w:val="006A0DEE"/>
    <w:rsid w:val="006A2AAD"/>
    <w:rsid w:val="006A3195"/>
    <w:rsid w:val="006B2D7C"/>
    <w:rsid w:val="006B32FC"/>
    <w:rsid w:val="006B3973"/>
    <w:rsid w:val="006B5566"/>
    <w:rsid w:val="006C00EA"/>
    <w:rsid w:val="006C0825"/>
    <w:rsid w:val="006C5FA6"/>
    <w:rsid w:val="006D058B"/>
    <w:rsid w:val="006E047F"/>
    <w:rsid w:val="006E0A7B"/>
    <w:rsid w:val="006E1180"/>
    <w:rsid w:val="006E27AD"/>
    <w:rsid w:val="006E2982"/>
    <w:rsid w:val="006F0D60"/>
    <w:rsid w:val="006F55E9"/>
    <w:rsid w:val="006F6DB1"/>
    <w:rsid w:val="00700FB1"/>
    <w:rsid w:val="00703321"/>
    <w:rsid w:val="0070426D"/>
    <w:rsid w:val="00704AB7"/>
    <w:rsid w:val="00705C48"/>
    <w:rsid w:val="00706B8E"/>
    <w:rsid w:val="00707CEF"/>
    <w:rsid w:val="00710BF4"/>
    <w:rsid w:val="0071184D"/>
    <w:rsid w:val="00711980"/>
    <w:rsid w:val="007151BE"/>
    <w:rsid w:val="00716651"/>
    <w:rsid w:val="007231EA"/>
    <w:rsid w:val="00724B45"/>
    <w:rsid w:val="007255C4"/>
    <w:rsid w:val="007278C4"/>
    <w:rsid w:val="00731F9C"/>
    <w:rsid w:val="00737153"/>
    <w:rsid w:val="00740E58"/>
    <w:rsid w:val="00740FE1"/>
    <w:rsid w:val="00743C2B"/>
    <w:rsid w:val="00747017"/>
    <w:rsid w:val="00747096"/>
    <w:rsid w:val="007501A8"/>
    <w:rsid w:val="00751634"/>
    <w:rsid w:val="00755621"/>
    <w:rsid w:val="00757660"/>
    <w:rsid w:val="00765C84"/>
    <w:rsid w:val="00773233"/>
    <w:rsid w:val="007733BD"/>
    <w:rsid w:val="00773882"/>
    <w:rsid w:val="00774853"/>
    <w:rsid w:val="00777081"/>
    <w:rsid w:val="00783B45"/>
    <w:rsid w:val="0078420F"/>
    <w:rsid w:val="007852B7"/>
    <w:rsid w:val="007915A8"/>
    <w:rsid w:val="00791D33"/>
    <w:rsid w:val="007966A7"/>
    <w:rsid w:val="007979E5"/>
    <w:rsid w:val="007A0ED0"/>
    <w:rsid w:val="007A1BE6"/>
    <w:rsid w:val="007A1E62"/>
    <w:rsid w:val="007A742D"/>
    <w:rsid w:val="007B032C"/>
    <w:rsid w:val="007B0F0E"/>
    <w:rsid w:val="007B5273"/>
    <w:rsid w:val="007B6155"/>
    <w:rsid w:val="007D1074"/>
    <w:rsid w:val="007D1D54"/>
    <w:rsid w:val="007D7F2B"/>
    <w:rsid w:val="007E1716"/>
    <w:rsid w:val="007E1E11"/>
    <w:rsid w:val="007E3863"/>
    <w:rsid w:val="007E6385"/>
    <w:rsid w:val="007E6D53"/>
    <w:rsid w:val="007F01C4"/>
    <w:rsid w:val="007F318F"/>
    <w:rsid w:val="007F3D32"/>
    <w:rsid w:val="007F3DDE"/>
    <w:rsid w:val="007F5D29"/>
    <w:rsid w:val="007F75F0"/>
    <w:rsid w:val="008005CA"/>
    <w:rsid w:val="00805AEA"/>
    <w:rsid w:val="00806669"/>
    <w:rsid w:val="00806D23"/>
    <w:rsid w:val="00807B12"/>
    <w:rsid w:val="00810FD7"/>
    <w:rsid w:val="0081375E"/>
    <w:rsid w:val="008140D6"/>
    <w:rsid w:val="0081428B"/>
    <w:rsid w:val="008205E5"/>
    <w:rsid w:val="00823236"/>
    <w:rsid w:val="0082557D"/>
    <w:rsid w:val="008278B3"/>
    <w:rsid w:val="00830097"/>
    <w:rsid w:val="00831681"/>
    <w:rsid w:val="00832043"/>
    <w:rsid w:val="00833470"/>
    <w:rsid w:val="008345CC"/>
    <w:rsid w:val="008401AB"/>
    <w:rsid w:val="00844360"/>
    <w:rsid w:val="00844C4A"/>
    <w:rsid w:val="00852F3A"/>
    <w:rsid w:val="00854B7E"/>
    <w:rsid w:val="00864603"/>
    <w:rsid w:val="00864DA6"/>
    <w:rsid w:val="00871163"/>
    <w:rsid w:val="00871D89"/>
    <w:rsid w:val="008724A7"/>
    <w:rsid w:val="00873F77"/>
    <w:rsid w:val="008747EC"/>
    <w:rsid w:val="0087672D"/>
    <w:rsid w:val="00877288"/>
    <w:rsid w:val="0088057B"/>
    <w:rsid w:val="00881DDC"/>
    <w:rsid w:val="0088233A"/>
    <w:rsid w:val="00884DE8"/>
    <w:rsid w:val="008878BE"/>
    <w:rsid w:val="008905C6"/>
    <w:rsid w:val="008909AF"/>
    <w:rsid w:val="008945CA"/>
    <w:rsid w:val="008A0F50"/>
    <w:rsid w:val="008A20E1"/>
    <w:rsid w:val="008A4F92"/>
    <w:rsid w:val="008B34F3"/>
    <w:rsid w:val="008B43F3"/>
    <w:rsid w:val="008B7721"/>
    <w:rsid w:val="008B7955"/>
    <w:rsid w:val="008C30C1"/>
    <w:rsid w:val="008C39C2"/>
    <w:rsid w:val="008C67CA"/>
    <w:rsid w:val="008C7E19"/>
    <w:rsid w:val="008D0801"/>
    <w:rsid w:val="008D2057"/>
    <w:rsid w:val="008D3980"/>
    <w:rsid w:val="008E09E6"/>
    <w:rsid w:val="008E0CF5"/>
    <w:rsid w:val="008E1203"/>
    <w:rsid w:val="008E1C54"/>
    <w:rsid w:val="008E2CDB"/>
    <w:rsid w:val="008E5A4E"/>
    <w:rsid w:val="008E71F6"/>
    <w:rsid w:val="008F2F39"/>
    <w:rsid w:val="008F5034"/>
    <w:rsid w:val="008F7859"/>
    <w:rsid w:val="009003AC"/>
    <w:rsid w:val="009033D2"/>
    <w:rsid w:val="00906A50"/>
    <w:rsid w:val="00911FF8"/>
    <w:rsid w:val="009132F7"/>
    <w:rsid w:val="00915A33"/>
    <w:rsid w:val="009214DA"/>
    <w:rsid w:val="009271A1"/>
    <w:rsid w:val="00932B30"/>
    <w:rsid w:val="00933B06"/>
    <w:rsid w:val="009349B3"/>
    <w:rsid w:val="00935CD5"/>
    <w:rsid w:val="00935DDF"/>
    <w:rsid w:val="00937FD2"/>
    <w:rsid w:val="00946CE3"/>
    <w:rsid w:val="00953B2D"/>
    <w:rsid w:val="00955E28"/>
    <w:rsid w:val="00970F6E"/>
    <w:rsid w:val="009725EA"/>
    <w:rsid w:val="0097496C"/>
    <w:rsid w:val="0098180F"/>
    <w:rsid w:val="00985ECE"/>
    <w:rsid w:val="00990973"/>
    <w:rsid w:val="00992745"/>
    <w:rsid w:val="00993608"/>
    <w:rsid w:val="00995642"/>
    <w:rsid w:val="0099617F"/>
    <w:rsid w:val="00997CCF"/>
    <w:rsid w:val="009A2ED7"/>
    <w:rsid w:val="009A3F24"/>
    <w:rsid w:val="009A5739"/>
    <w:rsid w:val="009A65A0"/>
    <w:rsid w:val="009B2620"/>
    <w:rsid w:val="009B32CA"/>
    <w:rsid w:val="009C156E"/>
    <w:rsid w:val="009C5A07"/>
    <w:rsid w:val="009D48DA"/>
    <w:rsid w:val="009D4C7E"/>
    <w:rsid w:val="009D5F88"/>
    <w:rsid w:val="009D6C95"/>
    <w:rsid w:val="009D6F7E"/>
    <w:rsid w:val="009D7C56"/>
    <w:rsid w:val="009E2C67"/>
    <w:rsid w:val="009F01D7"/>
    <w:rsid w:val="009F1AA3"/>
    <w:rsid w:val="00A00926"/>
    <w:rsid w:val="00A009E5"/>
    <w:rsid w:val="00A03562"/>
    <w:rsid w:val="00A03D12"/>
    <w:rsid w:val="00A043AA"/>
    <w:rsid w:val="00A07387"/>
    <w:rsid w:val="00A1105C"/>
    <w:rsid w:val="00A11D3B"/>
    <w:rsid w:val="00A16D41"/>
    <w:rsid w:val="00A202B9"/>
    <w:rsid w:val="00A23635"/>
    <w:rsid w:val="00A276A7"/>
    <w:rsid w:val="00A33534"/>
    <w:rsid w:val="00A34CF4"/>
    <w:rsid w:val="00A4107B"/>
    <w:rsid w:val="00A417FA"/>
    <w:rsid w:val="00A41E82"/>
    <w:rsid w:val="00A42668"/>
    <w:rsid w:val="00A46DEE"/>
    <w:rsid w:val="00A5289F"/>
    <w:rsid w:val="00A55857"/>
    <w:rsid w:val="00A56900"/>
    <w:rsid w:val="00A62C3F"/>
    <w:rsid w:val="00A70972"/>
    <w:rsid w:val="00A73295"/>
    <w:rsid w:val="00A76339"/>
    <w:rsid w:val="00A86CD6"/>
    <w:rsid w:val="00A952C5"/>
    <w:rsid w:val="00A97EC9"/>
    <w:rsid w:val="00AA2114"/>
    <w:rsid w:val="00AA2496"/>
    <w:rsid w:val="00AA2E94"/>
    <w:rsid w:val="00AA49E8"/>
    <w:rsid w:val="00AA56BE"/>
    <w:rsid w:val="00AA6296"/>
    <w:rsid w:val="00AA73E2"/>
    <w:rsid w:val="00AA7C9A"/>
    <w:rsid w:val="00AB399E"/>
    <w:rsid w:val="00AC2F0B"/>
    <w:rsid w:val="00AC365D"/>
    <w:rsid w:val="00AC6F3E"/>
    <w:rsid w:val="00AC7AD1"/>
    <w:rsid w:val="00AD05CA"/>
    <w:rsid w:val="00AD68CC"/>
    <w:rsid w:val="00AD6CC6"/>
    <w:rsid w:val="00AD7485"/>
    <w:rsid w:val="00AE4577"/>
    <w:rsid w:val="00AF1D52"/>
    <w:rsid w:val="00AF4A5D"/>
    <w:rsid w:val="00AF4FDA"/>
    <w:rsid w:val="00B00B2C"/>
    <w:rsid w:val="00B0220D"/>
    <w:rsid w:val="00B04529"/>
    <w:rsid w:val="00B06876"/>
    <w:rsid w:val="00B121C3"/>
    <w:rsid w:val="00B20B82"/>
    <w:rsid w:val="00B2666E"/>
    <w:rsid w:val="00B2666F"/>
    <w:rsid w:val="00B33B3E"/>
    <w:rsid w:val="00B3536E"/>
    <w:rsid w:val="00B363A9"/>
    <w:rsid w:val="00B4538C"/>
    <w:rsid w:val="00B45551"/>
    <w:rsid w:val="00B46F8E"/>
    <w:rsid w:val="00B4758E"/>
    <w:rsid w:val="00B513B6"/>
    <w:rsid w:val="00B53925"/>
    <w:rsid w:val="00B56251"/>
    <w:rsid w:val="00B61862"/>
    <w:rsid w:val="00B63075"/>
    <w:rsid w:val="00B638A6"/>
    <w:rsid w:val="00B66339"/>
    <w:rsid w:val="00B72AC9"/>
    <w:rsid w:val="00B72B9B"/>
    <w:rsid w:val="00B730AC"/>
    <w:rsid w:val="00B75F82"/>
    <w:rsid w:val="00B7699C"/>
    <w:rsid w:val="00B83D02"/>
    <w:rsid w:val="00B9134D"/>
    <w:rsid w:val="00B929FC"/>
    <w:rsid w:val="00B92AA2"/>
    <w:rsid w:val="00B9437B"/>
    <w:rsid w:val="00B9652A"/>
    <w:rsid w:val="00BA071F"/>
    <w:rsid w:val="00BA678E"/>
    <w:rsid w:val="00BB17F0"/>
    <w:rsid w:val="00BB22BF"/>
    <w:rsid w:val="00BC21FE"/>
    <w:rsid w:val="00BC32A7"/>
    <w:rsid w:val="00BC6584"/>
    <w:rsid w:val="00BC7976"/>
    <w:rsid w:val="00BD2BFC"/>
    <w:rsid w:val="00BD6236"/>
    <w:rsid w:val="00BD71F2"/>
    <w:rsid w:val="00BE0DC0"/>
    <w:rsid w:val="00BE34CC"/>
    <w:rsid w:val="00BE44DC"/>
    <w:rsid w:val="00BE66BE"/>
    <w:rsid w:val="00BE7AF9"/>
    <w:rsid w:val="00BF2819"/>
    <w:rsid w:val="00BF3E5C"/>
    <w:rsid w:val="00BF713A"/>
    <w:rsid w:val="00C00D7E"/>
    <w:rsid w:val="00C03FDF"/>
    <w:rsid w:val="00C06047"/>
    <w:rsid w:val="00C1089E"/>
    <w:rsid w:val="00C11E07"/>
    <w:rsid w:val="00C12590"/>
    <w:rsid w:val="00C14B9F"/>
    <w:rsid w:val="00C150DB"/>
    <w:rsid w:val="00C16E66"/>
    <w:rsid w:val="00C239D7"/>
    <w:rsid w:val="00C2443F"/>
    <w:rsid w:val="00C24F99"/>
    <w:rsid w:val="00C27951"/>
    <w:rsid w:val="00C34C1C"/>
    <w:rsid w:val="00C4618E"/>
    <w:rsid w:val="00C46380"/>
    <w:rsid w:val="00C56B03"/>
    <w:rsid w:val="00C6089A"/>
    <w:rsid w:val="00C67AD8"/>
    <w:rsid w:val="00C70747"/>
    <w:rsid w:val="00C70F7C"/>
    <w:rsid w:val="00C74332"/>
    <w:rsid w:val="00C74A39"/>
    <w:rsid w:val="00C76685"/>
    <w:rsid w:val="00C82232"/>
    <w:rsid w:val="00C849A5"/>
    <w:rsid w:val="00C86B3F"/>
    <w:rsid w:val="00C878B8"/>
    <w:rsid w:val="00C9393E"/>
    <w:rsid w:val="00C94341"/>
    <w:rsid w:val="00C94417"/>
    <w:rsid w:val="00C94CE6"/>
    <w:rsid w:val="00CA2BED"/>
    <w:rsid w:val="00CA4156"/>
    <w:rsid w:val="00CA4F12"/>
    <w:rsid w:val="00CA6A89"/>
    <w:rsid w:val="00CA7A17"/>
    <w:rsid w:val="00CB07DE"/>
    <w:rsid w:val="00CB183F"/>
    <w:rsid w:val="00CC4E54"/>
    <w:rsid w:val="00CC7421"/>
    <w:rsid w:val="00CD0926"/>
    <w:rsid w:val="00CD4340"/>
    <w:rsid w:val="00CD6552"/>
    <w:rsid w:val="00CD688E"/>
    <w:rsid w:val="00CF3A76"/>
    <w:rsid w:val="00CF4E33"/>
    <w:rsid w:val="00D02A3B"/>
    <w:rsid w:val="00D03AF8"/>
    <w:rsid w:val="00D045E1"/>
    <w:rsid w:val="00D15405"/>
    <w:rsid w:val="00D2302B"/>
    <w:rsid w:val="00D3094B"/>
    <w:rsid w:val="00D3283C"/>
    <w:rsid w:val="00D32FF3"/>
    <w:rsid w:val="00D349D2"/>
    <w:rsid w:val="00D36F33"/>
    <w:rsid w:val="00D37CB6"/>
    <w:rsid w:val="00D4179A"/>
    <w:rsid w:val="00D44067"/>
    <w:rsid w:val="00D455DC"/>
    <w:rsid w:val="00D465BD"/>
    <w:rsid w:val="00D4768E"/>
    <w:rsid w:val="00D51618"/>
    <w:rsid w:val="00D51B26"/>
    <w:rsid w:val="00D52333"/>
    <w:rsid w:val="00D569DB"/>
    <w:rsid w:val="00D60F52"/>
    <w:rsid w:val="00D61A98"/>
    <w:rsid w:val="00D626FE"/>
    <w:rsid w:val="00D652AB"/>
    <w:rsid w:val="00D657F9"/>
    <w:rsid w:val="00D672CE"/>
    <w:rsid w:val="00D70CDC"/>
    <w:rsid w:val="00D722D9"/>
    <w:rsid w:val="00D756DB"/>
    <w:rsid w:val="00D802C0"/>
    <w:rsid w:val="00D83A58"/>
    <w:rsid w:val="00D84379"/>
    <w:rsid w:val="00D9366F"/>
    <w:rsid w:val="00D94AEF"/>
    <w:rsid w:val="00D94C45"/>
    <w:rsid w:val="00D9605C"/>
    <w:rsid w:val="00DA0683"/>
    <w:rsid w:val="00DA1093"/>
    <w:rsid w:val="00DB2A5A"/>
    <w:rsid w:val="00DB7C72"/>
    <w:rsid w:val="00DC2D8A"/>
    <w:rsid w:val="00DC42EF"/>
    <w:rsid w:val="00DC4533"/>
    <w:rsid w:val="00DC781E"/>
    <w:rsid w:val="00DD609C"/>
    <w:rsid w:val="00DE2D3F"/>
    <w:rsid w:val="00DE41B9"/>
    <w:rsid w:val="00DE6381"/>
    <w:rsid w:val="00DE6A2D"/>
    <w:rsid w:val="00DE6FDF"/>
    <w:rsid w:val="00DF13C2"/>
    <w:rsid w:val="00DF1B85"/>
    <w:rsid w:val="00DF382A"/>
    <w:rsid w:val="00DF4F27"/>
    <w:rsid w:val="00DF6F92"/>
    <w:rsid w:val="00E00F45"/>
    <w:rsid w:val="00E03531"/>
    <w:rsid w:val="00E046A8"/>
    <w:rsid w:val="00E04A08"/>
    <w:rsid w:val="00E07D51"/>
    <w:rsid w:val="00E155E0"/>
    <w:rsid w:val="00E220E3"/>
    <w:rsid w:val="00E23A9D"/>
    <w:rsid w:val="00E257BF"/>
    <w:rsid w:val="00E25935"/>
    <w:rsid w:val="00E26674"/>
    <w:rsid w:val="00E30002"/>
    <w:rsid w:val="00E407FA"/>
    <w:rsid w:val="00E474D5"/>
    <w:rsid w:val="00E506AA"/>
    <w:rsid w:val="00E50919"/>
    <w:rsid w:val="00E51FC5"/>
    <w:rsid w:val="00E55BB0"/>
    <w:rsid w:val="00E600AC"/>
    <w:rsid w:val="00E662CF"/>
    <w:rsid w:val="00E664F4"/>
    <w:rsid w:val="00E81CB4"/>
    <w:rsid w:val="00E828FB"/>
    <w:rsid w:val="00E83119"/>
    <w:rsid w:val="00E85569"/>
    <w:rsid w:val="00E92F59"/>
    <w:rsid w:val="00EA0A87"/>
    <w:rsid w:val="00EA29EF"/>
    <w:rsid w:val="00EA4BB1"/>
    <w:rsid w:val="00EA5293"/>
    <w:rsid w:val="00EA77BE"/>
    <w:rsid w:val="00EA78A0"/>
    <w:rsid w:val="00EB1E46"/>
    <w:rsid w:val="00EB3C42"/>
    <w:rsid w:val="00EB6947"/>
    <w:rsid w:val="00EB6CA7"/>
    <w:rsid w:val="00EB7BD0"/>
    <w:rsid w:val="00EC205B"/>
    <w:rsid w:val="00EC4CBE"/>
    <w:rsid w:val="00ED0DCD"/>
    <w:rsid w:val="00ED3DA0"/>
    <w:rsid w:val="00EE0855"/>
    <w:rsid w:val="00EE1199"/>
    <w:rsid w:val="00EE4855"/>
    <w:rsid w:val="00EE51D4"/>
    <w:rsid w:val="00EE7C46"/>
    <w:rsid w:val="00EE7DBD"/>
    <w:rsid w:val="00EF24B1"/>
    <w:rsid w:val="00EF4C37"/>
    <w:rsid w:val="00EF51DD"/>
    <w:rsid w:val="00EF70B2"/>
    <w:rsid w:val="00EF7858"/>
    <w:rsid w:val="00F006CB"/>
    <w:rsid w:val="00F01002"/>
    <w:rsid w:val="00F01306"/>
    <w:rsid w:val="00F0578D"/>
    <w:rsid w:val="00F106F9"/>
    <w:rsid w:val="00F10DE0"/>
    <w:rsid w:val="00F128D6"/>
    <w:rsid w:val="00F1356E"/>
    <w:rsid w:val="00F16708"/>
    <w:rsid w:val="00F20EB2"/>
    <w:rsid w:val="00F21C67"/>
    <w:rsid w:val="00F34C52"/>
    <w:rsid w:val="00F357E4"/>
    <w:rsid w:val="00F36BD1"/>
    <w:rsid w:val="00F3761B"/>
    <w:rsid w:val="00F3799C"/>
    <w:rsid w:val="00F416E6"/>
    <w:rsid w:val="00F41CE3"/>
    <w:rsid w:val="00F43512"/>
    <w:rsid w:val="00F52E3F"/>
    <w:rsid w:val="00F57565"/>
    <w:rsid w:val="00F731C9"/>
    <w:rsid w:val="00F747DF"/>
    <w:rsid w:val="00F749D6"/>
    <w:rsid w:val="00F75585"/>
    <w:rsid w:val="00F77BDF"/>
    <w:rsid w:val="00F802CD"/>
    <w:rsid w:val="00F8380A"/>
    <w:rsid w:val="00F857AB"/>
    <w:rsid w:val="00F86B75"/>
    <w:rsid w:val="00F9007E"/>
    <w:rsid w:val="00F90D26"/>
    <w:rsid w:val="00F934BB"/>
    <w:rsid w:val="00F93C56"/>
    <w:rsid w:val="00F93FA5"/>
    <w:rsid w:val="00FA7E79"/>
    <w:rsid w:val="00FB0770"/>
    <w:rsid w:val="00FB100A"/>
    <w:rsid w:val="00FB48BE"/>
    <w:rsid w:val="00FB7206"/>
    <w:rsid w:val="00FC0418"/>
    <w:rsid w:val="00FC278B"/>
    <w:rsid w:val="00FC40C6"/>
    <w:rsid w:val="00FC637C"/>
    <w:rsid w:val="00FD0125"/>
    <w:rsid w:val="00FD0724"/>
    <w:rsid w:val="00FD32E6"/>
    <w:rsid w:val="00FD37D6"/>
    <w:rsid w:val="00FD482E"/>
    <w:rsid w:val="00FD70D3"/>
    <w:rsid w:val="00FD7B90"/>
    <w:rsid w:val="00FE2513"/>
    <w:rsid w:val="00FE43F5"/>
    <w:rsid w:val="00FE799E"/>
    <w:rsid w:val="00FF1F99"/>
    <w:rsid w:val="00FF5EA3"/>
    <w:rsid w:val="00FF6033"/>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BE319"/>
  <w15:docId w15:val="{332ED584-A52C-4726-9AEB-5F2FFBC9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29EF"/>
    <w:pPr>
      <w:widowControl w:val="0"/>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A29EF"/>
    <w:pPr>
      <w:keepNext/>
      <w:widowControl/>
      <w:jc w:val="center"/>
      <w:outlineLvl w:val="0"/>
    </w:pPr>
    <w:rPr>
      <w:b/>
    </w:rPr>
  </w:style>
  <w:style w:type="paragraph" w:styleId="Nagwek2">
    <w:name w:val="heading 2"/>
    <w:basedOn w:val="Normalny"/>
    <w:next w:val="Normalny"/>
    <w:link w:val="Nagwek2Znak"/>
    <w:qFormat/>
    <w:rsid w:val="00193BCA"/>
    <w:pPr>
      <w:keepNext/>
      <w:widowControl/>
      <w:jc w:val="both"/>
      <w:outlineLvl w:val="1"/>
    </w:pPr>
    <w:rPr>
      <w:rFonts w:ascii="Arial" w:hAnsi="Arial"/>
      <w:b/>
    </w:rPr>
  </w:style>
  <w:style w:type="paragraph" w:styleId="Nagwek3">
    <w:name w:val="heading 3"/>
    <w:aliases w:val="MFi"/>
    <w:basedOn w:val="Normalny"/>
    <w:next w:val="Normalny"/>
    <w:link w:val="Nagwek3Znak"/>
    <w:qFormat/>
    <w:rsid w:val="00EA29EF"/>
    <w:pPr>
      <w:keepNext/>
      <w:widowControl/>
      <w:ind w:firstLine="5103"/>
      <w:outlineLvl w:val="2"/>
    </w:pPr>
    <w:rPr>
      <w:b/>
      <w:i/>
      <w:sz w:val="32"/>
    </w:rPr>
  </w:style>
  <w:style w:type="paragraph" w:styleId="Nagwek4">
    <w:name w:val="heading 4"/>
    <w:basedOn w:val="Normalny"/>
    <w:next w:val="Normalny"/>
    <w:link w:val="Nagwek4Znak"/>
    <w:uiPriority w:val="9"/>
    <w:semiHidden/>
    <w:unhideWhenUsed/>
    <w:qFormat/>
    <w:rsid w:val="005C4CE5"/>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EA29EF"/>
    <w:pPr>
      <w:keepNext/>
      <w:widowControl/>
      <w:ind w:firstLine="5245"/>
      <w:jc w:val="both"/>
      <w:outlineLvl w:val="5"/>
    </w:pPr>
  </w:style>
  <w:style w:type="paragraph" w:styleId="Nagwek8">
    <w:name w:val="heading 8"/>
    <w:basedOn w:val="Normalny"/>
    <w:next w:val="Normalny"/>
    <w:link w:val="Nagwek8Znak"/>
    <w:uiPriority w:val="9"/>
    <w:semiHidden/>
    <w:unhideWhenUsed/>
    <w:qFormat/>
    <w:rsid w:val="00080BE9"/>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29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3BCA"/>
    <w:rPr>
      <w:rFonts w:ascii="Arial" w:eastAsia="Times New Roman" w:hAnsi="Arial" w:cs="Times New Roman"/>
      <w:b/>
      <w:sz w:val="24"/>
      <w:szCs w:val="20"/>
      <w:lang w:eastAsia="pl-PL"/>
    </w:rPr>
  </w:style>
  <w:style w:type="character" w:customStyle="1" w:styleId="Nagwek3Znak">
    <w:name w:val="Nagłówek 3 Znak"/>
    <w:aliases w:val="MFi Znak"/>
    <w:basedOn w:val="Domylnaczcionkaakapitu"/>
    <w:link w:val="Nagwek3"/>
    <w:rsid w:val="00EA29EF"/>
    <w:rPr>
      <w:rFonts w:ascii="Times New Roman" w:eastAsia="Times New Roman" w:hAnsi="Times New Roman" w:cs="Times New Roman"/>
      <w:b/>
      <w:i/>
      <w:sz w:val="32"/>
      <w:szCs w:val="20"/>
      <w:lang w:eastAsia="pl-PL"/>
    </w:rPr>
  </w:style>
  <w:style w:type="character" w:customStyle="1" w:styleId="Nagwek6Znak">
    <w:name w:val="Nagłówek 6 Znak"/>
    <w:basedOn w:val="Domylnaczcionkaakapitu"/>
    <w:link w:val="Nagwek6"/>
    <w:rsid w:val="00EA29EF"/>
    <w:rPr>
      <w:rFonts w:ascii="Times New Roman" w:eastAsia="Times New Roman" w:hAnsi="Times New Roman" w:cs="Times New Roman"/>
      <w:sz w:val="24"/>
      <w:szCs w:val="20"/>
      <w:lang w:eastAsia="pl-PL"/>
    </w:rPr>
  </w:style>
  <w:style w:type="paragraph" w:styleId="Tekstpodstawowy">
    <w:name w:val="Body Text"/>
    <w:aliases w:val="EHPT,Body Text2"/>
    <w:basedOn w:val="Normalny"/>
    <w:link w:val="TekstpodstawowyZnak"/>
    <w:rsid w:val="00EA29EF"/>
    <w:pPr>
      <w:jc w:val="both"/>
    </w:pPr>
    <w:rPr>
      <w:sz w:val="20"/>
    </w:rPr>
  </w:style>
  <w:style w:type="character" w:customStyle="1" w:styleId="TekstpodstawowyZnak">
    <w:name w:val="Tekst podstawowy Znak"/>
    <w:aliases w:val="EHPT Znak,Body Text2 Znak"/>
    <w:basedOn w:val="Domylnaczcionkaakapitu"/>
    <w:link w:val="Tekstpodstawowy"/>
    <w:rsid w:val="00EA29EF"/>
    <w:rPr>
      <w:rFonts w:ascii="Times New Roman" w:eastAsia="Times New Roman" w:hAnsi="Times New Roman" w:cs="Times New Roman"/>
      <w:sz w:val="20"/>
      <w:szCs w:val="20"/>
      <w:lang w:eastAsia="pl-PL"/>
    </w:rPr>
  </w:style>
  <w:style w:type="paragraph" w:styleId="Akapitzlist">
    <w:name w:val="List Paragraph"/>
    <w:aliases w:val="L1,Numerowanie,List Paragraph,Preambuła,Akapit z listą5,CW_Lista"/>
    <w:basedOn w:val="Normalny"/>
    <w:link w:val="AkapitzlistZnak"/>
    <w:uiPriority w:val="99"/>
    <w:qFormat/>
    <w:rsid w:val="00EA29EF"/>
    <w:pPr>
      <w:ind w:left="708"/>
    </w:pPr>
  </w:style>
  <w:style w:type="paragraph" w:customStyle="1" w:styleId="Akapitzlist1">
    <w:name w:val="Akapit z listą1"/>
    <w:basedOn w:val="Normalny"/>
    <w:rsid w:val="00EA29EF"/>
    <w:pPr>
      <w:ind w:left="720"/>
      <w:contextualSpacing/>
    </w:pPr>
    <w:rPr>
      <w:rFonts w:eastAsia="Calibri"/>
    </w:rPr>
  </w:style>
  <w:style w:type="paragraph" w:customStyle="1" w:styleId="Default">
    <w:name w:val="Default"/>
    <w:rsid w:val="00EA29EF"/>
    <w:pPr>
      <w:autoSpaceDE w:val="0"/>
      <w:autoSpaceDN w:val="0"/>
      <w:adjustRightInd w:val="0"/>
      <w:spacing w:after="0" w:line="240" w:lineRule="auto"/>
    </w:pPr>
    <w:rPr>
      <w:rFonts w:ascii="Calibri" w:hAnsi="Calibri" w:cs="Calibri"/>
      <w:color w:val="000000"/>
      <w:sz w:val="24"/>
      <w:szCs w:val="24"/>
    </w:rPr>
  </w:style>
  <w:style w:type="paragraph" w:customStyle="1" w:styleId="tab">
    <w:name w:val="tab"/>
    <w:basedOn w:val="Normalny"/>
    <w:link w:val="tabZnak"/>
    <w:uiPriority w:val="99"/>
    <w:rsid w:val="00EA29EF"/>
    <w:pPr>
      <w:widowControl/>
      <w:suppressAutoHyphens/>
      <w:spacing w:before="120" w:after="120"/>
      <w:jc w:val="both"/>
    </w:pPr>
    <w:rPr>
      <w:rFonts w:ascii="Verdana" w:hAnsi="Verdana" w:cs="Verdana"/>
      <w:sz w:val="20"/>
      <w:lang w:eastAsia="ar-SA"/>
    </w:rPr>
  </w:style>
  <w:style w:type="character" w:customStyle="1" w:styleId="tabZnak">
    <w:name w:val="tab Znak"/>
    <w:basedOn w:val="Domylnaczcionkaakapitu"/>
    <w:link w:val="tab"/>
    <w:uiPriority w:val="99"/>
    <w:rsid w:val="00EA29EF"/>
    <w:rPr>
      <w:rFonts w:ascii="Verdana" w:eastAsia="Times New Roman" w:hAnsi="Verdana" w:cs="Verdana"/>
      <w:sz w:val="20"/>
      <w:szCs w:val="20"/>
      <w:lang w:eastAsia="ar-SA"/>
    </w:rPr>
  </w:style>
  <w:style w:type="character" w:customStyle="1" w:styleId="AkapitzlistZnak">
    <w:name w:val="Akapit z listą Znak"/>
    <w:aliases w:val="L1 Znak,Numerowanie Znak,List Paragraph Znak,Preambuła Znak,Akapit z listą5 Znak,CW_Lista Znak"/>
    <w:basedOn w:val="Domylnaczcionkaakapitu"/>
    <w:link w:val="Akapitzlist"/>
    <w:uiPriority w:val="99"/>
    <w:rsid w:val="00EA29EF"/>
    <w:rPr>
      <w:rFonts w:ascii="Times New Roman" w:eastAsia="Times New Roman" w:hAnsi="Times New Roman" w:cs="Times New Roman"/>
      <w:sz w:val="24"/>
      <w:szCs w:val="20"/>
      <w:lang w:eastAsia="pl-PL"/>
    </w:rPr>
  </w:style>
  <w:style w:type="paragraph" w:customStyle="1" w:styleId="PARAGRAF">
    <w:name w:val="PARAGRAF"/>
    <w:basedOn w:val="Normalny"/>
    <w:rsid w:val="00EA29EF"/>
    <w:pPr>
      <w:widowControl/>
      <w:spacing w:before="240" w:after="120"/>
      <w:ind w:left="425" w:hanging="431"/>
      <w:jc w:val="center"/>
    </w:pPr>
    <w:rPr>
      <w:rFonts w:ascii="Time" w:hAnsi="Time"/>
      <w:b/>
      <w:lang w:val="en-GB"/>
    </w:rPr>
  </w:style>
  <w:style w:type="character" w:customStyle="1" w:styleId="Nagwek4Znak">
    <w:name w:val="Nagłówek 4 Znak"/>
    <w:basedOn w:val="Domylnaczcionkaakapitu"/>
    <w:link w:val="Nagwek4"/>
    <w:uiPriority w:val="9"/>
    <w:semiHidden/>
    <w:rsid w:val="005C4CE5"/>
    <w:rPr>
      <w:rFonts w:asciiTheme="majorHAnsi" w:eastAsiaTheme="majorEastAsia" w:hAnsiTheme="majorHAnsi" w:cstheme="majorBidi"/>
      <w:i/>
      <w:iCs/>
      <w:color w:val="2E74B5" w:themeColor="accent1" w:themeShade="BF"/>
      <w:sz w:val="24"/>
      <w:szCs w:val="20"/>
      <w:lang w:eastAsia="pl-PL"/>
    </w:rPr>
  </w:style>
  <w:style w:type="paragraph" w:styleId="Nagwek">
    <w:name w:val="header"/>
    <w:basedOn w:val="Normalny"/>
    <w:link w:val="NagwekZnak"/>
    <w:uiPriority w:val="99"/>
    <w:unhideWhenUsed/>
    <w:rsid w:val="00F93FA5"/>
    <w:pPr>
      <w:tabs>
        <w:tab w:val="center" w:pos="4536"/>
        <w:tab w:val="right" w:pos="9072"/>
      </w:tabs>
    </w:pPr>
  </w:style>
  <w:style w:type="character" w:customStyle="1" w:styleId="NagwekZnak">
    <w:name w:val="Nagłówek Znak"/>
    <w:basedOn w:val="Domylnaczcionkaakapitu"/>
    <w:link w:val="Nagwek"/>
    <w:uiPriority w:val="99"/>
    <w:rsid w:val="00F93FA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F93FA5"/>
    <w:pPr>
      <w:tabs>
        <w:tab w:val="center" w:pos="4536"/>
        <w:tab w:val="right" w:pos="9072"/>
      </w:tabs>
    </w:pPr>
  </w:style>
  <w:style w:type="character" w:customStyle="1" w:styleId="StopkaZnak">
    <w:name w:val="Stopka Znak"/>
    <w:basedOn w:val="Domylnaczcionkaakapitu"/>
    <w:link w:val="Stopka"/>
    <w:uiPriority w:val="99"/>
    <w:rsid w:val="00F93FA5"/>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F93FA5"/>
    <w:pPr>
      <w:widowControl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93FA5"/>
    <w:rPr>
      <w:rFonts w:ascii="Tahoma" w:hAnsi="Tahoma" w:cs="Tahoma"/>
      <w:sz w:val="16"/>
      <w:szCs w:val="16"/>
    </w:rPr>
  </w:style>
  <w:style w:type="character" w:customStyle="1" w:styleId="TekstdymkaZnak">
    <w:name w:val="Tekst dymka Znak"/>
    <w:basedOn w:val="Domylnaczcionkaakapitu"/>
    <w:link w:val="Tekstdymka"/>
    <w:uiPriority w:val="99"/>
    <w:semiHidden/>
    <w:rsid w:val="00F93FA5"/>
    <w:rPr>
      <w:rFonts w:ascii="Tahoma" w:eastAsia="Times New Roman" w:hAnsi="Tahoma" w:cs="Tahoma"/>
      <w:sz w:val="16"/>
      <w:szCs w:val="16"/>
      <w:lang w:eastAsia="pl-PL"/>
    </w:rPr>
  </w:style>
  <w:style w:type="character" w:customStyle="1" w:styleId="Nagwek8Znak">
    <w:name w:val="Nagłówek 8 Znak"/>
    <w:basedOn w:val="Domylnaczcionkaakapitu"/>
    <w:link w:val="Nagwek8"/>
    <w:semiHidden/>
    <w:rsid w:val="00080BE9"/>
    <w:rPr>
      <w:rFonts w:asciiTheme="majorHAnsi" w:eastAsiaTheme="majorEastAsia" w:hAnsiTheme="majorHAnsi" w:cstheme="majorBidi"/>
      <w:color w:val="404040" w:themeColor="text1" w:themeTint="BF"/>
      <w:sz w:val="20"/>
      <w:szCs w:val="20"/>
      <w:lang w:eastAsia="pl-PL"/>
    </w:rPr>
  </w:style>
  <w:style w:type="paragraph" w:styleId="Tekstprzypisukocowego">
    <w:name w:val="endnote text"/>
    <w:basedOn w:val="Normalny"/>
    <w:link w:val="TekstprzypisukocowegoZnak"/>
    <w:uiPriority w:val="99"/>
    <w:semiHidden/>
    <w:unhideWhenUsed/>
    <w:rsid w:val="00E00F45"/>
    <w:rPr>
      <w:sz w:val="20"/>
    </w:rPr>
  </w:style>
  <w:style w:type="character" w:customStyle="1" w:styleId="TekstprzypisukocowegoZnak">
    <w:name w:val="Tekst przypisu końcowego Znak"/>
    <w:basedOn w:val="Domylnaczcionkaakapitu"/>
    <w:link w:val="Tekstprzypisukocowego"/>
    <w:uiPriority w:val="99"/>
    <w:semiHidden/>
    <w:rsid w:val="00E00F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00F45"/>
    <w:rPr>
      <w:vertAlign w:val="superscript"/>
    </w:rPr>
  </w:style>
  <w:style w:type="character" w:styleId="Odwoaniedokomentarza">
    <w:name w:val="annotation reference"/>
    <w:basedOn w:val="Domylnaczcionkaakapitu"/>
    <w:uiPriority w:val="99"/>
    <w:semiHidden/>
    <w:unhideWhenUsed/>
    <w:rsid w:val="00EE1199"/>
    <w:rPr>
      <w:sz w:val="16"/>
      <w:szCs w:val="16"/>
    </w:rPr>
  </w:style>
  <w:style w:type="paragraph" w:styleId="Tekstkomentarza">
    <w:name w:val="annotation text"/>
    <w:basedOn w:val="Normalny"/>
    <w:link w:val="TekstkomentarzaZnak"/>
    <w:uiPriority w:val="99"/>
    <w:unhideWhenUsed/>
    <w:rsid w:val="00EE1199"/>
    <w:rPr>
      <w:sz w:val="20"/>
    </w:rPr>
  </w:style>
  <w:style w:type="character" w:customStyle="1" w:styleId="TekstkomentarzaZnak">
    <w:name w:val="Tekst komentarza Znak"/>
    <w:basedOn w:val="Domylnaczcionkaakapitu"/>
    <w:link w:val="Tekstkomentarza"/>
    <w:uiPriority w:val="99"/>
    <w:rsid w:val="00EE119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1199"/>
    <w:rPr>
      <w:b/>
      <w:bCs/>
    </w:rPr>
  </w:style>
  <w:style w:type="character" w:customStyle="1" w:styleId="TematkomentarzaZnak">
    <w:name w:val="Temat komentarza Znak"/>
    <w:basedOn w:val="TekstkomentarzaZnak"/>
    <w:link w:val="Tematkomentarza"/>
    <w:uiPriority w:val="99"/>
    <w:semiHidden/>
    <w:rsid w:val="00EE1199"/>
    <w:rPr>
      <w:rFonts w:ascii="Times New Roman" w:eastAsia="Times New Roman" w:hAnsi="Times New Roman" w:cs="Times New Roman"/>
      <w:b/>
      <w:bCs/>
      <w:sz w:val="20"/>
      <w:szCs w:val="20"/>
      <w:lang w:eastAsia="pl-PL"/>
    </w:rPr>
  </w:style>
  <w:style w:type="paragraph" w:styleId="Poprawka">
    <w:name w:val="Revision"/>
    <w:hidden/>
    <w:uiPriority w:val="99"/>
    <w:semiHidden/>
    <w:rsid w:val="00AA49E8"/>
    <w:pPr>
      <w:spacing w:after="0" w:line="240" w:lineRule="auto"/>
    </w:pPr>
    <w:rPr>
      <w:rFonts w:ascii="Times New Roman" w:eastAsia="Times New Roman" w:hAnsi="Times New Roman" w:cs="Times New Roman"/>
      <w:sz w:val="24"/>
      <w:szCs w:val="20"/>
      <w:lang w:eastAsia="pl-PL"/>
    </w:rPr>
  </w:style>
  <w:style w:type="character" w:styleId="Hipercze">
    <w:name w:val="Hyperlink"/>
    <w:rsid w:val="00D569DB"/>
    <w:rPr>
      <w:color w:val="0000FF"/>
      <w:u w:val="single"/>
    </w:rPr>
  </w:style>
  <w:style w:type="character" w:customStyle="1" w:styleId="BezodstpwZnak">
    <w:name w:val="Bez odstępów Znak"/>
    <w:link w:val="Bezodstpw"/>
    <w:uiPriority w:val="1"/>
    <w:rsid w:val="00BF3E5C"/>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0E6193"/>
    <w:rPr>
      <w:sz w:val="20"/>
    </w:rPr>
  </w:style>
  <w:style w:type="character" w:customStyle="1" w:styleId="TekstprzypisudolnegoZnak">
    <w:name w:val="Tekst przypisu dolnego Znak"/>
    <w:basedOn w:val="Domylnaczcionkaakapitu"/>
    <w:link w:val="Tekstprzypisudolnego"/>
    <w:uiPriority w:val="99"/>
    <w:semiHidden/>
    <w:rsid w:val="000E619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E61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3905">
      <w:bodyDiv w:val="1"/>
      <w:marLeft w:val="0"/>
      <w:marRight w:val="0"/>
      <w:marTop w:val="0"/>
      <w:marBottom w:val="0"/>
      <w:divBdr>
        <w:top w:val="none" w:sz="0" w:space="0" w:color="auto"/>
        <w:left w:val="none" w:sz="0" w:space="0" w:color="auto"/>
        <w:bottom w:val="none" w:sz="0" w:space="0" w:color="auto"/>
        <w:right w:val="none" w:sz="0" w:space="0" w:color="auto"/>
      </w:divBdr>
    </w:div>
    <w:div w:id="327173406">
      <w:bodyDiv w:val="1"/>
      <w:marLeft w:val="0"/>
      <w:marRight w:val="0"/>
      <w:marTop w:val="0"/>
      <w:marBottom w:val="0"/>
      <w:divBdr>
        <w:top w:val="none" w:sz="0" w:space="0" w:color="auto"/>
        <w:left w:val="none" w:sz="0" w:space="0" w:color="auto"/>
        <w:bottom w:val="none" w:sz="0" w:space="0" w:color="auto"/>
        <w:right w:val="none" w:sz="0" w:space="0" w:color="auto"/>
      </w:divBdr>
    </w:div>
    <w:div w:id="370610955">
      <w:bodyDiv w:val="1"/>
      <w:marLeft w:val="0"/>
      <w:marRight w:val="0"/>
      <w:marTop w:val="0"/>
      <w:marBottom w:val="0"/>
      <w:divBdr>
        <w:top w:val="none" w:sz="0" w:space="0" w:color="auto"/>
        <w:left w:val="none" w:sz="0" w:space="0" w:color="auto"/>
        <w:bottom w:val="none" w:sz="0" w:space="0" w:color="auto"/>
        <w:right w:val="none" w:sz="0" w:space="0" w:color="auto"/>
      </w:divBdr>
    </w:div>
    <w:div w:id="386998968">
      <w:bodyDiv w:val="1"/>
      <w:marLeft w:val="0"/>
      <w:marRight w:val="0"/>
      <w:marTop w:val="0"/>
      <w:marBottom w:val="0"/>
      <w:divBdr>
        <w:top w:val="none" w:sz="0" w:space="0" w:color="auto"/>
        <w:left w:val="none" w:sz="0" w:space="0" w:color="auto"/>
        <w:bottom w:val="none" w:sz="0" w:space="0" w:color="auto"/>
        <w:right w:val="none" w:sz="0" w:space="0" w:color="auto"/>
      </w:divBdr>
    </w:div>
    <w:div w:id="505903573">
      <w:bodyDiv w:val="1"/>
      <w:marLeft w:val="0"/>
      <w:marRight w:val="0"/>
      <w:marTop w:val="0"/>
      <w:marBottom w:val="0"/>
      <w:divBdr>
        <w:top w:val="none" w:sz="0" w:space="0" w:color="auto"/>
        <w:left w:val="none" w:sz="0" w:space="0" w:color="auto"/>
        <w:bottom w:val="none" w:sz="0" w:space="0" w:color="auto"/>
        <w:right w:val="none" w:sz="0" w:space="0" w:color="auto"/>
      </w:divBdr>
    </w:div>
    <w:div w:id="645360961">
      <w:bodyDiv w:val="1"/>
      <w:marLeft w:val="0"/>
      <w:marRight w:val="0"/>
      <w:marTop w:val="0"/>
      <w:marBottom w:val="0"/>
      <w:divBdr>
        <w:top w:val="none" w:sz="0" w:space="0" w:color="auto"/>
        <w:left w:val="none" w:sz="0" w:space="0" w:color="auto"/>
        <w:bottom w:val="none" w:sz="0" w:space="0" w:color="auto"/>
        <w:right w:val="none" w:sz="0" w:space="0" w:color="auto"/>
      </w:divBdr>
    </w:div>
    <w:div w:id="754938048">
      <w:bodyDiv w:val="1"/>
      <w:marLeft w:val="0"/>
      <w:marRight w:val="0"/>
      <w:marTop w:val="0"/>
      <w:marBottom w:val="0"/>
      <w:divBdr>
        <w:top w:val="none" w:sz="0" w:space="0" w:color="auto"/>
        <w:left w:val="none" w:sz="0" w:space="0" w:color="auto"/>
        <w:bottom w:val="none" w:sz="0" w:space="0" w:color="auto"/>
        <w:right w:val="none" w:sz="0" w:space="0" w:color="auto"/>
      </w:divBdr>
    </w:div>
    <w:div w:id="1047533445">
      <w:bodyDiv w:val="1"/>
      <w:marLeft w:val="0"/>
      <w:marRight w:val="0"/>
      <w:marTop w:val="0"/>
      <w:marBottom w:val="0"/>
      <w:divBdr>
        <w:top w:val="none" w:sz="0" w:space="0" w:color="auto"/>
        <w:left w:val="none" w:sz="0" w:space="0" w:color="auto"/>
        <w:bottom w:val="none" w:sz="0" w:space="0" w:color="auto"/>
        <w:right w:val="none" w:sz="0" w:space="0" w:color="auto"/>
      </w:divBdr>
    </w:div>
    <w:div w:id="1199047994">
      <w:bodyDiv w:val="1"/>
      <w:marLeft w:val="0"/>
      <w:marRight w:val="0"/>
      <w:marTop w:val="0"/>
      <w:marBottom w:val="0"/>
      <w:divBdr>
        <w:top w:val="none" w:sz="0" w:space="0" w:color="auto"/>
        <w:left w:val="none" w:sz="0" w:space="0" w:color="auto"/>
        <w:bottom w:val="none" w:sz="0" w:space="0" w:color="auto"/>
        <w:right w:val="none" w:sz="0" w:space="0" w:color="auto"/>
      </w:divBdr>
    </w:div>
    <w:div w:id="1220365587">
      <w:bodyDiv w:val="1"/>
      <w:marLeft w:val="0"/>
      <w:marRight w:val="0"/>
      <w:marTop w:val="0"/>
      <w:marBottom w:val="0"/>
      <w:divBdr>
        <w:top w:val="none" w:sz="0" w:space="0" w:color="auto"/>
        <w:left w:val="none" w:sz="0" w:space="0" w:color="auto"/>
        <w:bottom w:val="none" w:sz="0" w:space="0" w:color="auto"/>
        <w:right w:val="none" w:sz="0" w:space="0" w:color="auto"/>
      </w:divBdr>
      <w:divsChild>
        <w:div w:id="1313874237">
          <w:marLeft w:val="0"/>
          <w:marRight w:val="0"/>
          <w:marTop w:val="0"/>
          <w:marBottom w:val="0"/>
          <w:divBdr>
            <w:top w:val="none" w:sz="0" w:space="0" w:color="auto"/>
            <w:left w:val="none" w:sz="0" w:space="0" w:color="auto"/>
            <w:bottom w:val="none" w:sz="0" w:space="0" w:color="auto"/>
            <w:right w:val="none" w:sz="0" w:space="0" w:color="auto"/>
          </w:divBdr>
        </w:div>
        <w:div w:id="995109789">
          <w:marLeft w:val="0"/>
          <w:marRight w:val="0"/>
          <w:marTop w:val="0"/>
          <w:marBottom w:val="0"/>
          <w:divBdr>
            <w:top w:val="none" w:sz="0" w:space="0" w:color="auto"/>
            <w:left w:val="none" w:sz="0" w:space="0" w:color="auto"/>
            <w:bottom w:val="none" w:sz="0" w:space="0" w:color="auto"/>
            <w:right w:val="none" w:sz="0" w:space="0" w:color="auto"/>
          </w:divBdr>
        </w:div>
      </w:divsChild>
    </w:div>
    <w:div w:id="1252810135">
      <w:bodyDiv w:val="1"/>
      <w:marLeft w:val="0"/>
      <w:marRight w:val="0"/>
      <w:marTop w:val="0"/>
      <w:marBottom w:val="0"/>
      <w:divBdr>
        <w:top w:val="none" w:sz="0" w:space="0" w:color="auto"/>
        <w:left w:val="none" w:sz="0" w:space="0" w:color="auto"/>
        <w:bottom w:val="none" w:sz="0" w:space="0" w:color="auto"/>
        <w:right w:val="none" w:sz="0" w:space="0" w:color="auto"/>
      </w:divBdr>
    </w:div>
    <w:div w:id="1277635139">
      <w:bodyDiv w:val="1"/>
      <w:marLeft w:val="0"/>
      <w:marRight w:val="0"/>
      <w:marTop w:val="0"/>
      <w:marBottom w:val="0"/>
      <w:divBdr>
        <w:top w:val="none" w:sz="0" w:space="0" w:color="auto"/>
        <w:left w:val="none" w:sz="0" w:space="0" w:color="auto"/>
        <w:bottom w:val="none" w:sz="0" w:space="0" w:color="auto"/>
        <w:right w:val="none" w:sz="0" w:space="0" w:color="auto"/>
      </w:divBdr>
    </w:div>
    <w:div w:id="1521623614">
      <w:bodyDiv w:val="1"/>
      <w:marLeft w:val="0"/>
      <w:marRight w:val="0"/>
      <w:marTop w:val="0"/>
      <w:marBottom w:val="0"/>
      <w:divBdr>
        <w:top w:val="none" w:sz="0" w:space="0" w:color="auto"/>
        <w:left w:val="none" w:sz="0" w:space="0" w:color="auto"/>
        <w:bottom w:val="none" w:sz="0" w:space="0" w:color="auto"/>
        <w:right w:val="none" w:sz="0" w:space="0" w:color="auto"/>
      </w:divBdr>
    </w:div>
    <w:div w:id="1533181823">
      <w:bodyDiv w:val="1"/>
      <w:marLeft w:val="0"/>
      <w:marRight w:val="0"/>
      <w:marTop w:val="0"/>
      <w:marBottom w:val="0"/>
      <w:divBdr>
        <w:top w:val="none" w:sz="0" w:space="0" w:color="auto"/>
        <w:left w:val="none" w:sz="0" w:space="0" w:color="auto"/>
        <w:bottom w:val="none" w:sz="0" w:space="0" w:color="auto"/>
        <w:right w:val="none" w:sz="0" w:space="0" w:color="auto"/>
      </w:divBdr>
    </w:div>
    <w:div w:id="1639799900">
      <w:bodyDiv w:val="1"/>
      <w:marLeft w:val="0"/>
      <w:marRight w:val="0"/>
      <w:marTop w:val="0"/>
      <w:marBottom w:val="0"/>
      <w:divBdr>
        <w:top w:val="none" w:sz="0" w:space="0" w:color="auto"/>
        <w:left w:val="none" w:sz="0" w:space="0" w:color="auto"/>
        <w:bottom w:val="none" w:sz="0" w:space="0" w:color="auto"/>
        <w:right w:val="none" w:sz="0" w:space="0" w:color="auto"/>
      </w:divBdr>
    </w:div>
    <w:div w:id="1703552231">
      <w:bodyDiv w:val="1"/>
      <w:marLeft w:val="0"/>
      <w:marRight w:val="0"/>
      <w:marTop w:val="0"/>
      <w:marBottom w:val="0"/>
      <w:divBdr>
        <w:top w:val="none" w:sz="0" w:space="0" w:color="auto"/>
        <w:left w:val="none" w:sz="0" w:space="0" w:color="auto"/>
        <w:bottom w:val="none" w:sz="0" w:space="0" w:color="auto"/>
        <w:right w:val="none" w:sz="0" w:space="0" w:color="auto"/>
      </w:divBdr>
    </w:div>
    <w:div w:id="1818254736">
      <w:bodyDiv w:val="1"/>
      <w:marLeft w:val="0"/>
      <w:marRight w:val="0"/>
      <w:marTop w:val="0"/>
      <w:marBottom w:val="0"/>
      <w:divBdr>
        <w:top w:val="none" w:sz="0" w:space="0" w:color="auto"/>
        <w:left w:val="none" w:sz="0" w:space="0" w:color="auto"/>
        <w:bottom w:val="none" w:sz="0" w:space="0" w:color="auto"/>
        <w:right w:val="none" w:sz="0" w:space="0" w:color="auto"/>
      </w:divBdr>
    </w:div>
    <w:div w:id="1920864289">
      <w:bodyDiv w:val="1"/>
      <w:marLeft w:val="0"/>
      <w:marRight w:val="0"/>
      <w:marTop w:val="0"/>
      <w:marBottom w:val="0"/>
      <w:divBdr>
        <w:top w:val="none" w:sz="0" w:space="0" w:color="auto"/>
        <w:left w:val="none" w:sz="0" w:space="0" w:color="auto"/>
        <w:bottom w:val="none" w:sz="0" w:space="0" w:color="auto"/>
        <w:right w:val="none" w:sz="0" w:space="0" w:color="auto"/>
      </w:divBdr>
    </w:div>
    <w:div w:id="21045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D21F-14E2-464F-9AC1-42C5EA52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4695</Words>
  <Characters>28174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 Sielawa</dc:creator>
  <cp:lastModifiedBy>Tomasz Cabała</cp:lastModifiedBy>
  <cp:revision>2</cp:revision>
  <cp:lastPrinted>2019-09-23T12:26:00Z</cp:lastPrinted>
  <dcterms:created xsi:type="dcterms:W3CDTF">2020-07-17T15:11:00Z</dcterms:created>
  <dcterms:modified xsi:type="dcterms:W3CDTF">2020-07-17T15:11:00Z</dcterms:modified>
</cp:coreProperties>
</file>