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18" w:rsidRDefault="00E2554F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WZÓR</w:t>
      </w:r>
    </w:p>
    <w:p w:rsidR="008B0518" w:rsidRPr="00F94516" w:rsidRDefault="00E2554F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…………</w:t>
      </w:r>
      <w:r w:rsidR="00726E10">
        <w:rPr>
          <w:rFonts w:ascii="Arial" w:hAnsi="Arial" w:cs="Arial"/>
          <w:b/>
          <w:bCs/>
          <w:sz w:val="22"/>
          <w:szCs w:val="22"/>
        </w:rPr>
        <w:br/>
      </w:r>
      <w:r w:rsidR="00BC70BC" w:rsidRPr="00BC70BC">
        <w:rPr>
          <w:rFonts w:ascii="Arial" w:hAnsi="Arial" w:cs="Arial"/>
          <w:bCs/>
          <w:sz w:val="22"/>
          <w:szCs w:val="22"/>
        </w:rPr>
        <w:t xml:space="preserve">(zwana </w:t>
      </w:r>
      <w:r w:rsidR="00726E10" w:rsidRPr="00F94516">
        <w:rPr>
          <w:rFonts w:ascii="Arial" w:hAnsi="Arial" w:cs="Arial"/>
          <w:b/>
          <w:bCs/>
          <w:sz w:val="22"/>
          <w:szCs w:val="22"/>
        </w:rPr>
        <w:t>,,Umową”</w:t>
      </w:r>
      <w:r w:rsidR="00BC70BC" w:rsidRPr="00BC70BC">
        <w:rPr>
          <w:rFonts w:ascii="Arial" w:hAnsi="Arial" w:cs="Arial"/>
          <w:bCs/>
          <w:sz w:val="22"/>
          <w:szCs w:val="22"/>
        </w:rPr>
        <w:t>)</w:t>
      </w:r>
    </w:p>
    <w:p w:rsidR="008B0518" w:rsidRDefault="008B051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0518" w:rsidRDefault="008B051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0518" w:rsidRDefault="00E2554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dnia ……………….r., w ………………… pomiędzy: </w:t>
      </w:r>
    </w:p>
    <w:p w:rsidR="008B0518" w:rsidRDefault="00E2554F">
      <w:pPr>
        <w:tabs>
          <w:tab w:val="left" w:pos="-72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Skarbem Państwa – Generalną Dyrekcją Ochrony Środowiska</w:t>
      </w:r>
      <w:r>
        <w:rPr>
          <w:rFonts w:ascii="Arial" w:hAnsi="Arial" w:cs="Arial"/>
          <w:sz w:val="22"/>
          <w:szCs w:val="22"/>
        </w:rPr>
        <w:t xml:space="preserve"> z siedzibą w Warszawie,</w:t>
      </w:r>
      <w:r>
        <w:rPr>
          <w:rFonts w:ascii="Arial" w:hAnsi="Arial" w:cs="Arial"/>
          <w:sz w:val="22"/>
          <w:szCs w:val="22"/>
        </w:rPr>
        <w:br/>
        <w:t>ul. Wawelska 52/54, 00-922 Warszawa, NIP: 701-015-10-52, REGON: 141628410, reprezentowa</w:t>
      </w:r>
      <w:r w:rsidR="00726E10">
        <w:rPr>
          <w:rFonts w:ascii="Arial" w:hAnsi="Arial" w:cs="Arial"/>
          <w:sz w:val="22"/>
          <w:szCs w:val="22"/>
        </w:rPr>
        <w:t>nym</w:t>
      </w:r>
      <w:r>
        <w:rPr>
          <w:rFonts w:ascii="Arial" w:hAnsi="Arial" w:cs="Arial"/>
          <w:sz w:val="22"/>
          <w:szCs w:val="22"/>
        </w:rPr>
        <w:t xml:space="preserve"> przez </w:t>
      </w:r>
      <w:r>
        <w:rPr>
          <w:rFonts w:ascii="Arial" w:hAnsi="Arial" w:cs="Arial"/>
          <w:b/>
          <w:sz w:val="22"/>
          <w:szCs w:val="22"/>
        </w:rPr>
        <w:t xml:space="preserve">Dyrektora Generalnego Generalnej Dyrekcji Ochrony Środowiska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Panią Agnieszkę Chilmon</w:t>
      </w:r>
      <w:r>
        <w:rPr>
          <w:rFonts w:ascii="Arial" w:hAnsi="Arial" w:cs="Arial"/>
          <w:sz w:val="22"/>
          <w:szCs w:val="22"/>
        </w:rPr>
        <w:t>,</w:t>
      </w:r>
    </w:p>
    <w:p w:rsidR="008B0518" w:rsidRDefault="00E2554F">
      <w:pPr>
        <w:tabs>
          <w:tab w:val="left" w:pos="-72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dalszej części: </w:t>
      </w:r>
      <w:r>
        <w:rPr>
          <w:rFonts w:ascii="Arial" w:hAnsi="Arial" w:cs="Arial"/>
          <w:b/>
          <w:bCs/>
          <w:sz w:val="22"/>
          <w:szCs w:val="22"/>
        </w:rPr>
        <w:t>„Zamawiającym”</w:t>
      </w:r>
    </w:p>
    <w:p w:rsidR="008B0518" w:rsidRDefault="008B051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B0518" w:rsidRDefault="00E2554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</w:p>
    <w:p w:rsidR="00726E10" w:rsidRDefault="00726E1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B0518" w:rsidRDefault="00E2554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………………………….z siedzibą ………………………, adres: ………………………., </w:t>
      </w:r>
      <w:r>
        <w:rPr>
          <w:rFonts w:ascii="Arial" w:hAnsi="Arial" w:cs="Arial"/>
          <w:sz w:val="22"/>
          <w:szCs w:val="22"/>
        </w:rPr>
        <w:br/>
        <w:t>kod pocztowy ………………., NIP: …………………………., REGON: ……………………, reprezentowany/</w:t>
      </w:r>
      <w:proofErr w:type="spellStart"/>
      <w:r>
        <w:rPr>
          <w:rFonts w:ascii="Arial" w:hAnsi="Arial" w:cs="Arial"/>
          <w:sz w:val="22"/>
          <w:szCs w:val="22"/>
        </w:rPr>
        <w:t>ną</w:t>
      </w:r>
      <w:proofErr w:type="spellEnd"/>
      <w:r>
        <w:rPr>
          <w:rFonts w:ascii="Arial" w:hAnsi="Arial" w:cs="Arial"/>
          <w:sz w:val="22"/>
          <w:szCs w:val="22"/>
        </w:rPr>
        <w:t xml:space="preserve"> przez ………………………..,</w:t>
      </w:r>
    </w:p>
    <w:p w:rsidR="008B0518" w:rsidRDefault="00E2554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zwaną/</w:t>
      </w:r>
      <w:proofErr w:type="spellStart"/>
      <w:r>
        <w:rPr>
          <w:rFonts w:ascii="Arial" w:hAnsi="Arial" w:cs="Arial"/>
          <w:color w:val="auto"/>
          <w:sz w:val="22"/>
          <w:szCs w:val="22"/>
        </w:rPr>
        <w:t>nym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w dalszej części: </w:t>
      </w:r>
      <w:r>
        <w:rPr>
          <w:rFonts w:ascii="Arial" w:hAnsi="Arial" w:cs="Arial"/>
          <w:b/>
          <w:color w:val="auto"/>
          <w:sz w:val="22"/>
          <w:szCs w:val="22"/>
        </w:rPr>
        <w:t>„</w:t>
      </w:r>
      <w:r>
        <w:rPr>
          <w:rFonts w:ascii="Arial" w:hAnsi="Arial" w:cs="Arial"/>
          <w:b/>
          <w:bCs/>
          <w:color w:val="auto"/>
          <w:sz w:val="22"/>
          <w:szCs w:val="22"/>
        </w:rPr>
        <w:t>Wykonawcą”</w:t>
      </w:r>
    </w:p>
    <w:p w:rsidR="00726E10" w:rsidRDefault="00726E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B0518" w:rsidRDefault="00726E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i Wykonawca </w:t>
      </w:r>
      <w:r w:rsidR="00E2554F">
        <w:rPr>
          <w:rFonts w:ascii="Arial" w:hAnsi="Arial" w:cs="Arial"/>
          <w:color w:val="auto"/>
          <w:sz w:val="22"/>
          <w:szCs w:val="22"/>
        </w:rPr>
        <w:t xml:space="preserve">dalej łącznie zwani: </w:t>
      </w:r>
      <w:r w:rsidR="00E2554F">
        <w:rPr>
          <w:rFonts w:ascii="Arial" w:hAnsi="Arial" w:cs="Arial"/>
          <w:b/>
          <w:color w:val="auto"/>
          <w:sz w:val="22"/>
          <w:szCs w:val="22"/>
        </w:rPr>
        <w:t>„Stronami”</w:t>
      </w:r>
      <w:r w:rsidR="00BC70BC" w:rsidRPr="00BC70BC">
        <w:rPr>
          <w:rFonts w:ascii="Arial" w:hAnsi="Arial" w:cs="Arial"/>
          <w:color w:val="auto"/>
          <w:sz w:val="22"/>
          <w:szCs w:val="22"/>
        </w:rPr>
        <w:t xml:space="preserve">, każdy z osobna </w:t>
      </w:r>
      <w:r w:rsidRPr="00F94516">
        <w:rPr>
          <w:rFonts w:ascii="Arial" w:hAnsi="Arial" w:cs="Arial"/>
          <w:b/>
          <w:color w:val="auto"/>
          <w:sz w:val="22"/>
          <w:szCs w:val="22"/>
        </w:rPr>
        <w:t>,,Stroną”</w:t>
      </w:r>
      <w:r w:rsidR="00BC70BC" w:rsidRPr="00BC70BC">
        <w:rPr>
          <w:rFonts w:ascii="Arial" w:hAnsi="Arial" w:cs="Arial"/>
          <w:color w:val="auto"/>
          <w:sz w:val="22"/>
          <w:szCs w:val="22"/>
        </w:rPr>
        <w:t>.</w:t>
      </w:r>
    </w:p>
    <w:p w:rsidR="008B0518" w:rsidRDefault="008B05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B0518" w:rsidRDefault="00E2554F" w:rsidP="005A56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D82AE2" w:rsidRPr="00932A0B" w:rsidRDefault="00D82AE2" w:rsidP="005A569F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>Przedmiot Umowy</w:t>
      </w:r>
    </w:p>
    <w:p w:rsidR="008B0518" w:rsidRPr="00932A0B" w:rsidRDefault="00E2554F" w:rsidP="005A569F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Zamawiający zleca a Wykonawca zobowiązuje się do</w:t>
      </w:r>
      <w:r w:rsidR="00047549">
        <w:rPr>
          <w:rFonts w:ascii="Arial" w:hAnsi="Arial" w:cs="Arial"/>
          <w:sz w:val="22"/>
          <w:szCs w:val="22"/>
        </w:rPr>
        <w:t xml:space="preserve"> świadczenia usług polegających na</w:t>
      </w:r>
      <w:r w:rsidRPr="00932A0B">
        <w:rPr>
          <w:rFonts w:ascii="Arial" w:hAnsi="Arial" w:cs="Arial"/>
          <w:sz w:val="22"/>
          <w:szCs w:val="22"/>
        </w:rPr>
        <w:t>:</w:t>
      </w:r>
    </w:p>
    <w:p w:rsidR="008B0518" w:rsidRPr="00932A0B" w:rsidRDefault="00726E10" w:rsidP="005A569F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47549">
        <w:rPr>
          <w:rFonts w:ascii="Arial" w:hAnsi="Arial" w:cs="Arial"/>
        </w:rPr>
        <w:t>ykonaniu</w:t>
      </w:r>
      <w:r>
        <w:rPr>
          <w:rFonts w:ascii="Arial" w:hAnsi="Arial" w:cs="Arial"/>
        </w:rPr>
        <w:t xml:space="preserve"> a</w:t>
      </w:r>
      <w:r w:rsidR="00E2554F" w:rsidRPr="00932A0B">
        <w:rPr>
          <w:rFonts w:ascii="Arial" w:hAnsi="Arial" w:cs="Arial"/>
        </w:rPr>
        <w:t>naliz</w:t>
      </w:r>
      <w:r w:rsidR="00ED3D0A">
        <w:rPr>
          <w:rFonts w:ascii="Arial" w:hAnsi="Arial" w:cs="Arial"/>
        </w:rPr>
        <w:t>y</w:t>
      </w:r>
      <w:r w:rsidR="00B1095D">
        <w:rPr>
          <w:rFonts w:ascii="Arial" w:hAnsi="Arial" w:cs="Arial"/>
        </w:rPr>
        <w:t xml:space="preserve"> i</w:t>
      </w:r>
      <w:r w:rsidR="00E2554F" w:rsidRPr="00932A0B">
        <w:rPr>
          <w:rFonts w:ascii="Arial" w:hAnsi="Arial" w:cs="Arial"/>
        </w:rPr>
        <w:t xml:space="preserve"> weryfikacj</w:t>
      </w:r>
      <w:r w:rsidR="00ED3D0A">
        <w:rPr>
          <w:rFonts w:ascii="Arial" w:hAnsi="Arial" w:cs="Arial"/>
        </w:rPr>
        <w:t>i</w:t>
      </w:r>
      <w:r w:rsidR="00136EC4">
        <w:rPr>
          <w:rFonts w:ascii="Arial" w:hAnsi="Arial" w:cs="Arial"/>
        </w:rPr>
        <w:t>, a następnie dostosowania</w:t>
      </w:r>
      <w:r w:rsidR="00E2554F" w:rsidRPr="00932A0B">
        <w:rPr>
          <w:rFonts w:ascii="Arial" w:hAnsi="Arial" w:cs="Arial"/>
        </w:rPr>
        <w:t xml:space="preserve"> </w:t>
      </w:r>
      <w:r w:rsidR="00B1095D">
        <w:rPr>
          <w:rFonts w:ascii="Arial" w:hAnsi="Arial" w:cs="Arial"/>
        </w:rPr>
        <w:t xml:space="preserve">działalności prowadzonej przez </w:t>
      </w:r>
      <w:r w:rsidR="00E2554F" w:rsidRPr="00932A0B">
        <w:rPr>
          <w:rFonts w:ascii="Arial" w:hAnsi="Arial" w:cs="Arial"/>
        </w:rPr>
        <w:t>Zamawiającego</w:t>
      </w:r>
      <w:r w:rsidR="00136EC4">
        <w:rPr>
          <w:rFonts w:ascii="Arial" w:hAnsi="Arial" w:cs="Arial"/>
        </w:rPr>
        <w:t xml:space="preserve">, </w:t>
      </w:r>
      <w:r w:rsidR="00B1095D">
        <w:rPr>
          <w:rFonts w:ascii="Arial" w:hAnsi="Arial" w:cs="Arial"/>
        </w:rPr>
        <w:t>w zakresie</w:t>
      </w:r>
      <w:r>
        <w:rPr>
          <w:rFonts w:ascii="Arial" w:hAnsi="Arial" w:cs="Arial"/>
        </w:rPr>
        <w:t xml:space="preserve"> wymogów</w:t>
      </w:r>
      <w:r w:rsidR="00E2554F" w:rsidRPr="00932A0B">
        <w:rPr>
          <w:rFonts w:ascii="Arial" w:hAnsi="Arial" w:cs="Arial"/>
        </w:rPr>
        <w:t xml:space="preserve"> ochrony danych osobowych oraz bezpieczeństwa informacji</w:t>
      </w:r>
      <w:r w:rsidR="00901BA9">
        <w:rPr>
          <w:rFonts w:ascii="Arial" w:hAnsi="Arial" w:cs="Arial"/>
        </w:rPr>
        <w:t xml:space="preserve"> wynikających z obowiązujących w tym zakresie przepisów</w:t>
      </w:r>
      <w:r w:rsidR="00E2554F" w:rsidRPr="00932A0B">
        <w:rPr>
          <w:rFonts w:ascii="Arial" w:hAnsi="Arial" w:cs="Arial"/>
        </w:rPr>
        <w:t xml:space="preserve">, w </w:t>
      </w:r>
      <w:r>
        <w:rPr>
          <w:rFonts w:ascii="Arial" w:hAnsi="Arial" w:cs="Arial"/>
        </w:rPr>
        <w:t xml:space="preserve">tym </w:t>
      </w:r>
      <w:r w:rsidR="00E2554F" w:rsidRPr="00932A0B">
        <w:rPr>
          <w:rFonts w:ascii="Arial" w:hAnsi="Arial" w:cs="Arial"/>
        </w:rPr>
        <w:t>szczególności</w:t>
      </w:r>
      <w:r w:rsidR="00ED3D0A">
        <w:rPr>
          <w:rFonts w:ascii="Arial" w:hAnsi="Arial" w:cs="Arial"/>
        </w:rPr>
        <w:t xml:space="preserve"> do</w:t>
      </w:r>
      <w:r w:rsidR="00E2554F" w:rsidRPr="00932A0B">
        <w:rPr>
          <w:rFonts w:ascii="Arial" w:hAnsi="Arial" w:cs="Arial"/>
        </w:rPr>
        <w:t xml:space="preserve">:   </w:t>
      </w:r>
    </w:p>
    <w:p w:rsidR="008B0518" w:rsidRPr="00932A0B" w:rsidRDefault="00F94516" w:rsidP="005A569F">
      <w:pPr>
        <w:pStyle w:val="Akapitzlist"/>
        <w:numPr>
          <w:ilvl w:val="1"/>
          <w:numId w:val="17"/>
        </w:numPr>
        <w:spacing w:after="0" w:line="276" w:lineRule="auto"/>
        <w:ind w:left="851" w:hanging="29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 xml:space="preserve">wskazania zakresu obowiązków Zamawiającego </w:t>
      </w:r>
      <w:r w:rsidRPr="00932A0B">
        <w:rPr>
          <w:rFonts w:ascii="Arial" w:hAnsi="Arial" w:cs="Arial"/>
          <w:color w:val="000000"/>
          <w:lang w:eastAsia="pl-PL"/>
        </w:rPr>
        <w:t xml:space="preserve">wynikających z </w:t>
      </w:r>
      <w:r w:rsidR="00136EC4">
        <w:rPr>
          <w:rFonts w:ascii="Arial" w:hAnsi="Arial" w:cs="Arial"/>
          <w:color w:val="000000"/>
          <w:lang w:eastAsia="pl-PL"/>
        </w:rPr>
        <w:t>obowiązujących przepisów</w:t>
      </w:r>
      <w:r>
        <w:rPr>
          <w:rFonts w:ascii="Arial" w:hAnsi="Arial" w:cs="Arial"/>
          <w:color w:val="000000"/>
          <w:lang w:eastAsia="pl-PL"/>
        </w:rPr>
        <w:t>, a następnie o</w:t>
      </w:r>
      <w:r w:rsidRPr="00932A0B">
        <w:rPr>
          <w:rFonts w:ascii="Arial" w:hAnsi="Arial" w:cs="Arial"/>
          <w:color w:val="000000"/>
          <w:lang w:eastAsia="pl-PL"/>
        </w:rPr>
        <w:t>cen</w:t>
      </w:r>
      <w:r>
        <w:rPr>
          <w:rFonts w:ascii="Arial" w:hAnsi="Arial" w:cs="Arial"/>
          <w:color w:val="000000"/>
          <w:lang w:eastAsia="pl-PL"/>
        </w:rPr>
        <w:t>y</w:t>
      </w:r>
      <w:r w:rsidRPr="00932A0B">
        <w:rPr>
          <w:rFonts w:ascii="Arial" w:hAnsi="Arial" w:cs="Arial"/>
          <w:color w:val="000000"/>
          <w:lang w:eastAsia="pl-PL"/>
        </w:rPr>
        <w:t xml:space="preserve"> </w:t>
      </w:r>
      <w:r w:rsidR="00E2554F" w:rsidRPr="00932A0B">
        <w:rPr>
          <w:rFonts w:ascii="Arial" w:hAnsi="Arial" w:cs="Arial"/>
          <w:color w:val="000000"/>
          <w:lang w:eastAsia="pl-PL"/>
        </w:rPr>
        <w:t xml:space="preserve">spełnienia </w:t>
      </w:r>
      <w:r>
        <w:rPr>
          <w:rFonts w:ascii="Arial" w:hAnsi="Arial" w:cs="Arial"/>
          <w:color w:val="000000"/>
          <w:lang w:eastAsia="pl-PL"/>
        </w:rPr>
        <w:t xml:space="preserve">tych </w:t>
      </w:r>
      <w:r w:rsidR="00E2554F" w:rsidRPr="00932A0B">
        <w:rPr>
          <w:rFonts w:ascii="Arial" w:hAnsi="Arial" w:cs="Arial"/>
          <w:color w:val="000000"/>
          <w:lang w:eastAsia="pl-PL"/>
        </w:rPr>
        <w:t>obowiązków przez Zamawiającego</w:t>
      </w:r>
      <w:r w:rsidR="00136EC4">
        <w:rPr>
          <w:rFonts w:ascii="Arial" w:hAnsi="Arial" w:cs="Arial"/>
          <w:color w:val="000000"/>
          <w:lang w:eastAsia="pl-PL"/>
        </w:rPr>
        <w:t xml:space="preserve">, </w:t>
      </w:r>
      <w:r w:rsidR="00E2554F" w:rsidRPr="00932A0B">
        <w:rPr>
          <w:rFonts w:ascii="Arial" w:hAnsi="Arial" w:cs="Arial"/>
          <w:color w:val="000000"/>
          <w:lang w:eastAsia="pl-PL"/>
        </w:rPr>
        <w:t>tj. ocen</w:t>
      </w:r>
      <w:r w:rsidR="00ED3D0A">
        <w:rPr>
          <w:rFonts w:ascii="Arial" w:hAnsi="Arial" w:cs="Arial"/>
          <w:color w:val="000000"/>
          <w:lang w:eastAsia="pl-PL"/>
        </w:rPr>
        <w:t>y</w:t>
      </w:r>
      <w:r w:rsidR="00E2554F" w:rsidRPr="00932A0B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obecnego </w:t>
      </w:r>
      <w:r w:rsidR="00E2554F" w:rsidRPr="00932A0B">
        <w:rPr>
          <w:rFonts w:ascii="Arial" w:hAnsi="Arial" w:cs="Arial"/>
          <w:color w:val="000000"/>
          <w:lang w:eastAsia="pl-PL"/>
        </w:rPr>
        <w:t xml:space="preserve">stanu </w:t>
      </w:r>
      <w:r w:rsidR="00202D89">
        <w:rPr>
          <w:rFonts w:ascii="Arial" w:hAnsi="Arial" w:cs="Arial"/>
          <w:color w:val="000000"/>
          <w:lang w:eastAsia="pl-PL"/>
        </w:rPr>
        <w:t xml:space="preserve">i zakresu </w:t>
      </w:r>
      <w:r w:rsidR="00E2554F" w:rsidRPr="00932A0B">
        <w:rPr>
          <w:rFonts w:ascii="Arial" w:hAnsi="Arial" w:cs="Arial"/>
          <w:color w:val="000000"/>
          <w:lang w:eastAsia="pl-PL"/>
        </w:rPr>
        <w:t xml:space="preserve">przetwarzania danych osobowych przez Zamawiającego, w celu sprawdzenia wypełnienia obowiązków wynikających z </w:t>
      </w:r>
      <w:r>
        <w:rPr>
          <w:rFonts w:ascii="Arial" w:hAnsi="Arial" w:cs="Arial"/>
          <w:color w:val="000000"/>
          <w:lang w:eastAsia="pl-PL"/>
        </w:rPr>
        <w:t>obowiązujących przepisów</w:t>
      </w:r>
      <w:r w:rsidR="00136EC4">
        <w:rPr>
          <w:rFonts w:ascii="Arial" w:hAnsi="Arial" w:cs="Arial"/>
          <w:color w:val="000000"/>
          <w:lang w:eastAsia="pl-PL"/>
        </w:rPr>
        <w:t>;</w:t>
      </w:r>
    </w:p>
    <w:p w:rsidR="00131FEA" w:rsidRPr="00131FEA" w:rsidRDefault="00F94516" w:rsidP="00131FEA">
      <w:pPr>
        <w:pStyle w:val="Akapitzlist"/>
        <w:numPr>
          <w:ilvl w:val="1"/>
          <w:numId w:val="17"/>
        </w:numPr>
        <w:spacing w:line="276" w:lineRule="auto"/>
        <w:ind w:left="851" w:hanging="28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</w:t>
      </w:r>
      <w:r w:rsidR="00131FEA" w:rsidRPr="00131FEA">
        <w:rPr>
          <w:rFonts w:ascii="Arial" w:hAnsi="Arial" w:cs="Arial"/>
          <w:color w:val="000000"/>
          <w:lang w:eastAsia="pl-PL"/>
        </w:rPr>
        <w:t>rzedstawieni</w:t>
      </w:r>
      <w:r w:rsidR="00136EC4">
        <w:rPr>
          <w:rFonts w:ascii="Arial" w:hAnsi="Arial" w:cs="Arial"/>
          <w:color w:val="000000"/>
          <w:lang w:eastAsia="pl-PL"/>
        </w:rPr>
        <w:t>a</w:t>
      </w:r>
      <w:r w:rsidR="00131FEA" w:rsidRPr="00131FEA">
        <w:rPr>
          <w:rFonts w:ascii="Arial" w:hAnsi="Arial" w:cs="Arial"/>
          <w:color w:val="000000"/>
          <w:lang w:eastAsia="pl-PL"/>
        </w:rPr>
        <w:t xml:space="preserve"> rezultatów działań, o których mowa w pkt 1 w formie sprawozdania, obejmującego </w:t>
      </w:r>
      <w:r>
        <w:rPr>
          <w:rFonts w:ascii="Arial" w:hAnsi="Arial" w:cs="Arial"/>
          <w:color w:val="000000"/>
          <w:lang w:eastAsia="pl-PL"/>
        </w:rPr>
        <w:t>zakres obowiązków Zamawiającego</w:t>
      </w:r>
      <w:r w:rsidRPr="00F94516">
        <w:rPr>
          <w:rFonts w:ascii="Arial" w:hAnsi="Arial" w:cs="Arial"/>
          <w:color w:val="000000"/>
          <w:lang w:eastAsia="pl-PL"/>
        </w:rPr>
        <w:t xml:space="preserve"> </w:t>
      </w:r>
      <w:r w:rsidRPr="00932A0B">
        <w:rPr>
          <w:rFonts w:ascii="Arial" w:hAnsi="Arial" w:cs="Arial"/>
          <w:color w:val="000000"/>
          <w:lang w:eastAsia="pl-PL"/>
        </w:rPr>
        <w:t xml:space="preserve">wynikających z </w:t>
      </w:r>
      <w:r w:rsidR="00136EC4">
        <w:rPr>
          <w:rFonts w:ascii="Arial" w:hAnsi="Arial" w:cs="Arial"/>
          <w:color w:val="000000"/>
          <w:lang w:eastAsia="pl-PL"/>
        </w:rPr>
        <w:t>obowiązujących przepisów</w:t>
      </w:r>
      <w:r>
        <w:rPr>
          <w:rFonts w:ascii="Arial" w:hAnsi="Arial" w:cs="Arial"/>
          <w:color w:val="000000"/>
          <w:lang w:eastAsia="pl-PL"/>
        </w:rPr>
        <w:t xml:space="preserve">, </w:t>
      </w:r>
      <w:r w:rsidR="00131FEA" w:rsidRPr="00131FEA">
        <w:rPr>
          <w:rFonts w:ascii="Arial" w:hAnsi="Arial" w:cs="Arial"/>
          <w:color w:val="000000"/>
          <w:lang w:eastAsia="pl-PL"/>
        </w:rPr>
        <w:t xml:space="preserve">ocenę i analizę </w:t>
      </w:r>
      <w:r>
        <w:rPr>
          <w:rFonts w:ascii="Arial" w:hAnsi="Arial" w:cs="Arial"/>
          <w:color w:val="000000"/>
          <w:lang w:eastAsia="pl-PL"/>
        </w:rPr>
        <w:t xml:space="preserve">obecnie </w:t>
      </w:r>
      <w:r w:rsidR="00131FEA" w:rsidRPr="00131FEA">
        <w:rPr>
          <w:rFonts w:ascii="Arial" w:hAnsi="Arial" w:cs="Arial"/>
          <w:color w:val="000000"/>
          <w:lang w:eastAsia="pl-PL"/>
        </w:rPr>
        <w:t xml:space="preserve">stosowanych rozwiązań, opis stwierdzonych uchybień i nieprawidłowości oraz </w:t>
      </w:r>
      <w:r w:rsidR="00131FEA">
        <w:rPr>
          <w:rFonts w:ascii="Arial" w:hAnsi="Arial" w:cs="Arial"/>
          <w:color w:val="000000"/>
          <w:lang w:eastAsia="pl-PL"/>
        </w:rPr>
        <w:t>proponowane</w:t>
      </w:r>
      <w:r w:rsidR="00131FEA" w:rsidRPr="00131FEA">
        <w:rPr>
          <w:rFonts w:ascii="Arial" w:hAnsi="Arial" w:cs="Arial"/>
          <w:color w:val="000000"/>
          <w:lang w:eastAsia="pl-PL"/>
        </w:rPr>
        <w:t xml:space="preserve"> rozwiązania pozwalające na ich usunięcie;</w:t>
      </w:r>
    </w:p>
    <w:p w:rsidR="00131FEA" w:rsidRPr="00131FEA" w:rsidRDefault="00F94516" w:rsidP="00131FEA">
      <w:pPr>
        <w:pStyle w:val="Akapitzlist"/>
        <w:numPr>
          <w:ilvl w:val="1"/>
          <w:numId w:val="17"/>
        </w:numPr>
        <w:spacing w:line="276" w:lineRule="auto"/>
        <w:ind w:left="851" w:hanging="28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131FEA" w:rsidRPr="00131FEA">
        <w:rPr>
          <w:rFonts w:ascii="Arial" w:hAnsi="Arial" w:cs="Arial"/>
          <w:color w:val="000000"/>
          <w:lang w:eastAsia="pl-PL"/>
        </w:rPr>
        <w:t>eryfikacj</w:t>
      </w:r>
      <w:r w:rsidR="00136EC4">
        <w:rPr>
          <w:rFonts w:ascii="Arial" w:hAnsi="Arial" w:cs="Arial"/>
          <w:color w:val="000000"/>
          <w:lang w:eastAsia="pl-PL"/>
        </w:rPr>
        <w:t>i</w:t>
      </w:r>
      <w:r w:rsidR="00131FEA" w:rsidRPr="00131FEA">
        <w:rPr>
          <w:rFonts w:ascii="Arial" w:hAnsi="Arial" w:cs="Arial"/>
          <w:color w:val="000000"/>
          <w:lang w:eastAsia="pl-PL"/>
        </w:rPr>
        <w:t xml:space="preserve"> i dostosowani</w:t>
      </w:r>
      <w:r w:rsidR="00136EC4">
        <w:rPr>
          <w:rFonts w:ascii="Arial" w:hAnsi="Arial" w:cs="Arial"/>
          <w:color w:val="000000"/>
          <w:lang w:eastAsia="pl-PL"/>
        </w:rPr>
        <w:t>a</w:t>
      </w:r>
      <w:r w:rsidR="00131FEA" w:rsidRPr="00131FEA">
        <w:rPr>
          <w:rFonts w:ascii="Arial" w:hAnsi="Arial" w:cs="Arial"/>
          <w:color w:val="000000"/>
          <w:lang w:eastAsia="pl-PL"/>
        </w:rPr>
        <w:t xml:space="preserve"> istniejącej dokumentacji</w:t>
      </w:r>
      <w:r w:rsidR="00202D89">
        <w:rPr>
          <w:rFonts w:ascii="Arial" w:hAnsi="Arial" w:cs="Arial"/>
          <w:color w:val="000000"/>
          <w:lang w:eastAsia="pl-PL"/>
        </w:rPr>
        <w:t xml:space="preserve"> Zamawiającego</w:t>
      </w:r>
      <w:r w:rsidR="00131FEA" w:rsidRPr="00131FEA">
        <w:rPr>
          <w:rFonts w:ascii="Arial" w:hAnsi="Arial" w:cs="Arial"/>
          <w:color w:val="000000"/>
          <w:lang w:eastAsia="pl-PL"/>
        </w:rPr>
        <w:t>,</w:t>
      </w:r>
      <w:r w:rsidR="00136EC4">
        <w:rPr>
          <w:rFonts w:ascii="Arial" w:hAnsi="Arial" w:cs="Arial"/>
          <w:color w:val="000000"/>
          <w:lang w:eastAsia="pl-PL"/>
        </w:rPr>
        <w:t xml:space="preserve"> w oparciu o </w:t>
      </w:r>
      <w:r w:rsidR="00202D89">
        <w:rPr>
          <w:rFonts w:ascii="Arial" w:hAnsi="Arial" w:cs="Arial"/>
          <w:color w:val="000000"/>
          <w:lang w:eastAsia="pl-PL"/>
        </w:rPr>
        <w:t xml:space="preserve">zaakceptowane sprawozdanie, o którym mowa w </w:t>
      </w:r>
      <w:r w:rsidR="00CD1DD4">
        <w:rPr>
          <w:rFonts w:ascii="Arial" w:hAnsi="Arial" w:cs="Arial"/>
          <w:color w:val="000000"/>
          <w:lang w:eastAsia="pl-PL"/>
        </w:rPr>
        <w:t>lit.</w:t>
      </w:r>
      <w:r w:rsidR="00202D89">
        <w:rPr>
          <w:rFonts w:ascii="Arial" w:hAnsi="Arial" w:cs="Arial"/>
          <w:color w:val="000000"/>
          <w:lang w:eastAsia="pl-PL"/>
        </w:rPr>
        <w:t xml:space="preserve"> b,</w:t>
      </w:r>
      <w:r w:rsidR="00131FEA" w:rsidRPr="00131FEA">
        <w:rPr>
          <w:rFonts w:ascii="Arial" w:hAnsi="Arial" w:cs="Arial"/>
          <w:color w:val="000000"/>
          <w:lang w:eastAsia="pl-PL"/>
        </w:rPr>
        <w:t xml:space="preserve"> w tym procedur dotyczących bezpieczeństwa informacji oraz ochrony danych osobowych u Zamawiającego, w celu zapewnienia jej zgodności z obowiązującymi przepisami prawa;</w:t>
      </w:r>
    </w:p>
    <w:p w:rsidR="008B0518" w:rsidRPr="00932A0B" w:rsidRDefault="00F94516" w:rsidP="00131FEA">
      <w:pPr>
        <w:pStyle w:val="Akapitzlist"/>
        <w:numPr>
          <w:ilvl w:val="1"/>
          <w:numId w:val="17"/>
        </w:numPr>
        <w:spacing w:after="0"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131FEA" w:rsidRPr="00131FEA">
        <w:rPr>
          <w:rFonts w:ascii="Arial" w:hAnsi="Arial" w:cs="Arial"/>
          <w:color w:val="000000"/>
          <w:lang w:eastAsia="pl-PL"/>
        </w:rPr>
        <w:t>pracowani</w:t>
      </w:r>
      <w:r w:rsidR="00CD1DD4">
        <w:rPr>
          <w:rFonts w:ascii="Arial" w:hAnsi="Arial" w:cs="Arial"/>
          <w:color w:val="000000"/>
          <w:lang w:eastAsia="pl-PL"/>
        </w:rPr>
        <w:t>a</w:t>
      </w:r>
      <w:r w:rsidR="00131FEA" w:rsidRPr="00131FEA">
        <w:rPr>
          <w:rFonts w:ascii="Arial" w:hAnsi="Arial" w:cs="Arial"/>
          <w:color w:val="000000"/>
          <w:lang w:eastAsia="pl-PL"/>
        </w:rPr>
        <w:t xml:space="preserve"> brakującej</w:t>
      </w:r>
      <w:r>
        <w:rPr>
          <w:rFonts w:ascii="Arial" w:hAnsi="Arial" w:cs="Arial"/>
          <w:color w:val="000000"/>
          <w:lang w:eastAsia="pl-PL"/>
        </w:rPr>
        <w:t>,</w:t>
      </w:r>
      <w:r w:rsidR="00131FEA" w:rsidRPr="00131FEA">
        <w:rPr>
          <w:rFonts w:ascii="Arial" w:hAnsi="Arial" w:cs="Arial"/>
          <w:color w:val="000000"/>
          <w:lang w:eastAsia="pl-PL"/>
        </w:rPr>
        <w:t xml:space="preserve"> niezbędnej dokumentacji przetwarzania danych osobowych</w:t>
      </w:r>
      <w:r w:rsidR="007A2BAB">
        <w:rPr>
          <w:rFonts w:ascii="Arial" w:hAnsi="Arial" w:cs="Arial"/>
          <w:color w:val="000000"/>
          <w:lang w:eastAsia="pl-PL"/>
        </w:rPr>
        <w:t xml:space="preserve"> i </w:t>
      </w:r>
      <w:r w:rsidR="007A2BAB" w:rsidRPr="00131FEA">
        <w:rPr>
          <w:rFonts w:ascii="Arial" w:hAnsi="Arial" w:cs="Arial"/>
          <w:color w:val="000000"/>
          <w:lang w:eastAsia="pl-PL"/>
        </w:rPr>
        <w:t>bezpieczeństwa informacji</w:t>
      </w:r>
      <w:r w:rsidR="00131FEA" w:rsidRPr="00131FEA">
        <w:rPr>
          <w:rFonts w:ascii="Arial" w:hAnsi="Arial" w:cs="Arial"/>
          <w:color w:val="000000"/>
          <w:lang w:eastAsia="pl-PL"/>
        </w:rPr>
        <w:t xml:space="preserve">, </w:t>
      </w:r>
      <w:r w:rsidR="00202D89">
        <w:rPr>
          <w:rFonts w:ascii="Arial" w:hAnsi="Arial" w:cs="Arial"/>
          <w:color w:val="000000"/>
          <w:lang w:eastAsia="pl-PL"/>
        </w:rPr>
        <w:t xml:space="preserve">w oparciu o zaakceptowane sprawozdanie, o którym mowa w </w:t>
      </w:r>
      <w:r w:rsidR="00CD1DD4">
        <w:rPr>
          <w:rFonts w:ascii="Arial" w:hAnsi="Arial" w:cs="Arial"/>
          <w:color w:val="000000"/>
          <w:lang w:eastAsia="pl-PL"/>
        </w:rPr>
        <w:t>lit.</w:t>
      </w:r>
      <w:r w:rsidR="00202D89">
        <w:rPr>
          <w:rFonts w:ascii="Arial" w:hAnsi="Arial" w:cs="Arial"/>
          <w:color w:val="000000"/>
          <w:lang w:eastAsia="pl-PL"/>
        </w:rPr>
        <w:t xml:space="preserve"> b,</w:t>
      </w:r>
      <w:r w:rsidR="00202D89" w:rsidRPr="00131FEA">
        <w:rPr>
          <w:rFonts w:ascii="Arial" w:hAnsi="Arial" w:cs="Arial"/>
          <w:color w:val="000000"/>
          <w:lang w:eastAsia="pl-PL"/>
        </w:rPr>
        <w:t xml:space="preserve"> </w:t>
      </w:r>
      <w:r w:rsidR="00131FEA" w:rsidRPr="00131FEA">
        <w:rPr>
          <w:rFonts w:ascii="Arial" w:hAnsi="Arial" w:cs="Arial"/>
          <w:color w:val="000000"/>
          <w:lang w:eastAsia="pl-PL"/>
        </w:rPr>
        <w:t xml:space="preserve">w tym </w:t>
      </w:r>
      <w:r w:rsidR="00202D89">
        <w:rPr>
          <w:rFonts w:ascii="Arial" w:hAnsi="Arial" w:cs="Arial"/>
          <w:color w:val="000000"/>
          <w:lang w:eastAsia="pl-PL"/>
        </w:rPr>
        <w:t xml:space="preserve">opracowanie </w:t>
      </w:r>
      <w:r w:rsidR="00131FEA" w:rsidRPr="00131FEA">
        <w:rPr>
          <w:rFonts w:ascii="Arial" w:hAnsi="Arial" w:cs="Arial"/>
          <w:color w:val="000000"/>
          <w:lang w:eastAsia="pl-PL"/>
        </w:rPr>
        <w:t xml:space="preserve">szczegółowych procedur, </w:t>
      </w:r>
      <w:r w:rsidR="007A2BAB">
        <w:rPr>
          <w:rFonts w:ascii="Arial" w:hAnsi="Arial" w:cs="Arial"/>
          <w:color w:val="000000"/>
          <w:lang w:eastAsia="pl-PL"/>
        </w:rPr>
        <w:t>takich jak</w:t>
      </w:r>
      <w:r w:rsidR="00131FEA" w:rsidRPr="00131FEA">
        <w:rPr>
          <w:rFonts w:ascii="Arial" w:hAnsi="Arial" w:cs="Arial"/>
          <w:color w:val="000000"/>
          <w:lang w:eastAsia="pl-PL"/>
        </w:rPr>
        <w:t xml:space="preserve"> procedur</w:t>
      </w:r>
      <w:r w:rsidR="007A2BAB">
        <w:rPr>
          <w:rFonts w:ascii="Arial" w:hAnsi="Arial" w:cs="Arial"/>
          <w:color w:val="000000"/>
          <w:lang w:eastAsia="pl-PL"/>
        </w:rPr>
        <w:t>a</w:t>
      </w:r>
      <w:r w:rsidR="00131FEA" w:rsidRPr="00131FEA">
        <w:rPr>
          <w:rFonts w:ascii="Arial" w:hAnsi="Arial" w:cs="Arial"/>
          <w:color w:val="000000"/>
          <w:lang w:eastAsia="pl-PL"/>
        </w:rPr>
        <w:t xml:space="preserve"> niszczenia danych z nośników papierowych oraz danych z nośników elektronicznych, procedur</w:t>
      </w:r>
      <w:r w:rsidR="007A2BAB">
        <w:rPr>
          <w:rFonts w:ascii="Arial" w:hAnsi="Arial" w:cs="Arial"/>
          <w:color w:val="000000"/>
          <w:lang w:eastAsia="pl-PL"/>
        </w:rPr>
        <w:t>a</w:t>
      </w:r>
      <w:r w:rsidR="00131FEA" w:rsidRPr="00131FEA">
        <w:rPr>
          <w:rFonts w:ascii="Arial" w:hAnsi="Arial" w:cs="Arial"/>
          <w:color w:val="000000"/>
          <w:lang w:eastAsia="pl-PL"/>
        </w:rPr>
        <w:t xml:space="preserve"> postępowania w razie wystąpienia incydentu ochrony danych osobowych</w:t>
      </w:r>
      <w:r w:rsidR="005A569F" w:rsidRPr="00932A0B">
        <w:rPr>
          <w:rFonts w:ascii="Arial" w:hAnsi="Arial" w:cs="Arial"/>
          <w:color w:val="000000"/>
          <w:lang w:eastAsia="pl-PL"/>
        </w:rPr>
        <w:t>;</w:t>
      </w:r>
    </w:p>
    <w:p w:rsidR="00052279" w:rsidRDefault="00E2554F">
      <w:pPr>
        <w:pStyle w:val="Default"/>
        <w:numPr>
          <w:ilvl w:val="0"/>
          <w:numId w:val="22"/>
        </w:numPr>
        <w:spacing w:line="276" w:lineRule="auto"/>
        <w:ind w:hanging="283"/>
        <w:jc w:val="both"/>
        <w:rPr>
          <w:rFonts w:ascii="Arial" w:hAnsi="Arial" w:cs="Arial"/>
          <w:sz w:val="22"/>
          <w:szCs w:val="22"/>
        </w:rPr>
      </w:pPr>
      <w:r w:rsidRPr="007A2BAB">
        <w:rPr>
          <w:rFonts w:ascii="Arial" w:eastAsia="Times New Roman" w:hAnsi="Arial" w:cs="Arial"/>
          <w:sz w:val="22"/>
          <w:szCs w:val="22"/>
          <w:lang w:eastAsia="pl-PL"/>
        </w:rPr>
        <w:t>pełnieni</w:t>
      </w:r>
      <w:r w:rsidR="00047549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7A2BAB">
        <w:rPr>
          <w:rFonts w:ascii="Arial" w:eastAsia="Times New Roman" w:hAnsi="Arial" w:cs="Arial"/>
          <w:sz w:val="22"/>
          <w:szCs w:val="22"/>
          <w:lang w:eastAsia="pl-PL"/>
        </w:rPr>
        <w:t xml:space="preserve"> na rzecz Zamawiającego funkcji Inspektora Ochrony Danych Osobowych</w:t>
      </w:r>
      <w:r w:rsidR="00202D89">
        <w:rPr>
          <w:rFonts w:ascii="Arial" w:eastAsia="Times New Roman" w:hAnsi="Arial" w:cs="Arial"/>
          <w:sz w:val="22"/>
          <w:szCs w:val="22"/>
          <w:lang w:eastAsia="pl-PL"/>
        </w:rPr>
        <w:t xml:space="preserve">, zwanego </w:t>
      </w:r>
      <w:r w:rsidR="00BC70BC" w:rsidRPr="00BC70BC">
        <w:rPr>
          <w:rFonts w:ascii="Arial" w:hAnsi="Arial" w:cs="Arial"/>
          <w:b/>
          <w:sz w:val="22"/>
          <w:szCs w:val="22"/>
          <w:lang w:eastAsia="pl-PL"/>
        </w:rPr>
        <w:t>,,IODO”</w:t>
      </w:r>
      <w:r w:rsidR="00202D89" w:rsidRPr="00202D89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7A2BA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A2BAB">
        <w:rPr>
          <w:rFonts w:ascii="Arial" w:hAnsi="Arial" w:cs="Arial"/>
          <w:sz w:val="22"/>
          <w:szCs w:val="22"/>
        </w:rPr>
        <w:t xml:space="preserve">zgodnie z </w:t>
      </w:r>
      <w:r w:rsidR="007A2BAB">
        <w:rPr>
          <w:rFonts w:ascii="Arial" w:hAnsi="Arial" w:cs="Arial"/>
          <w:sz w:val="22"/>
          <w:szCs w:val="22"/>
        </w:rPr>
        <w:t xml:space="preserve">obowiązującymi przepisami prawa </w:t>
      </w:r>
      <w:r w:rsidR="00CD1DD4">
        <w:rPr>
          <w:rFonts w:ascii="Arial" w:hAnsi="Arial" w:cs="Arial"/>
          <w:sz w:val="22"/>
          <w:szCs w:val="22"/>
        </w:rPr>
        <w:t xml:space="preserve">w tym zakresie </w:t>
      </w:r>
      <w:r w:rsidR="007A2BAB">
        <w:rPr>
          <w:rFonts w:ascii="Arial" w:hAnsi="Arial" w:cs="Arial"/>
          <w:sz w:val="22"/>
          <w:szCs w:val="22"/>
        </w:rPr>
        <w:t xml:space="preserve">oraz </w:t>
      </w:r>
      <w:r w:rsidRPr="007A2BAB">
        <w:rPr>
          <w:rFonts w:ascii="Arial" w:hAnsi="Arial" w:cs="Arial"/>
          <w:sz w:val="22"/>
          <w:szCs w:val="22"/>
        </w:rPr>
        <w:t>Opisem przedmiotu zamówienia</w:t>
      </w:r>
      <w:r w:rsidR="00CD1DD4">
        <w:rPr>
          <w:rFonts w:ascii="Arial" w:hAnsi="Arial" w:cs="Arial"/>
          <w:sz w:val="22"/>
          <w:szCs w:val="22"/>
        </w:rPr>
        <w:t>,</w:t>
      </w:r>
      <w:r w:rsidRPr="007A2BAB">
        <w:rPr>
          <w:rFonts w:ascii="Arial" w:hAnsi="Arial" w:cs="Arial"/>
          <w:sz w:val="22"/>
          <w:szCs w:val="22"/>
        </w:rPr>
        <w:t xml:space="preserve"> stanowiącym załącznik nr 1 do </w:t>
      </w:r>
      <w:r w:rsidR="007A2BAB">
        <w:rPr>
          <w:rFonts w:ascii="Arial" w:hAnsi="Arial" w:cs="Arial"/>
          <w:sz w:val="22"/>
          <w:szCs w:val="22"/>
        </w:rPr>
        <w:t>U</w:t>
      </w:r>
      <w:r w:rsidRPr="007A2BAB">
        <w:rPr>
          <w:rFonts w:ascii="Arial" w:hAnsi="Arial" w:cs="Arial"/>
          <w:sz w:val="22"/>
          <w:szCs w:val="22"/>
        </w:rPr>
        <w:t xml:space="preserve">mowy. </w:t>
      </w:r>
    </w:p>
    <w:p w:rsidR="008B0518" w:rsidRPr="00932A0B" w:rsidRDefault="00E2554F" w:rsidP="005A569F">
      <w:pPr>
        <w:pStyle w:val="Default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lastRenderedPageBreak/>
        <w:t xml:space="preserve">2. </w:t>
      </w:r>
      <w:r w:rsidRPr="00932A0B">
        <w:rPr>
          <w:rFonts w:ascii="Arial" w:hAnsi="Arial" w:cs="Arial"/>
          <w:sz w:val="22"/>
          <w:szCs w:val="22"/>
        </w:rPr>
        <w:tab/>
        <w:t xml:space="preserve">Strony zgodnie oświadczają, że w sprawach nieuregulowanych w niniejszej umowie do obowiązków </w:t>
      </w:r>
      <w:r w:rsidR="00A92003">
        <w:rPr>
          <w:rFonts w:ascii="Arial" w:hAnsi="Arial" w:cs="Arial"/>
          <w:sz w:val="22"/>
          <w:szCs w:val="22"/>
        </w:rPr>
        <w:t>Wykonawc</w:t>
      </w:r>
      <w:r w:rsidRPr="00932A0B">
        <w:rPr>
          <w:rFonts w:ascii="Arial" w:hAnsi="Arial" w:cs="Arial"/>
          <w:sz w:val="22"/>
          <w:szCs w:val="22"/>
        </w:rPr>
        <w:t xml:space="preserve">y mają zastosowanie </w:t>
      </w:r>
      <w:r w:rsidR="007D572C">
        <w:rPr>
          <w:rFonts w:ascii="Arial" w:hAnsi="Arial" w:cs="Arial"/>
          <w:sz w:val="22"/>
          <w:szCs w:val="22"/>
        </w:rPr>
        <w:t xml:space="preserve">obowiązujące przepisy prawa, w szczególności </w:t>
      </w:r>
      <w:r w:rsidRPr="00932A0B">
        <w:rPr>
          <w:rFonts w:ascii="Arial" w:hAnsi="Arial" w:cs="Arial"/>
          <w:sz w:val="22"/>
          <w:szCs w:val="22"/>
        </w:rPr>
        <w:t>przepisy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D572C">
        <w:rPr>
          <w:rFonts w:ascii="Arial" w:hAnsi="Arial" w:cs="Arial"/>
          <w:sz w:val="22"/>
          <w:szCs w:val="22"/>
        </w:rPr>
        <w:t xml:space="preserve"> </w:t>
      </w:r>
      <w:r w:rsidR="007D572C" w:rsidRPr="007D572C">
        <w:rPr>
          <w:rFonts w:ascii="Arial" w:hAnsi="Arial" w:cs="Arial"/>
          <w:sz w:val="22"/>
          <w:szCs w:val="22"/>
        </w:rPr>
        <w:t>(ogólne rozporządzenie o ochronie danych)</w:t>
      </w:r>
      <w:r w:rsidR="00901BA9">
        <w:rPr>
          <w:rFonts w:ascii="Arial" w:hAnsi="Arial" w:cs="Arial"/>
          <w:sz w:val="22"/>
          <w:szCs w:val="22"/>
        </w:rPr>
        <w:t xml:space="preserve">, </w:t>
      </w:r>
      <w:r w:rsidR="00CD1DD4">
        <w:rPr>
          <w:rFonts w:ascii="Arial" w:hAnsi="Arial" w:cs="Arial"/>
          <w:sz w:val="22"/>
          <w:szCs w:val="22"/>
        </w:rPr>
        <w:t xml:space="preserve">dalej </w:t>
      </w:r>
      <w:r w:rsidR="00901BA9">
        <w:rPr>
          <w:rFonts w:ascii="Arial" w:hAnsi="Arial" w:cs="Arial"/>
          <w:sz w:val="22"/>
          <w:szCs w:val="22"/>
        </w:rPr>
        <w:t xml:space="preserve">zwanego </w:t>
      </w:r>
      <w:r w:rsidR="00BC70BC" w:rsidRPr="00BC70BC">
        <w:rPr>
          <w:rFonts w:ascii="Arial" w:hAnsi="Arial" w:cs="Arial"/>
          <w:b/>
          <w:sz w:val="22"/>
          <w:szCs w:val="22"/>
        </w:rPr>
        <w:t>,,RODO”</w:t>
      </w:r>
      <w:r w:rsidR="00901BA9">
        <w:rPr>
          <w:rFonts w:ascii="Arial" w:hAnsi="Arial" w:cs="Arial"/>
          <w:sz w:val="22"/>
          <w:szCs w:val="22"/>
        </w:rPr>
        <w:t xml:space="preserve">, </w:t>
      </w:r>
      <w:r w:rsidR="007D572C">
        <w:rPr>
          <w:rFonts w:ascii="Arial" w:hAnsi="Arial" w:cs="Arial"/>
          <w:sz w:val="22"/>
          <w:szCs w:val="22"/>
        </w:rPr>
        <w:t>oraz ustawy z dnia 10 maja 2018 r. (</w:t>
      </w:r>
      <w:proofErr w:type="spellStart"/>
      <w:r w:rsidR="00726E10">
        <w:rPr>
          <w:rFonts w:ascii="Arial" w:hAnsi="Arial" w:cs="Arial"/>
          <w:sz w:val="22"/>
          <w:szCs w:val="22"/>
        </w:rPr>
        <w:t>t.j</w:t>
      </w:r>
      <w:proofErr w:type="spellEnd"/>
      <w:r w:rsidR="00726E10">
        <w:rPr>
          <w:rFonts w:ascii="Arial" w:hAnsi="Arial" w:cs="Arial"/>
          <w:sz w:val="22"/>
          <w:szCs w:val="22"/>
        </w:rPr>
        <w:t xml:space="preserve">. </w:t>
      </w:r>
      <w:hyperlink r:id="rId8" w:history="1">
        <w:proofErr w:type="spellStart"/>
        <w:r w:rsidR="00BC70BC" w:rsidRPr="00BC70BC">
          <w:rPr>
            <w:rFonts w:ascii="Arial" w:hAnsi="Arial" w:cs="Arial"/>
            <w:sz w:val="22"/>
            <w:szCs w:val="22"/>
          </w:rPr>
          <w:t>Dz.U</w:t>
        </w:r>
        <w:proofErr w:type="spellEnd"/>
        <w:r w:rsidR="00BC70BC" w:rsidRPr="00BC70BC">
          <w:rPr>
            <w:rFonts w:ascii="Arial" w:hAnsi="Arial" w:cs="Arial"/>
            <w:sz w:val="22"/>
            <w:szCs w:val="22"/>
          </w:rPr>
          <w:t>. z 2019 r. poz. 1781</w:t>
        </w:r>
        <w:r w:rsidR="00CD1DD4">
          <w:rPr>
            <w:rFonts w:ascii="Arial" w:hAnsi="Arial" w:cs="Arial"/>
            <w:sz w:val="22"/>
            <w:szCs w:val="22"/>
          </w:rPr>
          <w:t>), dalej zwanej</w:t>
        </w:r>
        <w:r w:rsidR="00901BA9">
          <w:rPr>
            <w:rFonts w:ascii="Arial" w:hAnsi="Arial" w:cs="Arial"/>
            <w:sz w:val="22"/>
            <w:szCs w:val="22"/>
          </w:rPr>
          <w:t xml:space="preserve"> </w:t>
        </w:r>
        <w:r w:rsidR="00BC70BC" w:rsidRPr="00BC70BC">
          <w:rPr>
            <w:rFonts w:ascii="Arial" w:hAnsi="Arial" w:cs="Arial"/>
            <w:b/>
            <w:sz w:val="22"/>
            <w:szCs w:val="22"/>
          </w:rPr>
          <w:t>,,UODO”</w:t>
        </w:r>
      </w:hyperlink>
      <w:r w:rsidRPr="00932A0B">
        <w:rPr>
          <w:rFonts w:ascii="Arial" w:hAnsi="Arial" w:cs="Arial"/>
          <w:sz w:val="22"/>
          <w:szCs w:val="22"/>
        </w:rPr>
        <w:t xml:space="preserve">. </w:t>
      </w:r>
    </w:p>
    <w:p w:rsidR="008B0518" w:rsidRPr="00932A0B" w:rsidRDefault="008B0518" w:rsidP="005A569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0518" w:rsidRPr="00932A0B" w:rsidRDefault="00E2554F" w:rsidP="005A56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>§ 2</w:t>
      </w:r>
      <w:r w:rsidR="00D82AE2" w:rsidRPr="00932A0B">
        <w:rPr>
          <w:rFonts w:ascii="Arial" w:hAnsi="Arial" w:cs="Arial"/>
          <w:b/>
          <w:bCs/>
          <w:sz w:val="22"/>
          <w:szCs w:val="22"/>
        </w:rPr>
        <w:t>.</w:t>
      </w:r>
    </w:p>
    <w:p w:rsidR="00D82AE2" w:rsidRPr="00932A0B" w:rsidRDefault="00D82AE2" w:rsidP="005A569F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>Terminy realizacji Umowy</w:t>
      </w:r>
    </w:p>
    <w:p w:rsidR="008B0518" w:rsidRPr="00932A0B" w:rsidRDefault="008B0518" w:rsidP="005A569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8B0518" w:rsidRPr="00932A0B" w:rsidRDefault="00726E10" w:rsidP="005A569F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32A0B">
        <w:rPr>
          <w:rFonts w:ascii="Arial" w:hAnsi="Arial" w:cs="Arial"/>
          <w:sz w:val="22"/>
          <w:szCs w:val="22"/>
        </w:rPr>
        <w:t xml:space="preserve"> </w:t>
      </w:r>
      <w:r w:rsidR="00E2554F" w:rsidRPr="00932A0B">
        <w:rPr>
          <w:rFonts w:ascii="Arial" w:hAnsi="Arial" w:cs="Arial"/>
          <w:sz w:val="22"/>
          <w:szCs w:val="22"/>
        </w:rPr>
        <w:t xml:space="preserve">zobowiązuje się </w:t>
      </w:r>
      <w:r w:rsidR="00884F70" w:rsidRPr="00932A0B">
        <w:rPr>
          <w:rFonts w:ascii="Arial" w:hAnsi="Arial" w:cs="Arial"/>
          <w:sz w:val="22"/>
          <w:szCs w:val="22"/>
        </w:rPr>
        <w:t>do przeprowadzenia oceny i przedstawienia sprawozdania z tej oceny, o których mowa w § 1 ust. 1 pkt 1 lit. a i b</w:t>
      </w:r>
      <w:r w:rsidR="003540C0" w:rsidRPr="00932A0B">
        <w:rPr>
          <w:rFonts w:ascii="Arial" w:hAnsi="Arial" w:cs="Arial"/>
          <w:sz w:val="22"/>
          <w:szCs w:val="22"/>
        </w:rPr>
        <w:t>,</w:t>
      </w:r>
      <w:r w:rsidR="00884F70" w:rsidRPr="00932A0B">
        <w:rPr>
          <w:rFonts w:ascii="Arial" w:hAnsi="Arial" w:cs="Arial"/>
          <w:sz w:val="22"/>
          <w:szCs w:val="22"/>
        </w:rPr>
        <w:t xml:space="preserve"> a następnie </w:t>
      </w:r>
      <w:r w:rsidR="00E2554F" w:rsidRPr="00932A0B">
        <w:rPr>
          <w:rFonts w:ascii="Arial" w:hAnsi="Arial" w:cs="Arial"/>
          <w:sz w:val="22"/>
          <w:szCs w:val="22"/>
        </w:rPr>
        <w:t xml:space="preserve">wykonania obowiązków, o których </w:t>
      </w:r>
      <w:r w:rsidR="003540C0" w:rsidRPr="00932A0B">
        <w:rPr>
          <w:rFonts w:ascii="Arial" w:hAnsi="Arial" w:cs="Arial"/>
          <w:sz w:val="22"/>
          <w:szCs w:val="22"/>
        </w:rPr>
        <w:t>mowa w § 1 ust. 1 p</w:t>
      </w:r>
      <w:r w:rsidR="00E2554F" w:rsidRPr="00932A0B">
        <w:rPr>
          <w:rFonts w:ascii="Arial" w:hAnsi="Arial" w:cs="Arial"/>
          <w:sz w:val="22"/>
          <w:szCs w:val="22"/>
        </w:rPr>
        <w:t xml:space="preserve">kt 1 lit. </w:t>
      </w:r>
      <w:r w:rsidR="00126350" w:rsidRPr="00932A0B">
        <w:rPr>
          <w:rFonts w:ascii="Arial" w:hAnsi="Arial" w:cs="Arial"/>
          <w:sz w:val="22"/>
          <w:szCs w:val="22"/>
        </w:rPr>
        <w:t>c</w:t>
      </w:r>
      <w:r w:rsidR="00884F70" w:rsidRPr="00932A0B">
        <w:rPr>
          <w:rFonts w:ascii="Arial" w:hAnsi="Arial" w:cs="Arial"/>
          <w:sz w:val="22"/>
          <w:szCs w:val="22"/>
        </w:rPr>
        <w:t xml:space="preserve"> i d w terminie 4 tygodni od dnia zawarcia Umowy. </w:t>
      </w:r>
      <w:r w:rsidR="007917C2" w:rsidRPr="00932A0B">
        <w:rPr>
          <w:rFonts w:ascii="Arial" w:eastAsia="Times New Roman" w:hAnsi="Arial" w:cs="Arial"/>
          <w:sz w:val="22"/>
          <w:szCs w:val="22"/>
          <w:lang w:eastAsia="pl-PL"/>
        </w:rPr>
        <w:t xml:space="preserve">Za wykonanie </w:t>
      </w:r>
      <w:r w:rsidR="007A2BAB">
        <w:rPr>
          <w:rFonts w:ascii="Arial" w:eastAsia="Times New Roman" w:hAnsi="Arial" w:cs="Arial"/>
          <w:sz w:val="22"/>
          <w:szCs w:val="22"/>
          <w:lang w:eastAsia="pl-PL"/>
        </w:rPr>
        <w:t>przedmiotu Umowy w powyższym zakresie</w:t>
      </w:r>
      <w:r w:rsidR="007A2BAB" w:rsidRPr="00932A0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917C2" w:rsidRPr="00932A0B">
        <w:rPr>
          <w:rFonts w:ascii="Arial" w:eastAsia="Times New Roman" w:hAnsi="Arial" w:cs="Arial"/>
          <w:sz w:val="22"/>
          <w:szCs w:val="22"/>
          <w:lang w:eastAsia="pl-PL"/>
        </w:rPr>
        <w:t xml:space="preserve">przyjmuje się przyjęcie przez Zamawiającego bez zastrzeżeń przekazanej Zamawiającemu dokumentacji - </w:t>
      </w:r>
      <w:r w:rsidR="007A2BAB">
        <w:rPr>
          <w:rFonts w:ascii="Arial" w:eastAsia="Times New Roman" w:hAnsi="Arial" w:cs="Arial"/>
          <w:sz w:val="22"/>
          <w:szCs w:val="22"/>
          <w:lang w:eastAsia="pl-PL"/>
        </w:rPr>
        <w:t>sprawozdania</w:t>
      </w:r>
      <w:r w:rsidR="007A2BAB" w:rsidRPr="00932A0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917C2" w:rsidRPr="00932A0B">
        <w:rPr>
          <w:rFonts w:ascii="Arial" w:eastAsia="Times New Roman" w:hAnsi="Arial" w:cs="Arial"/>
          <w:sz w:val="22"/>
          <w:szCs w:val="22"/>
          <w:lang w:eastAsia="pl-PL"/>
        </w:rPr>
        <w:t>z oceny</w:t>
      </w:r>
      <w:r w:rsidR="007A2BAB">
        <w:rPr>
          <w:rFonts w:ascii="Arial" w:eastAsia="Times New Roman" w:hAnsi="Arial" w:cs="Arial"/>
          <w:sz w:val="22"/>
          <w:szCs w:val="22"/>
          <w:lang w:eastAsia="pl-PL"/>
        </w:rPr>
        <w:t xml:space="preserve">, o którym mowa w </w:t>
      </w:r>
      <w:r w:rsidR="007917C2" w:rsidRPr="00932A0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A2BAB">
        <w:rPr>
          <w:rFonts w:ascii="Arial" w:hAnsi="Arial" w:cs="Arial"/>
          <w:sz w:val="22"/>
          <w:szCs w:val="22"/>
        </w:rPr>
        <w:t>§ 1 ust. 1 pkt 1 lit.</w:t>
      </w:r>
      <w:r w:rsidR="007A2BAB" w:rsidRPr="00932A0B">
        <w:rPr>
          <w:rFonts w:ascii="Arial" w:hAnsi="Arial" w:cs="Arial"/>
          <w:sz w:val="22"/>
          <w:szCs w:val="22"/>
        </w:rPr>
        <w:t xml:space="preserve"> </w:t>
      </w:r>
      <w:r w:rsidR="00CD1DD4">
        <w:rPr>
          <w:rFonts w:ascii="Arial" w:hAnsi="Arial" w:cs="Arial"/>
          <w:sz w:val="22"/>
          <w:szCs w:val="22"/>
        </w:rPr>
        <w:t>b</w:t>
      </w:r>
      <w:r w:rsidR="007A2BAB">
        <w:rPr>
          <w:rFonts w:ascii="Arial" w:hAnsi="Arial" w:cs="Arial"/>
          <w:sz w:val="22"/>
          <w:szCs w:val="22"/>
        </w:rPr>
        <w:t>,</w:t>
      </w:r>
      <w:r w:rsidR="007A2BAB" w:rsidRPr="00932A0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917C2" w:rsidRPr="00932A0B">
        <w:rPr>
          <w:rFonts w:ascii="Arial" w:eastAsia="Times New Roman" w:hAnsi="Arial" w:cs="Arial"/>
          <w:sz w:val="22"/>
          <w:szCs w:val="22"/>
          <w:lang w:eastAsia="pl-PL"/>
        </w:rPr>
        <w:t>oraz kompletnej</w:t>
      </w:r>
      <w:r w:rsidR="00CD1DD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917C2" w:rsidRPr="00932A0B">
        <w:rPr>
          <w:rFonts w:ascii="Arial" w:eastAsia="Times New Roman" w:hAnsi="Arial" w:cs="Arial"/>
          <w:sz w:val="22"/>
          <w:szCs w:val="22"/>
          <w:lang w:eastAsia="pl-PL"/>
        </w:rPr>
        <w:t>dokumentacji</w:t>
      </w:r>
      <w:r w:rsidR="007A2BAB">
        <w:rPr>
          <w:rFonts w:ascii="Arial" w:eastAsia="Times New Roman" w:hAnsi="Arial" w:cs="Arial"/>
          <w:sz w:val="22"/>
          <w:szCs w:val="22"/>
          <w:lang w:eastAsia="pl-PL"/>
        </w:rPr>
        <w:t xml:space="preserve">, o której mowa w </w:t>
      </w:r>
      <w:r w:rsidR="007A2BAB" w:rsidRPr="00932A0B">
        <w:rPr>
          <w:rFonts w:ascii="Arial" w:hAnsi="Arial" w:cs="Arial"/>
          <w:sz w:val="22"/>
          <w:szCs w:val="22"/>
        </w:rPr>
        <w:t xml:space="preserve">§ 1 ust. 1 pkt 1 lit. </w:t>
      </w:r>
      <w:r w:rsidR="007A2BAB">
        <w:rPr>
          <w:rFonts w:ascii="Arial" w:hAnsi="Arial" w:cs="Arial"/>
          <w:sz w:val="22"/>
          <w:szCs w:val="22"/>
        </w:rPr>
        <w:t>c i d.</w:t>
      </w:r>
    </w:p>
    <w:p w:rsidR="008B0518" w:rsidRPr="00932A0B" w:rsidRDefault="00ED3D0A" w:rsidP="005A569F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32A0B">
        <w:rPr>
          <w:rFonts w:ascii="Arial" w:hAnsi="Arial" w:cs="Arial"/>
          <w:sz w:val="22"/>
          <w:szCs w:val="22"/>
        </w:rPr>
        <w:t xml:space="preserve"> </w:t>
      </w:r>
      <w:r w:rsidR="00E2554F" w:rsidRPr="00932A0B">
        <w:rPr>
          <w:rFonts w:ascii="Arial" w:hAnsi="Arial" w:cs="Arial"/>
          <w:sz w:val="22"/>
          <w:szCs w:val="22"/>
        </w:rPr>
        <w:t xml:space="preserve">zobowiązuje się do pełnienia obowiązków </w:t>
      </w:r>
      <w:r w:rsidR="00E87F1F">
        <w:rPr>
          <w:rFonts w:ascii="Arial" w:hAnsi="Arial" w:cs="Arial"/>
          <w:sz w:val="22"/>
          <w:szCs w:val="22"/>
        </w:rPr>
        <w:t>IODO</w:t>
      </w:r>
      <w:r w:rsidR="003540C0" w:rsidRPr="00932A0B">
        <w:rPr>
          <w:rFonts w:ascii="Arial" w:hAnsi="Arial" w:cs="Arial"/>
          <w:sz w:val="22"/>
          <w:szCs w:val="22"/>
        </w:rPr>
        <w:t xml:space="preserve"> przez okres</w:t>
      </w:r>
      <w:r w:rsidR="00E2554F" w:rsidRPr="00932A0B">
        <w:rPr>
          <w:rFonts w:ascii="Arial" w:hAnsi="Arial" w:cs="Arial"/>
          <w:sz w:val="22"/>
          <w:szCs w:val="22"/>
        </w:rPr>
        <w:t xml:space="preserve"> 12 mi</w:t>
      </w:r>
      <w:r w:rsidR="003540C0" w:rsidRPr="00932A0B">
        <w:rPr>
          <w:rFonts w:ascii="Arial" w:hAnsi="Arial" w:cs="Arial"/>
          <w:sz w:val="22"/>
          <w:szCs w:val="22"/>
        </w:rPr>
        <w:t>esięcy od dnia zawarcia Umowy.</w:t>
      </w:r>
    </w:p>
    <w:p w:rsidR="008B0518" w:rsidRPr="00932A0B" w:rsidRDefault="008B051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0518" w:rsidRPr="00932A0B" w:rsidRDefault="00E2554F">
      <w:pPr>
        <w:keepNext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 xml:space="preserve">§ 3. </w:t>
      </w:r>
    </w:p>
    <w:p w:rsidR="008B0518" w:rsidRPr="00932A0B" w:rsidRDefault="00E2554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 xml:space="preserve"> Oświadczenia  Wykonawcy</w:t>
      </w:r>
    </w:p>
    <w:p w:rsidR="008B0518" w:rsidRPr="00932A0B" w:rsidRDefault="007A2BAB" w:rsidP="005A569F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932A0B">
        <w:rPr>
          <w:rFonts w:ascii="Arial" w:hAnsi="Arial" w:cs="Arial"/>
          <w:sz w:val="22"/>
          <w:szCs w:val="22"/>
        </w:rPr>
        <w:t xml:space="preserve"> </w:t>
      </w:r>
      <w:r w:rsidR="00E2554F" w:rsidRPr="00932A0B">
        <w:rPr>
          <w:rFonts w:ascii="Arial" w:hAnsi="Arial" w:cs="Arial"/>
          <w:sz w:val="22"/>
          <w:szCs w:val="22"/>
        </w:rPr>
        <w:t xml:space="preserve">oświadcza, że przy wykonywaniu Umowy będzie kierować się najlepszą dostępną </w:t>
      </w:r>
      <w:r w:rsidR="00E2554F" w:rsidRPr="00932A0B">
        <w:rPr>
          <w:rFonts w:ascii="Arial" w:hAnsi="Arial" w:cs="Arial"/>
          <w:spacing w:val="-4"/>
          <w:sz w:val="22"/>
          <w:szCs w:val="22"/>
        </w:rPr>
        <w:t xml:space="preserve">wiedzą oraz doświadczeniem, etyką zawodową, obowiązującymi przepisami oraz </w:t>
      </w:r>
      <w:r>
        <w:rPr>
          <w:rFonts w:ascii="Arial" w:hAnsi="Arial" w:cs="Arial"/>
          <w:spacing w:val="-4"/>
          <w:sz w:val="22"/>
          <w:szCs w:val="22"/>
        </w:rPr>
        <w:t>najwyższą</w:t>
      </w:r>
      <w:r w:rsidRPr="00932A0B">
        <w:rPr>
          <w:rFonts w:ascii="Arial" w:hAnsi="Arial" w:cs="Arial"/>
          <w:spacing w:val="-4"/>
          <w:sz w:val="22"/>
          <w:szCs w:val="22"/>
        </w:rPr>
        <w:t xml:space="preserve"> </w:t>
      </w:r>
      <w:r w:rsidR="00E2554F" w:rsidRPr="00932A0B">
        <w:rPr>
          <w:rFonts w:ascii="Arial" w:hAnsi="Arial" w:cs="Arial"/>
          <w:spacing w:val="-4"/>
          <w:sz w:val="22"/>
          <w:szCs w:val="22"/>
        </w:rPr>
        <w:t>starannością</w:t>
      </w:r>
      <w:r>
        <w:rPr>
          <w:rFonts w:ascii="Arial" w:hAnsi="Arial" w:cs="Arial"/>
          <w:spacing w:val="-4"/>
          <w:sz w:val="22"/>
          <w:szCs w:val="22"/>
        </w:rPr>
        <w:t>,</w:t>
      </w:r>
      <w:r w:rsidR="00E2554F" w:rsidRPr="00932A0B">
        <w:rPr>
          <w:rFonts w:ascii="Arial" w:hAnsi="Arial" w:cs="Arial"/>
          <w:spacing w:val="-4"/>
          <w:sz w:val="22"/>
          <w:szCs w:val="22"/>
        </w:rPr>
        <w:t xml:space="preserve"> przy uwzględnieniu</w:t>
      </w:r>
      <w:r w:rsidR="00E2554F" w:rsidRPr="00932A0B">
        <w:rPr>
          <w:rFonts w:ascii="Arial" w:hAnsi="Arial" w:cs="Arial"/>
          <w:sz w:val="22"/>
          <w:szCs w:val="22"/>
        </w:rPr>
        <w:t xml:space="preserve"> zawodowego charakteru wykonywanych </w:t>
      </w:r>
      <w:r w:rsidR="00202D89">
        <w:rPr>
          <w:rFonts w:ascii="Arial" w:hAnsi="Arial" w:cs="Arial"/>
          <w:sz w:val="22"/>
          <w:szCs w:val="22"/>
        </w:rPr>
        <w:t>u</w:t>
      </w:r>
      <w:r w:rsidR="00E2554F" w:rsidRPr="00932A0B">
        <w:rPr>
          <w:rFonts w:ascii="Arial" w:hAnsi="Arial" w:cs="Arial"/>
          <w:sz w:val="22"/>
          <w:szCs w:val="22"/>
        </w:rPr>
        <w:t xml:space="preserve">sług, gwarantującą najwyższą jakość </w:t>
      </w:r>
      <w:r w:rsidR="00202D89">
        <w:rPr>
          <w:rFonts w:ascii="Arial" w:hAnsi="Arial" w:cs="Arial"/>
          <w:color w:val="000000"/>
          <w:sz w:val="22"/>
          <w:szCs w:val="22"/>
        </w:rPr>
        <w:t>u</w:t>
      </w:r>
      <w:r w:rsidR="00E2554F" w:rsidRPr="00932A0B">
        <w:rPr>
          <w:rFonts w:ascii="Arial" w:hAnsi="Arial" w:cs="Arial"/>
          <w:color w:val="000000"/>
          <w:sz w:val="22"/>
          <w:szCs w:val="22"/>
        </w:rPr>
        <w:t xml:space="preserve">sług. </w:t>
      </w:r>
    </w:p>
    <w:p w:rsidR="008B0518" w:rsidRPr="00932A0B" w:rsidRDefault="005A569F" w:rsidP="005A569F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color w:val="000000"/>
          <w:sz w:val="22"/>
          <w:szCs w:val="22"/>
        </w:rPr>
        <w:t>Wykonawca</w:t>
      </w:r>
      <w:r w:rsidR="00E2554F" w:rsidRPr="00932A0B">
        <w:rPr>
          <w:rFonts w:ascii="Arial" w:hAnsi="Arial" w:cs="Arial"/>
          <w:color w:val="000000"/>
          <w:sz w:val="22"/>
          <w:szCs w:val="22"/>
        </w:rPr>
        <w:t xml:space="preserve"> oświadcza, że posiada </w:t>
      </w:r>
      <w:r w:rsidR="00202D89">
        <w:rPr>
          <w:rFonts w:ascii="Arial" w:hAnsi="Arial" w:cs="Arial"/>
          <w:color w:val="000000"/>
          <w:sz w:val="22"/>
          <w:szCs w:val="22"/>
        </w:rPr>
        <w:t xml:space="preserve">odpowiednią wiedzę oraz </w:t>
      </w:r>
      <w:r w:rsidR="00E2554F" w:rsidRPr="00932A0B">
        <w:rPr>
          <w:rFonts w:ascii="Arial" w:hAnsi="Arial" w:cs="Arial"/>
          <w:color w:val="000000"/>
          <w:sz w:val="22"/>
          <w:szCs w:val="22"/>
        </w:rPr>
        <w:t>potencjał ekonomiczny i</w:t>
      </w:r>
      <w:r w:rsidR="00202D89">
        <w:rPr>
          <w:rFonts w:ascii="Arial" w:hAnsi="Arial" w:cs="Arial"/>
          <w:color w:val="000000"/>
          <w:sz w:val="22"/>
          <w:szCs w:val="22"/>
        </w:rPr>
        <w:t> </w:t>
      </w:r>
      <w:r w:rsidR="00E2554F" w:rsidRPr="00932A0B">
        <w:rPr>
          <w:rFonts w:ascii="Arial" w:hAnsi="Arial" w:cs="Arial"/>
          <w:color w:val="000000"/>
          <w:sz w:val="22"/>
          <w:szCs w:val="22"/>
        </w:rPr>
        <w:t>organizacyjny potrzebny do należytego wykonania Umowy</w:t>
      </w:r>
      <w:r w:rsidR="00202D89">
        <w:rPr>
          <w:rFonts w:ascii="Arial" w:hAnsi="Arial" w:cs="Arial"/>
          <w:color w:val="000000"/>
          <w:sz w:val="22"/>
          <w:szCs w:val="22"/>
        </w:rPr>
        <w:t>.</w:t>
      </w:r>
    </w:p>
    <w:p w:rsidR="008B0518" w:rsidRPr="00932A0B" w:rsidRDefault="00E2554F" w:rsidP="005A569F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Pr="00131FEA">
        <w:rPr>
          <w:rFonts w:ascii="Arial" w:hAnsi="Arial" w:cs="Arial"/>
          <w:color w:val="000000" w:themeColor="text1"/>
          <w:sz w:val="22"/>
          <w:szCs w:val="22"/>
        </w:rPr>
        <w:t>nie może p</w:t>
      </w:r>
      <w:r w:rsidR="008A75E7" w:rsidRPr="00131FEA">
        <w:rPr>
          <w:rFonts w:ascii="Arial" w:hAnsi="Arial" w:cs="Arial"/>
          <w:color w:val="000000" w:themeColor="text1"/>
          <w:sz w:val="22"/>
          <w:szCs w:val="22"/>
        </w:rPr>
        <w:t>owierzyć</w:t>
      </w:r>
      <w:r w:rsidR="008A75E7" w:rsidRPr="00932A0B">
        <w:rPr>
          <w:rFonts w:ascii="Arial" w:hAnsi="Arial" w:cs="Arial"/>
          <w:color w:val="000000" w:themeColor="text1"/>
          <w:sz w:val="22"/>
          <w:szCs w:val="22"/>
        </w:rPr>
        <w:t xml:space="preserve"> wykonania</w:t>
      </w:r>
      <w:r w:rsidRPr="00932A0B">
        <w:rPr>
          <w:rFonts w:ascii="Arial" w:hAnsi="Arial" w:cs="Arial"/>
          <w:color w:val="000000" w:themeColor="text1"/>
          <w:sz w:val="22"/>
          <w:szCs w:val="22"/>
        </w:rPr>
        <w:t xml:space="preserve"> Umowy innemu podmiotowi</w:t>
      </w:r>
      <w:r w:rsidR="0091426F">
        <w:rPr>
          <w:rFonts w:ascii="Arial" w:hAnsi="Arial" w:cs="Arial"/>
          <w:color w:val="000000" w:themeColor="text1"/>
          <w:sz w:val="22"/>
          <w:szCs w:val="22"/>
        </w:rPr>
        <w:t>, z zastrzeżeniem § 11</w:t>
      </w:r>
      <w:r w:rsidR="00F54B03">
        <w:rPr>
          <w:rFonts w:ascii="Arial" w:hAnsi="Arial" w:cs="Arial"/>
          <w:color w:val="000000" w:themeColor="text1"/>
          <w:sz w:val="22"/>
          <w:szCs w:val="22"/>
        </w:rPr>
        <w:t>.</w:t>
      </w:r>
      <w:r w:rsidRPr="00932A0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7917C2" w:rsidRPr="00932A0B" w:rsidRDefault="007917C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B0518" w:rsidRPr="00932A0B" w:rsidRDefault="00E2554F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>§ 4.</w:t>
      </w:r>
    </w:p>
    <w:p w:rsidR="008B0518" w:rsidRPr="00932A0B" w:rsidRDefault="00E2554F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>Realizacja Umowy</w:t>
      </w:r>
    </w:p>
    <w:p w:rsidR="008B0518" w:rsidRPr="00932A0B" w:rsidRDefault="00E2554F">
      <w:pPr>
        <w:pStyle w:val="Default"/>
        <w:numPr>
          <w:ilvl w:val="0"/>
          <w:numId w:val="3"/>
        </w:numPr>
        <w:spacing w:line="276" w:lineRule="auto"/>
        <w:ind w:left="390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Zamawiający udostępni Wykonawcy </w:t>
      </w:r>
      <w:r w:rsidR="00E87F1F">
        <w:rPr>
          <w:rFonts w:ascii="Arial" w:hAnsi="Arial" w:cs="Arial"/>
          <w:sz w:val="22"/>
          <w:szCs w:val="22"/>
        </w:rPr>
        <w:t xml:space="preserve">będące w posiadaniu Zamawiającego </w:t>
      </w:r>
      <w:r w:rsidRPr="00932A0B">
        <w:rPr>
          <w:rFonts w:ascii="Arial" w:hAnsi="Arial" w:cs="Arial"/>
          <w:sz w:val="22"/>
          <w:szCs w:val="22"/>
        </w:rPr>
        <w:t xml:space="preserve">materiały, dokumentację, oprogramowanie, sprzęt komputerowy, urządzenia, pomieszczenia i środki techniczne </w:t>
      </w:r>
      <w:r w:rsidR="00E87F1F">
        <w:rPr>
          <w:rFonts w:ascii="Arial" w:hAnsi="Arial" w:cs="Arial"/>
          <w:sz w:val="22"/>
          <w:szCs w:val="22"/>
        </w:rPr>
        <w:t>w zakresie niezbędnym</w:t>
      </w:r>
      <w:r w:rsidR="00E87F1F" w:rsidRPr="00932A0B">
        <w:rPr>
          <w:rFonts w:ascii="Arial" w:hAnsi="Arial" w:cs="Arial"/>
          <w:sz w:val="22"/>
          <w:szCs w:val="22"/>
        </w:rPr>
        <w:t xml:space="preserve"> </w:t>
      </w:r>
      <w:r w:rsidRPr="00932A0B">
        <w:rPr>
          <w:rFonts w:ascii="Arial" w:hAnsi="Arial" w:cs="Arial"/>
          <w:sz w:val="22"/>
          <w:szCs w:val="22"/>
        </w:rPr>
        <w:t xml:space="preserve">do realizacji niniejszej </w:t>
      </w:r>
      <w:r w:rsidR="00202D89">
        <w:rPr>
          <w:rFonts w:ascii="Arial" w:hAnsi="Arial" w:cs="Arial"/>
          <w:sz w:val="22"/>
          <w:szCs w:val="22"/>
        </w:rPr>
        <w:t>U</w:t>
      </w:r>
      <w:r w:rsidRPr="00932A0B">
        <w:rPr>
          <w:rFonts w:ascii="Arial" w:hAnsi="Arial" w:cs="Arial"/>
          <w:sz w:val="22"/>
          <w:szCs w:val="22"/>
        </w:rPr>
        <w:t xml:space="preserve">mowy. </w:t>
      </w:r>
    </w:p>
    <w:p w:rsidR="008B0518" w:rsidRPr="00932A0B" w:rsidRDefault="00E2554F">
      <w:pPr>
        <w:pStyle w:val="Default"/>
        <w:numPr>
          <w:ilvl w:val="0"/>
          <w:numId w:val="3"/>
        </w:numPr>
        <w:spacing w:line="276" w:lineRule="auto"/>
        <w:ind w:left="390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 Ponadto Zamawiający zobowiązuje się do: </w:t>
      </w:r>
    </w:p>
    <w:p w:rsidR="008B0518" w:rsidRPr="00932A0B" w:rsidRDefault="00C91B3D">
      <w:pPr>
        <w:pStyle w:val="Default"/>
        <w:numPr>
          <w:ilvl w:val="0"/>
          <w:numId w:val="4"/>
        </w:numPr>
        <w:spacing w:line="276" w:lineRule="auto"/>
        <w:ind w:left="750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i</w:t>
      </w:r>
      <w:r w:rsidR="00E2554F" w:rsidRPr="00932A0B">
        <w:rPr>
          <w:rFonts w:ascii="Arial" w:hAnsi="Arial" w:cs="Arial"/>
          <w:sz w:val="22"/>
          <w:szCs w:val="22"/>
        </w:rPr>
        <w:t>nformowania Wykonawcy o zamiarach wprowadzenia zmian organizacyjnych, które mają lub mogą m</w:t>
      </w:r>
      <w:r w:rsidRPr="00932A0B">
        <w:rPr>
          <w:rFonts w:ascii="Arial" w:hAnsi="Arial" w:cs="Arial"/>
          <w:sz w:val="22"/>
          <w:szCs w:val="22"/>
        </w:rPr>
        <w:t>ieć wpływ na świadczenie usług;</w:t>
      </w:r>
    </w:p>
    <w:p w:rsidR="008B0518" w:rsidRPr="00932A0B" w:rsidRDefault="00C91B3D">
      <w:pPr>
        <w:pStyle w:val="Default"/>
        <w:numPr>
          <w:ilvl w:val="0"/>
          <w:numId w:val="4"/>
        </w:numPr>
        <w:spacing w:line="276" w:lineRule="auto"/>
        <w:ind w:left="750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i</w:t>
      </w:r>
      <w:r w:rsidR="00E2554F" w:rsidRPr="00932A0B">
        <w:rPr>
          <w:rFonts w:ascii="Arial" w:hAnsi="Arial" w:cs="Arial"/>
          <w:sz w:val="22"/>
          <w:szCs w:val="22"/>
        </w:rPr>
        <w:t>nformowania Wykonawcy o planowaniu wprowadzenia nowych procesów</w:t>
      </w:r>
      <w:r w:rsidRPr="00932A0B">
        <w:rPr>
          <w:rFonts w:ascii="Arial" w:hAnsi="Arial" w:cs="Arial"/>
          <w:sz w:val="22"/>
          <w:szCs w:val="22"/>
        </w:rPr>
        <w:t>,</w:t>
      </w:r>
      <w:r w:rsidR="00E2554F" w:rsidRPr="00932A0B">
        <w:rPr>
          <w:rFonts w:ascii="Arial" w:hAnsi="Arial" w:cs="Arial"/>
          <w:sz w:val="22"/>
          <w:szCs w:val="22"/>
        </w:rPr>
        <w:t xml:space="preserve"> w ramach których będą przetwarzane dane osobowe, a w szczególności systemów informatycznych w któr</w:t>
      </w:r>
      <w:r w:rsidR="00202D89">
        <w:rPr>
          <w:rFonts w:ascii="Arial" w:hAnsi="Arial" w:cs="Arial"/>
          <w:sz w:val="22"/>
          <w:szCs w:val="22"/>
        </w:rPr>
        <w:t>y</w:t>
      </w:r>
      <w:r w:rsidR="00900126">
        <w:rPr>
          <w:rFonts w:ascii="Arial" w:hAnsi="Arial" w:cs="Arial"/>
          <w:sz w:val="22"/>
          <w:szCs w:val="22"/>
        </w:rPr>
        <w:t>ch</w:t>
      </w:r>
      <w:r w:rsidRPr="00932A0B">
        <w:rPr>
          <w:rFonts w:ascii="Arial" w:hAnsi="Arial" w:cs="Arial"/>
          <w:sz w:val="22"/>
          <w:szCs w:val="22"/>
        </w:rPr>
        <w:t xml:space="preserve"> będą przetwarzane dane osobowe;</w:t>
      </w:r>
      <w:r w:rsidR="00E2554F" w:rsidRPr="00932A0B">
        <w:rPr>
          <w:rFonts w:ascii="Arial" w:hAnsi="Arial" w:cs="Arial"/>
          <w:sz w:val="22"/>
          <w:szCs w:val="22"/>
        </w:rPr>
        <w:t xml:space="preserve"> </w:t>
      </w:r>
    </w:p>
    <w:p w:rsidR="008B0518" w:rsidRPr="00932A0B" w:rsidRDefault="00C91B3D">
      <w:pPr>
        <w:pStyle w:val="Default"/>
        <w:numPr>
          <w:ilvl w:val="0"/>
          <w:numId w:val="4"/>
        </w:numPr>
        <w:tabs>
          <w:tab w:val="left" w:pos="993"/>
        </w:tabs>
        <w:spacing w:line="276" w:lineRule="auto"/>
        <w:ind w:left="750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z</w:t>
      </w:r>
      <w:r w:rsidR="00E2554F" w:rsidRPr="00932A0B">
        <w:rPr>
          <w:rFonts w:ascii="Arial" w:hAnsi="Arial" w:cs="Arial"/>
          <w:sz w:val="22"/>
          <w:szCs w:val="22"/>
        </w:rPr>
        <w:t xml:space="preserve">apewnienia Wykonawcy możliwości wykonywania pracy w uzgodnionych z Zamawiającym godzinach. </w:t>
      </w:r>
    </w:p>
    <w:p w:rsidR="008B0518" w:rsidRPr="00932A0B" w:rsidRDefault="00E2554F" w:rsidP="00A710C5">
      <w:pPr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eastAsia="Calibri" w:hAnsi="Arial" w:cs="Arial"/>
          <w:sz w:val="22"/>
          <w:szCs w:val="22"/>
          <w:lang w:eastAsia="en-US"/>
        </w:rPr>
        <w:t>Wykonawca opracuje i d</w:t>
      </w:r>
      <w:r w:rsidR="00C91B3D" w:rsidRPr="00932A0B">
        <w:rPr>
          <w:rFonts w:ascii="Arial" w:eastAsia="Calibri" w:hAnsi="Arial" w:cs="Arial"/>
          <w:sz w:val="22"/>
          <w:szCs w:val="22"/>
          <w:lang w:eastAsia="en-US"/>
        </w:rPr>
        <w:t>ostarczy Zamawiającemu projekt sprawozdania</w:t>
      </w:r>
      <w:r w:rsidRPr="00932A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D40F8" w:rsidRPr="00932A0B">
        <w:rPr>
          <w:rFonts w:ascii="Arial" w:eastAsia="Calibri" w:hAnsi="Arial" w:cs="Arial"/>
          <w:sz w:val="22"/>
          <w:szCs w:val="22"/>
          <w:lang w:eastAsia="en-US"/>
        </w:rPr>
        <w:t xml:space="preserve">oraz projekty dokumentów, o których mowa w </w:t>
      </w:r>
      <w:r w:rsidR="002D40F8" w:rsidRPr="00932A0B">
        <w:rPr>
          <w:rFonts w:ascii="Arial" w:hAnsi="Arial" w:cs="Arial"/>
          <w:sz w:val="22"/>
          <w:szCs w:val="22"/>
        </w:rPr>
        <w:t>§ 1 ust. 1 pkt 1 lit. b-d</w:t>
      </w:r>
      <w:r w:rsidRPr="00932A0B">
        <w:rPr>
          <w:rFonts w:ascii="Arial" w:eastAsia="Calibri" w:hAnsi="Arial" w:cs="Arial"/>
          <w:sz w:val="22"/>
          <w:szCs w:val="22"/>
          <w:lang w:eastAsia="en-US"/>
        </w:rPr>
        <w:t xml:space="preserve">, w formie elektronicznej, na adres e-mail wskazany w § </w:t>
      </w:r>
      <w:r w:rsidRPr="00F54B03">
        <w:rPr>
          <w:rFonts w:ascii="Arial" w:eastAsia="Calibri" w:hAnsi="Arial" w:cs="Arial"/>
          <w:sz w:val="22"/>
          <w:szCs w:val="22"/>
          <w:lang w:eastAsia="en-US"/>
        </w:rPr>
        <w:t>8 ust. 1 pkt 1,</w:t>
      </w:r>
      <w:r w:rsidR="002D40F8" w:rsidRPr="00932A0B">
        <w:rPr>
          <w:rFonts w:ascii="Arial" w:eastAsia="Calibri" w:hAnsi="Arial" w:cs="Arial"/>
          <w:sz w:val="22"/>
          <w:szCs w:val="22"/>
          <w:lang w:eastAsia="en-US"/>
        </w:rPr>
        <w:t xml:space="preserve"> w terminie umożlwiającym zgłoszenie Zamawiającemu uwag</w:t>
      </w:r>
      <w:r w:rsidR="00E87F1F">
        <w:rPr>
          <w:rFonts w:ascii="Arial" w:eastAsia="Calibri" w:hAnsi="Arial" w:cs="Arial"/>
          <w:sz w:val="22"/>
          <w:szCs w:val="22"/>
          <w:lang w:eastAsia="en-US"/>
        </w:rPr>
        <w:t>, zgodnie z ust. 4,</w:t>
      </w:r>
      <w:r w:rsidR="002D40F8" w:rsidRPr="00932A0B">
        <w:rPr>
          <w:rFonts w:ascii="Arial" w:eastAsia="Calibri" w:hAnsi="Arial" w:cs="Arial"/>
          <w:sz w:val="22"/>
          <w:szCs w:val="22"/>
          <w:lang w:eastAsia="en-US"/>
        </w:rPr>
        <w:t xml:space="preserve"> oraz dotrzymanie przez Wykonawcę terminu, o którym mowa w </w:t>
      </w:r>
      <w:r w:rsidR="002D40F8" w:rsidRPr="00932A0B">
        <w:rPr>
          <w:rFonts w:ascii="Arial" w:hAnsi="Arial" w:cs="Arial"/>
          <w:sz w:val="22"/>
          <w:szCs w:val="22"/>
        </w:rPr>
        <w:t xml:space="preserve">§ 2 ust. 1. Przy </w:t>
      </w:r>
      <w:r w:rsidR="002D40F8" w:rsidRPr="00932A0B">
        <w:rPr>
          <w:rFonts w:ascii="Arial" w:hAnsi="Arial" w:cs="Arial"/>
          <w:sz w:val="22"/>
          <w:szCs w:val="22"/>
        </w:rPr>
        <w:lastRenderedPageBreak/>
        <w:t xml:space="preserve">opracowaniu dokumentacji Wykonawca uwzględni informacje i wnioski wynikające z </w:t>
      </w:r>
      <w:r w:rsidR="00C91B3D" w:rsidRPr="00932A0B">
        <w:rPr>
          <w:rFonts w:ascii="Arial" w:hAnsi="Arial" w:cs="Arial"/>
          <w:sz w:val="22"/>
          <w:szCs w:val="22"/>
        </w:rPr>
        <w:t>zaakceptowanego sprawozdania</w:t>
      </w:r>
      <w:r w:rsidR="002D40F8" w:rsidRPr="00932A0B">
        <w:rPr>
          <w:rFonts w:ascii="Arial" w:hAnsi="Arial" w:cs="Arial"/>
          <w:sz w:val="22"/>
          <w:szCs w:val="22"/>
        </w:rPr>
        <w:t>, o którym mowa w</w:t>
      </w:r>
      <w:r w:rsidR="002D40F8" w:rsidRPr="00932A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D40F8" w:rsidRPr="00932A0B">
        <w:rPr>
          <w:rFonts w:ascii="Arial" w:hAnsi="Arial" w:cs="Arial"/>
          <w:sz w:val="22"/>
          <w:szCs w:val="22"/>
        </w:rPr>
        <w:t xml:space="preserve">§ 1 ust. 1 pkt 1 lit. b. </w:t>
      </w:r>
    </w:p>
    <w:p w:rsidR="008B0518" w:rsidRPr="00932A0B" w:rsidRDefault="00E2554F" w:rsidP="00A710C5">
      <w:pPr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Zamawiając</w:t>
      </w:r>
      <w:r w:rsidR="002D40F8" w:rsidRPr="00932A0B">
        <w:rPr>
          <w:rFonts w:ascii="Arial" w:hAnsi="Arial" w:cs="Arial"/>
          <w:sz w:val="22"/>
          <w:szCs w:val="22"/>
        </w:rPr>
        <w:t>y może zgłosić uwagi do projekt</w:t>
      </w:r>
      <w:r w:rsidR="00EE2F3C">
        <w:rPr>
          <w:rFonts w:ascii="Arial" w:hAnsi="Arial" w:cs="Arial"/>
          <w:sz w:val="22"/>
          <w:szCs w:val="22"/>
        </w:rPr>
        <w:t>u</w:t>
      </w:r>
      <w:r w:rsidR="002D40F8" w:rsidRPr="00932A0B">
        <w:rPr>
          <w:rFonts w:ascii="Arial" w:hAnsi="Arial" w:cs="Arial"/>
          <w:sz w:val="22"/>
          <w:szCs w:val="22"/>
        </w:rPr>
        <w:t xml:space="preserve"> </w:t>
      </w:r>
      <w:r w:rsidR="00EE2F3C">
        <w:rPr>
          <w:rFonts w:ascii="Arial" w:hAnsi="Arial" w:cs="Arial"/>
          <w:sz w:val="22"/>
          <w:szCs w:val="22"/>
        </w:rPr>
        <w:t xml:space="preserve">sprawozdania </w:t>
      </w:r>
      <w:r w:rsidR="002D40F8" w:rsidRPr="00932A0B">
        <w:rPr>
          <w:rFonts w:ascii="Arial" w:hAnsi="Arial" w:cs="Arial"/>
          <w:sz w:val="22"/>
          <w:szCs w:val="22"/>
        </w:rPr>
        <w:t xml:space="preserve">oraz dokumentów, o których mowa </w:t>
      </w:r>
      <w:r w:rsidRPr="00932A0B">
        <w:rPr>
          <w:rFonts w:ascii="Arial" w:hAnsi="Arial" w:cs="Arial"/>
          <w:sz w:val="22"/>
          <w:szCs w:val="22"/>
        </w:rPr>
        <w:t xml:space="preserve">w </w:t>
      </w:r>
      <w:r w:rsidR="002D40F8" w:rsidRPr="00932A0B">
        <w:rPr>
          <w:rFonts w:ascii="Arial" w:hAnsi="Arial" w:cs="Arial"/>
          <w:sz w:val="22"/>
          <w:szCs w:val="22"/>
        </w:rPr>
        <w:t>ust. 3, w ciągu 3 dni roboczych, od dnia ich</w:t>
      </w:r>
      <w:r w:rsidRPr="00932A0B">
        <w:rPr>
          <w:rFonts w:ascii="Arial" w:hAnsi="Arial" w:cs="Arial"/>
          <w:sz w:val="22"/>
          <w:szCs w:val="22"/>
        </w:rPr>
        <w:t xml:space="preserve"> otrzymania. Brak uwag jest równoznaczny z akceptacją </w:t>
      </w:r>
      <w:r w:rsidR="002D40F8" w:rsidRPr="00932A0B">
        <w:rPr>
          <w:rFonts w:ascii="Arial" w:hAnsi="Arial" w:cs="Arial"/>
          <w:sz w:val="22"/>
          <w:szCs w:val="22"/>
        </w:rPr>
        <w:t>projektu</w:t>
      </w:r>
      <w:r w:rsidRPr="00932A0B">
        <w:rPr>
          <w:rFonts w:ascii="Arial" w:hAnsi="Arial" w:cs="Arial"/>
          <w:sz w:val="22"/>
          <w:szCs w:val="22"/>
        </w:rPr>
        <w:t xml:space="preserve"> </w:t>
      </w:r>
      <w:r w:rsidR="00E87F1F">
        <w:rPr>
          <w:rFonts w:ascii="Arial" w:hAnsi="Arial" w:cs="Arial"/>
          <w:sz w:val="22"/>
          <w:szCs w:val="22"/>
        </w:rPr>
        <w:t>sprawozdania lub</w:t>
      </w:r>
      <w:r w:rsidR="00E87F1F" w:rsidRPr="00932A0B">
        <w:rPr>
          <w:rFonts w:ascii="Arial" w:hAnsi="Arial" w:cs="Arial"/>
          <w:sz w:val="22"/>
          <w:szCs w:val="22"/>
        </w:rPr>
        <w:t xml:space="preserve"> dokumentów </w:t>
      </w:r>
      <w:r w:rsidRPr="00932A0B">
        <w:rPr>
          <w:rFonts w:ascii="Arial" w:hAnsi="Arial" w:cs="Arial"/>
          <w:sz w:val="22"/>
          <w:szCs w:val="22"/>
        </w:rPr>
        <w:t>przez Zamawiającego.</w:t>
      </w:r>
    </w:p>
    <w:p w:rsidR="008B0518" w:rsidRPr="00932A0B" w:rsidRDefault="00E2554F" w:rsidP="002D40F8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Zgłoszenie uwag, zgodnie z ust. </w:t>
      </w:r>
      <w:r w:rsidR="002D40F8" w:rsidRPr="00932A0B">
        <w:rPr>
          <w:rFonts w:ascii="Arial" w:hAnsi="Arial" w:cs="Arial"/>
        </w:rPr>
        <w:t>4</w:t>
      </w:r>
      <w:r w:rsidRPr="00932A0B">
        <w:rPr>
          <w:rFonts w:ascii="Arial" w:hAnsi="Arial" w:cs="Arial"/>
        </w:rPr>
        <w:t>, uważa się za brak akceptacji</w:t>
      </w:r>
      <w:r w:rsidR="002D40F8" w:rsidRPr="00932A0B">
        <w:rPr>
          <w:rFonts w:ascii="Arial" w:hAnsi="Arial" w:cs="Arial"/>
        </w:rPr>
        <w:t xml:space="preserve"> projektu</w:t>
      </w:r>
      <w:r w:rsidR="00C91B3D" w:rsidRPr="00932A0B">
        <w:rPr>
          <w:rFonts w:ascii="Arial" w:hAnsi="Arial" w:cs="Arial"/>
        </w:rPr>
        <w:t xml:space="preserve"> </w:t>
      </w:r>
      <w:r w:rsidR="00E87F1F">
        <w:rPr>
          <w:rFonts w:ascii="Arial" w:hAnsi="Arial" w:cs="Arial"/>
        </w:rPr>
        <w:t xml:space="preserve">sprawozdania lub </w:t>
      </w:r>
      <w:r w:rsidR="00E87F1F" w:rsidRPr="00932A0B">
        <w:rPr>
          <w:rFonts w:ascii="Arial" w:hAnsi="Arial" w:cs="Arial"/>
        </w:rPr>
        <w:t xml:space="preserve"> </w:t>
      </w:r>
      <w:r w:rsidR="00C91B3D" w:rsidRPr="00932A0B">
        <w:rPr>
          <w:rFonts w:ascii="Arial" w:hAnsi="Arial" w:cs="Arial"/>
        </w:rPr>
        <w:t>dokumentu</w:t>
      </w:r>
      <w:r w:rsidRPr="00932A0B">
        <w:rPr>
          <w:rFonts w:ascii="Arial" w:hAnsi="Arial" w:cs="Arial"/>
        </w:rPr>
        <w:t xml:space="preserve">. Wykonawca w ramach Wynagrodzenia zobowiązuje się dostarczyć Zamawiającemu do akceptacji poprawiony projekt, w sposób i w formie określonych w ust. </w:t>
      </w:r>
      <w:r w:rsidR="002D40F8" w:rsidRPr="00932A0B">
        <w:rPr>
          <w:rFonts w:ascii="Arial" w:hAnsi="Arial" w:cs="Arial"/>
        </w:rPr>
        <w:t>3</w:t>
      </w:r>
      <w:r w:rsidRPr="00932A0B">
        <w:rPr>
          <w:rFonts w:ascii="Arial" w:hAnsi="Arial" w:cs="Arial"/>
        </w:rPr>
        <w:t>, najpóźniej</w:t>
      </w:r>
      <w:r w:rsidR="002D40F8" w:rsidRPr="00932A0B">
        <w:rPr>
          <w:rFonts w:ascii="Arial" w:hAnsi="Arial" w:cs="Arial"/>
        </w:rPr>
        <w:t xml:space="preserve"> w terminie 2</w:t>
      </w:r>
      <w:r w:rsidRPr="00932A0B">
        <w:rPr>
          <w:rFonts w:ascii="Arial" w:hAnsi="Arial" w:cs="Arial"/>
        </w:rPr>
        <w:t xml:space="preserve"> dni roboczych od dnia otrzymania uwag Zamawiającego, o których mowa w ust. </w:t>
      </w:r>
      <w:r w:rsidR="002D40F8" w:rsidRPr="00932A0B">
        <w:rPr>
          <w:rFonts w:ascii="Arial" w:hAnsi="Arial" w:cs="Arial"/>
        </w:rPr>
        <w:t>4</w:t>
      </w:r>
      <w:r w:rsidRPr="00932A0B">
        <w:rPr>
          <w:rFonts w:ascii="Arial" w:hAnsi="Arial" w:cs="Arial"/>
        </w:rPr>
        <w:t>.</w:t>
      </w:r>
      <w:r w:rsidR="00C91B3D" w:rsidRPr="00932A0B">
        <w:rPr>
          <w:rFonts w:ascii="Arial" w:hAnsi="Arial" w:cs="Arial"/>
        </w:rPr>
        <w:t xml:space="preserve"> Wykonawca zobowiązany jest do poprawiania dokumentów </w:t>
      </w:r>
      <w:r w:rsidR="00E87F1F">
        <w:rPr>
          <w:rFonts w:ascii="Arial" w:hAnsi="Arial" w:cs="Arial"/>
        </w:rPr>
        <w:t>aż do uzyskania akceptacji Zamawiającego.</w:t>
      </w:r>
    </w:p>
    <w:p w:rsidR="008B0518" w:rsidRPr="00932A0B" w:rsidRDefault="00E2554F" w:rsidP="00A710C5">
      <w:pPr>
        <w:numPr>
          <w:ilvl w:val="0"/>
          <w:numId w:val="5"/>
        </w:numPr>
        <w:tabs>
          <w:tab w:val="left" w:pos="1440"/>
        </w:tabs>
        <w:suppressAutoHyphens w:val="0"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Wykonawca będzie </w:t>
      </w:r>
      <w:r w:rsidR="0081563A">
        <w:rPr>
          <w:rFonts w:ascii="Arial" w:hAnsi="Arial" w:cs="Arial"/>
          <w:sz w:val="22"/>
          <w:szCs w:val="22"/>
        </w:rPr>
        <w:t>pełnił funkcję IODO</w:t>
      </w:r>
      <w:r w:rsidRPr="00932A0B">
        <w:rPr>
          <w:rFonts w:ascii="Arial" w:hAnsi="Arial" w:cs="Arial"/>
          <w:sz w:val="22"/>
          <w:szCs w:val="22"/>
          <w:lang w:eastAsia="pl-PL"/>
        </w:rPr>
        <w:t>:</w:t>
      </w:r>
    </w:p>
    <w:p w:rsidR="008B0518" w:rsidRPr="00932A0B" w:rsidRDefault="00E2554F" w:rsidP="00A710C5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32A0B">
        <w:rPr>
          <w:rFonts w:ascii="Arial" w:eastAsia="Times New Roman" w:hAnsi="Arial" w:cs="Arial"/>
          <w:lang w:eastAsia="pl-PL"/>
        </w:rPr>
        <w:t xml:space="preserve">w formie dyżurów realizowanych przez jeden dzień </w:t>
      </w:r>
      <w:r w:rsidR="0081563A">
        <w:rPr>
          <w:rFonts w:ascii="Arial" w:eastAsia="Times New Roman" w:hAnsi="Arial" w:cs="Arial"/>
          <w:lang w:eastAsia="pl-PL"/>
        </w:rPr>
        <w:t xml:space="preserve">roboczy </w:t>
      </w:r>
      <w:r w:rsidR="00C91B3D" w:rsidRPr="00932A0B">
        <w:rPr>
          <w:rFonts w:ascii="Arial" w:eastAsia="Times New Roman" w:hAnsi="Arial" w:cs="Arial"/>
          <w:lang w:eastAsia="pl-PL"/>
        </w:rPr>
        <w:t>w każdym</w:t>
      </w:r>
      <w:r w:rsidRPr="00932A0B">
        <w:rPr>
          <w:rFonts w:ascii="Arial" w:eastAsia="Times New Roman" w:hAnsi="Arial" w:cs="Arial"/>
          <w:lang w:eastAsia="pl-PL"/>
        </w:rPr>
        <w:t xml:space="preserve"> tygodni</w:t>
      </w:r>
      <w:r w:rsidR="00900126">
        <w:rPr>
          <w:rFonts w:ascii="Arial" w:eastAsia="Times New Roman" w:hAnsi="Arial" w:cs="Arial"/>
          <w:lang w:eastAsia="pl-PL"/>
        </w:rPr>
        <w:t>u</w:t>
      </w:r>
      <w:r w:rsidRPr="00932A0B">
        <w:rPr>
          <w:rFonts w:ascii="Arial" w:eastAsia="Times New Roman" w:hAnsi="Arial" w:cs="Arial"/>
          <w:lang w:eastAsia="pl-PL"/>
        </w:rPr>
        <w:t xml:space="preserve"> w godzinach od 8.00. do 16.00 (8 godzin zegarowych) w siedzibie Zamawiającego lub po uzgodnieniu harmonogramu z Zamawiającym dwa razy w tygodniu po cztery godziny we wskazanym przedziale czasowym oraz,</w:t>
      </w:r>
    </w:p>
    <w:p w:rsidR="0081563A" w:rsidRDefault="00E2554F" w:rsidP="00A710C5">
      <w:pPr>
        <w:pStyle w:val="Akapitzlist"/>
        <w:numPr>
          <w:ilvl w:val="0"/>
          <w:numId w:val="24"/>
        </w:numPr>
        <w:tabs>
          <w:tab w:val="left" w:pos="1440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32A0B">
        <w:rPr>
          <w:rFonts w:ascii="Arial" w:hAnsi="Arial" w:cs="Arial"/>
          <w:lang w:eastAsia="pl-PL"/>
        </w:rPr>
        <w:t xml:space="preserve">przez pozostałe dni w tygodniu w formie konsultacji, porad, poprzez kontakt telefoniczny oraz za pośrednictwem poczty elektronicznej pod adresem e-mail </w:t>
      </w:r>
      <w:r w:rsidR="00C91B3D" w:rsidRPr="00932A0B">
        <w:rPr>
          <w:rFonts w:ascii="Arial" w:hAnsi="Arial" w:cs="Arial"/>
          <w:lang w:eastAsia="pl-PL"/>
        </w:rPr>
        <w:t>………………………….</w:t>
      </w:r>
      <w:r w:rsidRPr="00932A0B">
        <w:rPr>
          <w:rFonts w:ascii="Arial" w:hAnsi="Arial" w:cs="Arial"/>
          <w:lang w:eastAsia="pl-PL"/>
        </w:rPr>
        <w:t>w godzinach od 8:00 do 16:00</w:t>
      </w:r>
      <w:r w:rsidR="0081563A">
        <w:rPr>
          <w:rFonts w:ascii="Arial" w:hAnsi="Arial" w:cs="Arial"/>
          <w:lang w:eastAsia="pl-PL"/>
        </w:rPr>
        <w:t>,</w:t>
      </w:r>
    </w:p>
    <w:p w:rsidR="00052279" w:rsidRDefault="0081563A">
      <w:pPr>
        <w:tabs>
          <w:tab w:val="left" w:pos="1440"/>
        </w:tabs>
        <w:suppressAutoHyphens w:val="0"/>
        <w:spacing w:line="276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z zastrzeżeniem, iż </w:t>
      </w:r>
      <w:r w:rsidR="00BC70BC" w:rsidRPr="00BC70BC">
        <w:rPr>
          <w:rFonts w:ascii="Arial" w:hAnsi="Arial" w:cs="Arial"/>
          <w:sz w:val="22"/>
          <w:szCs w:val="22"/>
        </w:rPr>
        <w:t xml:space="preserve">sposób </w:t>
      </w:r>
      <w:r>
        <w:rPr>
          <w:rFonts w:ascii="Arial" w:hAnsi="Arial" w:cs="Arial"/>
          <w:sz w:val="22"/>
          <w:szCs w:val="22"/>
        </w:rPr>
        <w:t>ten</w:t>
      </w:r>
      <w:r w:rsidR="00BC70BC" w:rsidRPr="00BC70BC">
        <w:rPr>
          <w:rFonts w:ascii="Arial" w:hAnsi="Arial" w:cs="Arial"/>
          <w:sz w:val="22"/>
          <w:szCs w:val="22"/>
        </w:rPr>
        <w:t xml:space="preserve"> może ulec zmianie, stosownie do uzgodnień Stron potwierdzonych na piśmie w formie aneksu do Umowy.</w:t>
      </w:r>
    </w:p>
    <w:p w:rsidR="008B0518" w:rsidRPr="00932A0B" w:rsidRDefault="008B0518">
      <w:pPr>
        <w:pStyle w:val="Default"/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0518" w:rsidRPr="00932A0B" w:rsidRDefault="00E2554F">
      <w:pPr>
        <w:keepNext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eastAsia="Calibri" w:hAnsi="Arial" w:cs="Arial"/>
          <w:b/>
          <w:bCs/>
          <w:sz w:val="22"/>
          <w:szCs w:val="22"/>
        </w:rPr>
        <w:t xml:space="preserve">§ 5. </w:t>
      </w:r>
    </w:p>
    <w:p w:rsidR="008B0518" w:rsidRPr="00932A0B" w:rsidRDefault="00E2554F">
      <w:pPr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eastAsia="Calibri" w:hAnsi="Arial" w:cs="Arial"/>
          <w:b/>
          <w:bCs/>
          <w:sz w:val="22"/>
          <w:szCs w:val="22"/>
        </w:rPr>
        <w:t>Miesięczne raporty  i odbiory</w:t>
      </w:r>
    </w:p>
    <w:p w:rsidR="008B0518" w:rsidRPr="00131FEA" w:rsidRDefault="00E2554F" w:rsidP="00C91B3D">
      <w:pPr>
        <w:numPr>
          <w:ilvl w:val="1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1FEA">
        <w:rPr>
          <w:rFonts w:ascii="Arial" w:eastAsia="Calibri" w:hAnsi="Arial" w:cs="Arial"/>
          <w:sz w:val="22"/>
          <w:szCs w:val="22"/>
        </w:rPr>
        <w:t>Wykonawca zobowiązuje się przedstawiać Zamawiają</w:t>
      </w:r>
      <w:r w:rsidR="007917C2" w:rsidRPr="00131FEA">
        <w:rPr>
          <w:rFonts w:ascii="Arial" w:eastAsia="Calibri" w:hAnsi="Arial" w:cs="Arial"/>
          <w:sz w:val="22"/>
          <w:szCs w:val="22"/>
        </w:rPr>
        <w:t xml:space="preserve">cemu miesięczne raporty z </w:t>
      </w:r>
      <w:r w:rsidR="00227E83">
        <w:rPr>
          <w:rFonts w:ascii="Arial" w:eastAsia="Calibri" w:hAnsi="Arial" w:cs="Arial"/>
          <w:sz w:val="22"/>
          <w:szCs w:val="22"/>
        </w:rPr>
        <w:t>u</w:t>
      </w:r>
      <w:r w:rsidR="007917C2" w:rsidRPr="00131FEA">
        <w:rPr>
          <w:rFonts w:ascii="Arial" w:eastAsia="Calibri" w:hAnsi="Arial" w:cs="Arial"/>
          <w:sz w:val="22"/>
          <w:szCs w:val="22"/>
        </w:rPr>
        <w:t xml:space="preserve">sług </w:t>
      </w:r>
      <w:r w:rsidRPr="00131FEA">
        <w:rPr>
          <w:rFonts w:ascii="Arial" w:eastAsia="Calibri" w:hAnsi="Arial" w:cs="Arial"/>
          <w:sz w:val="22"/>
          <w:szCs w:val="22"/>
        </w:rPr>
        <w:t>zrealizowanych w ramach Umowy w danym miesiącu, zwane dalej „</w:t>
      </w:r>
      <w:r w:rsidRPr="00131FEA">
        <w:rPr>
          <w:rFonts w:ascii="Arial" w:eastAsia="Calibri" w:hAnsi="Arial" w:cs="Arial"/>
          <w:b/>
          <w:sz w:val="22"/>
          <w:szCs w:val="22"/>
        </w:rPr>
        <w:t>Raportami</w:t>
      </w:r>
      <w:r w:rsidR="00131FEA">
        <w:rPr>
          <w:rFonts w:ascii="Arial" w:eastAsia="Calibri" w:hAnsi="Arial" w:cs="Arial"/>
          <w:sz w:val="22"/>
          <w:szCs w:val="22"/>
        </w:rPr>
        <w:t>”, do 7</w:t>
      </w:r>
      <w:r w:rsidRPr="00131FEA">
        <w:rPr>
          <w:rFonts w:ascii="Arial" w:eastAsia="Calibri" w:hAnsi="Arial" w:cs="Arial"/>
          <w:sz w:val="22"/>
          <w:szCs w:val="22"/>
        </w:rPr>
        <w:t xml:space="preserve"> dnia miesiąca następującego po miesiącu, którego dotyczy Raport. </w:t>
      </w:r>
    </w:p>
    <w:p w:rsidR="008B0518" w:rsidRPr="00932A0B" w:rsidRDefault="00E2554F" w:rsidP="00C91B3D">
      <w:pPr>
        <w:numPr>
          <w:ilvl w:val="1"/>
          <w:numId w:val="26"/>
        </w:numPr>
        <w:tabs>
          <w:tab w:val="left" w:pos="284"/>
          <w:tab w:val="left" w:pos="1620"/>
          <w:tab w:val="left" w:pos="23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1FEA">
        <w:rPr>
          <w:rFonts w:ascii="Arial" w:eastAsia="Calibri" w:hAnsi="Arial" w:cs="Arial"/>
          <w:sz w:val="22"/>
          <w:szCs w:val="22"/>
        </w:rPr>
        <w:t>Z</w:t>
      </w:r>
      <w:r w:rsidR="00A710C5" w:rsidRPr="00131FEA">
        <w:rPr>
          <w:rFonts w:ascii="Arial" w:eastAsia="Calibri" w:hAnsi="Arial" w:cs="Arial"/>
          <w:sz w:val="22"/>
          <w:szCs w:val="22"/>
        </w:rPr>
        <w:t>amawiający</w:t>
      </w:r>
      <w:r w:rsidRPr="00131FEA">
        <w:rPr>
          <w:rFonts w:ascii="Arial" w:eastAsia="Calibri" w:hAnsi="Arial" w:cs="Arial"/>
          <w:sz w:val="22"/>
          <w:szCs w:val="22"/>
        </w:rPr>
        <w:t xml:space="preserve"> zaakceptuje</w:t>
      </w:r>
      <w:r w:rsidRPr="00932A0B">
        <w:rPr>
          <w:rFonts w:ascii="Arial" w:eastAsia="Calibri" w:hAnsi="Arial" w:cs="Arial"/>
          <w:sz w:val="22"/>
          <w:szCs w:val="22"/>
        </w:rPr>
        <w:t xml:space="preserve"> przedłożony Raport lub zgłosi do niego zastrzeżenia</w:t>
      </w:r>
      <w:r w:rsidRPr="00932A0B">
        <w:rPr>
          <w:rFonts w:ascii="Arial" w:eastAsia="Calibri" w:hAnsi="Arial" w:cs="Arial"/>
          <w:bCs/>
          <w:sz w:val="22"/>
          <w:szCs w:val="22"/>
        </w:rPr>
        <w:t xml:space="preserve">, </w:t>
      </w:r>
      <w:r w:rsidRPr="00932A0B">
        <w:rPr>
          <w:rFonts w:ascii="Arial" w:eastAsia="Calibri" w:hAnsi="Arial" w:cs="Arial"/>
          <w:sz w:val="22"/>
          <w:szCs w:val="22"/>
        </w:rPr>
        <w:t xml:space="preserve">w terminie </w:t>
      </w:r>
      <w:r w:rsidR="00E7210A" w:rsidRPr="00932A0B">
        <w:rPr>
          <w:rFonts w:ascii="Arial" w:eastAsia="Calibri" w:hAnsi="Arial" w:cs="Arial"/>
          <w:sz w:val="22"/>
          <w:szCs w:val="22"/>
        </w:rPr>
        <w:t>2</w:t>
      </w:r>
      <w:r w:rsidRPr="00932A0B">
        <w:rPr>
          <w:rFonts w:ascii="Arial" w:eastAsia="Calibri" w:hAnsi="Arial" w:cs="Arial"/>
          <w:sz w:val="22"/>
          <w:szCs w:val="22"/>
        </w:rPr>
        <w:t xml:space="preserve"> dni roboczych od dnia jego otrzymania. W przypadku zgłoszenia zastrzeżeń do Raportu, </w:t>
      </w:r>
      <w:r w:rsidR="00A92003">
        <w:rPr>
          <w:rFonts w:ascii="Arial" w:eastAsia="Calibri" w:hAnsi="Arial" w:cs="Arial"/>
          <w:sz w:val="22"/>
          <w:szCs w:val="22"/>
        </w:rPr>
        <w:t>Wykonawc</w:t>
      </w:r>
      <w:r w:rsidRPr="00932A0B">
        <w:rPr>
          <w:rFonts w:ascii="Arial" w:eastAsia="Calibri" w:hAnsi="Arial" w:cs="Arial"/>
          <w:sz w:val="22"/>
          <w:szCs w:val="22"/>
        </w:rPr>
        <w:t xml:space="preserve">a będzie zobowiązany do ich uwzględnienia i przedstawienia </w:t>
      </w:r>
      <w:r w:rsidR="00A92003">
        <w:rPr>
          <w:rFonts w:ascii="Arial" w:eastAsia="Calibri" w:hAnsi="Arial" w:cs="Arial"/>
          <w:sz w:val="22"/>
          <w:szCs w:val="22"/>
        </w:rPr>
        <w:t>Zamawiającemu</w:t>
      </w:r>
      <w:r w:rsidRPr="00932A0B">
        <w:rPr>
          <w:rFonts w:ascii="Arial" w:eastAsia="Calibri" w:hAnsi="Arial" w:cs="Arial"/>
          <w:sz w:val="22"/>
          <w:szCs w:val="22"/>
        </w:rPr>
        <w:t xml:space="preserve"> poprawionego Ra</w:t>
      </w:r>
      <w:r w:rsidR="00131FEA">
        <w:rPr>
          <w:rFonts w:ascii="Arial" w:eastAsia="Calibri" w:hAnsi="Arial" w:cs="Arial"/>
          <w:sz w:val="22"/>
          <w:szCs w:val="22"/>
        </w:rPr>
        <w:t>portu do akceptacji w terminie 3</w:t>
      </w:r>
      <w:r w:rsidRPr="00932A0B">
        <w:rPr>
          <w:rFonts w:ascii="Arial" w:eastAsia="Calibri" w:hAnsi="Arial" w:cs="Arial"/>
          <w:sz w:val="22"/>
          <w:szCs w:val="22"/>
        </w:rPr>
        <w:t xml:space="preserve"> dni roboczych od dnia wniesienia zastrzeżeń. </w:t>
      </w:r>
    </w:p>
    <w:p w:rsidR="008B0518" w:rsidRPr="00932A0B" w:rsidRDefault="00A92003" w:rsidP="00C91B3D">
      <w:pPr>
        <w:numPr>
          <w:ilvl w:val="1"/>
          <w:numId w:val="26"/>
        </w:numPr>
        <w:tabs>
          <w:tab w:val="left" w:pos="284"/>
          <w:tab w:val="left" w:pos="1620"/>
          <w:tab w:val="left" w:pos="23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</w:t>
      </w:r>
      <w:r w:rsidR="00E2554F" w:rsidRPr="00932A0B">
        <w:rPr>
          <w:rFonts w:ascii="Arial" w:eastAsia="Calibri" w:hAnsi="Arial" w:cs="Arial"/>
          <w:sz w:val="22"/>
          <w:szCs w:val="22"/>
        </w:rPr>
        <w:t xml:space="preserve">a jest zobowiązany do poprawiania Raportu, aż do uzyskania akceptacji </w:t>
      </w:r>
      <w:r>
        <w:rPr>
          <w:rFonts w:ascii="Arial" w:eastAsia="Calibri" w:hAnsi="Arial" w:cs="Arial"/>
          <w:sz w:val="22"/>
          <w:szCs w:val="22"/>
        </w:rPr>
        <w:t>Zamawiająceg</w:t>
      </w:r>
      <w:r w:rsidR="00137CAB">
        <w:rPr>
          <w:rFonts w:ascii="Arial" w:eastAsia="Calibri" w:hAnsi="Arial" w:cs="Arial"/>
          <w:sz w:val="22"/>
          <w:szCs w:val="22"/>
        </w:rPr>
        <w:t>o</w:t>
      </w:r>
      <w:r w:rsidR="00E2554F" w:rsidRPr="00932A0B">
        <w:rPr>
          <w:rFonts w:ascii="Arial" w:eastAsia="Calibri" w:hAnsi="Arial" w:cs="Arial"/>
          <w:sz w:val="22"/>
          <w:szCs w:val="22"/>
        </w:rPr>
        <w:t xml:space="preserve">. Postanowienia ust. </w:t>
      </w:r>
      <w:r w:rsidR="00CD1DD4">
        <w:rPr>
          <w:rFonts w:ascii="Arial" w:eastAsia="Calibri" w:hAnsi="Arial" w:cs="Arial"/>
          <w:sz w:val="22"/>
          <w:szCs w:val="22"/>
        </w:rPr>
        <w:t>2</w:t>
      </w:r>
      <w:r w:rsidR="00E2554F" w:rsidRPr="00932A0B">
        <w:rPr>
          <w:rFonts w:ascii="Arial" w:eastAsia="Calibri" w:hAnsi="Arial" w:cs="Arial"/>
          <w:sz w:val="22"/>
          <w:szCs w:val="22"/>
        </w:rPr>
        <w:t xml:space="preserve"> stosuje się odpowiednio.</w:t>
      </w:r>
    </w:p>
    <w:p w:rsidR="008B0518" w:rsidRPr="00932A0B" w:rsidRDefault="00E2554F" w:rsidP="00C91B3D">
      <w:pPr>
        <w:numPr>
          <w:ilvl w:val="1"/>
          <w:numId w:val="26"/>
        </w:numPr>
        <w:tabs>
          <w:tab w:val="left" w:pos="284"/>
          <w:tab w:val="left" w:pos="1620"/>
          <w:tab w:val="left" w:pos="23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eastAsia="Calibri" w:hAnsi="Arial" w:cs="Arial"/>
          <w:sz w:val="22"/>
          <w:szCs w:val="22"/>
        </w:rPr>
        <w:t xml:space="preserve">Brak wniesienia zastrzeżeń przez </w:t>
      </w:r>
      <w:r w:rsidR="00A92003">
        <w:rPr>
          <w:rFonts w:ascii="Arial" w:eastAsia="Calibri" w:hAnsi="Arial" w:cs="Arial"/>
          <w:sz w:val="22"/>
          <w:szCs w:val="22"/>
        </w:rPr>
        <w:t>Zamawiającego</w:t>
      </w:r>
      <w:r w:rsidRPr="00932A0B">
        <w:rPr>
          <w:rFonts w:ascii="Arial" w:eastAsia="Calibri" w:hAnsi="Arial" w:cs="Arial"/>
          <w:sz w:val="22"/>
          <w:szCs w:val="22"/>
        </w:rPr>
        <w:t xml:space="preserve"> do Raportu w terminie określonym </w:t>
      </w:r>
      <w:r w:rsidRPr="00932A0B">
        <w:rPr>
          <w:rFonts w:ascii="Arial" w:eastAsia="Calibri" w:hAnsi="Arial" w:cs="Arial"/>
          <w:sz w:val="22"/>
          <w:szCs w:val="22"/>
        </w:rPr>
        <w:br/>
        <w:t xml:space="preserve">w ust. </w:t>
      </w:r>
      <w:r w:rsidR="00CD1DD4">
        <w:rPr>
          <w:rFonts w:ascii="Arial" w:eastAsia="Calibri" w:hAnsi="Arial" w:cs="Arial"/>
          <w:sz w:val="22"/>
          <w:szCs w:val="22"/>
        </w:rPr>
        <w:t>2</w:t>
      </w:r>
      <w:r w:rsidRPr="00932A0B">
        <w:rPr>
          <w:rFonts w:ascii="Arial" w:eastAsia="Calibri" w:hAnsi="Arial" w:cs="Arial"/>
          <w:sz w:val="22"/>
          <w:szCs w:val="22"/>
        </w:rPr>
        <w:t xml:space="preserve"> będzie równoznaczny z akceptacją Raportu za dany </w:t>
      </w:r>
      <w:r w:rsidRPr="00131FEA">
        <w:rPr>
          <w:rFonts w:ascii="Arial" w:eastAsia="Calibri" w:hAnsi="Arial" w:cs="Arial"/>
          <w:sz w:val="22"/>
          <w:szCs w:val="22"/>
        </w:rPr>
        <w:t>miesiąc.</w:t>
      </w:r>
    </w:p>
    <w:p w:rsidR="00AE6B02" w:rsidRPr="00932A0B" w:rsidRDefault="00E2554F" w:rsidP="00C91B3D">
      <w:pPr>
        <w:numPr>
          <w:ilvl w:val="1"/>
          <w:numId w:val="26"/>
        </w:numPr>
        <w:tabs>
          <w:tab w:val="left" w:pos="284"/>
          <w:tab w:val="left" w:pos="1620"/>
          <w:tab w:val="left" w:pos="23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eastAsia="Calibri" w:hAnsi="Arial" w:cs="Arial"/>
          <w:bCs/>
          <w:sz w:val="22"/>
          <w:szCs w:val="22"/>
        </w:rPr>
        <w:t xml:space="preserve">Raporty, akceptacje Raportów oraz zastrzeżenia do Raportów będą przesyłane za pośrednictwem poczty elektronicznej odpowiednio na którykolwiek z adresów </w:t>
      </w:r>
      <w:r w:rsidR="00D671C0">
        <w:rPr>
          <w:rFonts w:ascii="Arial" w:eastAsia="Calibri" w:hAnsi="Arial" w:cs="Arial"/>
          <w:bCs/>
          <w:sz w:val="22"/>
          <w:szCs w:val="22"/>
        </w:rPr>
        <w:t xml:space="preserve">Zamawiającego lub Wykonawcy wskazanych w § </w:t>
      </w:r>
      <w:r w:rsidR="00EE2F3C">
        <w:rPr>
          <w:rFonts w:ascii="Arial" w:eastAsia="Calibri" w:hAnsi="Arial" w:cs="Arial"/>
          <w:bCs/>
          <w:sz w:val="22"/>
          <w:szCs w:val="22"/>
        </w:rPr>
        <w:t>8</w:t>
      </w:r>
      <w:r w:rsidRPr="00932A0B">
        <w:rPr>
          <w:rFonts w:ascii="Arial" w:eastAsia="Calibri" w:hAnsi="Arial" w:cs="Arial"/>
          <w:bCs/>
          <w:sz w:val="22"/>
          <w:szCs w:val="22"/>
        </w:rPr>
        <w:t xml:space="preserve"> ust. 1.</w:t>
      </w:r>
    </w:p>
    <w:p w:rsidR="00AE6B02" w:rsidRPr="00932A0B" w:rsidRDefault="00AE6B02" w:rsidP="00C91B3D">
      <w:pPr>
        <w:numPr>
          <w:ilvl w:val="1"/>
          <w:numId w:val="26"/>
        </w:numPr>
        <w:tabs>
          <w:tab w:val="left" w:pos="284"/>
          <w:tab w:val="left" w:pos="1620"/>
          <w:tab w:val="left" w:pos="23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eastAsia="Calibri" w:hAnsi="Arial" w:cs="Arial"/>
          <w:bCs/>
          <w:sz w:val="22"/>
          <w:szCs w:val="22"/>
        </w:rPr>
        <w:t xml:space="preserve">Odbiór </w:t>
      </w:r>
      <w:r w:rsidR="009A30A0">
        <w:rPr>
          <w:rFonts w:ascii="Arial" w:eastAsia="Calibri" w:hAnsi="Arial" w:cs="Arial"/>
          <w:bCs/>
          <w:sz w:val="22"/>
          <w:szCs w:val="22"/>
        </w:rPr>
        <w:t>sprawozdania</w:t>
      </w:r>
      <w:r w:rsidR="009A30A0" w:rsidRPr="00932A0B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932A0B">
        <w:rPr>
          <w:rFonts w:ascii="Arial" w:eastAsia="Calibri" w:hAnsi="Arial" w:cs="Arial"/>
          <w:bCs/>
          <w:sz w:val="22"/>
          <w:szCs w:val="22"/>
        </w:rPr>
        <w:t xml:space="preserve">i dokumentacji, o których mowa w </w:t>
      </w:r>
      <w:r w:rsidRPr="00932A0B">
        <w:rPr>
          <w:rFonts w:ascii="Arial" w:hAnsi="Arial" w:cs="Arial"/>
          <w:sz w:val="22"/>
          <w:szCs w:val="22"/>
        </w:rPr>
        <w:t xml:space="preserve">§ 1 ust. 1 pkt 1 lit. b-d, zostanie potwierdzony </w:t>
      </w:r>
      <w:r w:rsidR="00A3519C" w:rsidRPr="00932A0B">
        <w:rPr>
          <w:rFonts w:ascii="Arial" w:hAnsi="Arial" w:cs="Arial"/>
          <w:sz w:val="22"/>
          <w:szCs w:val="22"/>
        </w:rPr>
        <w:t xml:space="preserve">w Raporcie za miesiąc, w którym zostaną one zaakceptowane przez Zamawiającego. </w:t>
      </w:r>
    </w:p>
    <w:p w:rsidR="007917C2" w:rsidRPr="00932A0B" w:rsidRDefault="007917C2" w:rsidP="007917C2">
      <w:pPr>
        <w:tabs>
          <w:tab w:val="left" w:pos="284"/>
          <w:tab w:val="left" w:pos="1620"/>
          <w:tab w:val="left" w:pos="2340"/>
        </w:tabs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8B0518" w:rsidRPr="00932A0B" w:rsidRDefault="007917C2" w:rsidP="00E7210A">
      <w:pPr>
        <w:tabs>
          <w:tab w:val="left" w:pos="284"/>
          <w:tab w:val="left" w:pos="1620"/>
          <w:tab w:val="left" w:pos="2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32A0B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8B0518" w:rsidRPr="00932A0B" w:rsidRDefault="00E2554F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>§ 6</w:t>
      </w:r>
    </w:p>
    <w:p w:rsidR="008B0518" w:rsidRPr="00932A0B" w:rsidRDefault="00E2554F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>Wynagrodzenie</w:t>
      </w:r>
    </w:p>
    <w:p w:rsidR="008B0518" w:rsidRPr="00932A0B" w:rsidRDefault="00E2554F">
      <w:pPr>
        <w:pStyle w:val="Akapitzlist"/>
        <w:numPr>
          <w:ilvl w:val="0"/>
          <w:numId w:val="2"/>
        </w:numPr>
        <w:tabs>
          <w:tab w:val="left" w:pos="144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Strony ustalają, że za wykonane </w:t>
      </w:r>
      <w:r w:rsidR="00227E83">
        <w:rPr>
          <w:rFonts w:ascii="Arial" w:hAnsi="Arial" w:cs="Arial"/>
        </w:rPr>
        <w:t>usług</w:t>
      </w:r>
      <w:r w:rsidR="00227E83" w:rsidRPr="00932A0B">
        <w:rPr>
          <w:rFonts w:ascii="Arial" w:hAnsi="Arial" w:cs="Arial"/>
        </w:rPr>
        <w:t xml:space="preserve"> </w:t>
      </w:r>
      <w:r w:rsidRPr="00932A0B">
        <w:rPr>
          <w:rFonts w:ascii="Arial" w:hAnsi="Arial" w:cs="Arial"/>
        </w:rPr>
        <w:t>będąc</w:t>
      </w:r>
      <w:r w:rsidR="00227E83">
        <w:rPr>
          <w:rFonts w:ascii="Arial" w:hAnsi="Arial" w:cs="Arial"/>
        </w:rPr>
        <w:t>ych</w:t>
      </w:r>
      <w:r w:rsidRPr="00932A0B">
        <w:rPr>
          <w:rFonts w:ascii="Arial" w:hAnsi="Arial" w:cs="Arial"/>
        </w:rPr>
        <w:t xml:space="preserve"> przedmiotem </w:t>
      </w:r>
      <w:r w:rsidR="00047549">
        <w:rPr>
          <w:rFonts w:ascii="Arial" w:hAnsi="Arial" w:cs="Arial"/>
        </w:rPr>
        <w:t>U</w:t>
      </w:r>
      <w:r w:rsidRPr="00932A0B">
        <w:rPr>
          <w:rFonts w:ascii="Arial" w:hAnsi="Arial" w:cs="Arial"/>
        </w:rPr>
        <w:t xml:space="preserve">mowy Zamawiający zapłaci Wykonawcy </w:t>
      </w:r>
      <w:r w:rsidR="00E7210A" w:rsidRPr="00932A0B">
        <w:rPr>
          <w:rFonts w:ascii="Arial" w:hAnsi="Arial" w:cs="Arial"/>
        </w:rPr>
        <w:t xml:space="preserve">zryczałtowane </w:t>
      </w:r>
      <w:r w:rsidR="00B11597" w:rsidRPr="00932A0B">
        <w:rPr>
          <w:rFonts w:ascii="Arial" w:hAnsi="Arial" w:cs="Arial"/>
        </w:rPr>
        <w:t>wynagrodzenie</w:t>
      </w:r>
      <w:r w:rsidRPr="00932A0B">
        <w:rPr>
          <w:rFonts w:ascii="Arial" w:hAnsi="Arial" w:cs="Arial"/>
        </w:rPr>
        <w:t xml:space="preserve"> miesięczne w kwocie: brutto ………………….. zł (słownie: ........................................................................... złotych).</w:t>
      </w:r>
    </w:p>
    <w:p w:rsidR="008B0518" w:rsidRPr="00932A0B" w:rsidRDefault="00E2554F">
      <w:pPr>
        <w:pStyle w:val="Akapitzlist"/>
        <w:numPr>
          <w:ilvl w:val="0"/>
          <w:numId w:val="2"/>
        </w:numPr>
        <w:tabs>
          <w:tab w:val="left" w:pos="144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lastRenderedPageBreak/>
        <w:t xml:space="preserve">Łączna wartość brutto zamówienia w okresie obowiązywania </w:t>
      </w:r>
      <w:r w:rsidR="00227E83">
        <w:rPr>
          <w:rFonts w:ascii="Arial" w:hAnsi="Arial" w:cs="Arial"/>
        </w:rPr>
        <w:t>U</w:t>
      </w:r>
      <w:r w:rsidRPr="00932A0B">
        <w:rPr>
          <w:rFonts w:ascii="Arial" w:hAnsi="Arial" w:cs="Arial"/>
        </w:rPr>
        <w:t xml:space="preserve">mowy wynosi ……………………. zł (słownie: ………………….…………………………………….. złotych). </w:t>
      </w:r>
    </w:p>
    <w:p w:rsidR="008B0518" w:rsidRPr="00932A0B" w:rsidRDefault="00E2554F">
      <w:pPr>
        <w:pStyle w:val="Akapitzlist"/>
        <w:numPr>
          <w:ilvl w:val="0"/>
          <w:numId w:val="2"/>
        </w:numPr>
        <w:tabs>
          <w:tab w:val="left" w:pos="144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Wynagrodzenie, o którym mowa w ust. 1 obejmuje wszelkie koszty konieczne do kompleksowego wykonania przedmiotu </w:t>
      </w:r>
      <w:r w:rsidR="00047549">
        <w:rPr>
          <w:rFonts w:ascii="Arial" w:hAnsi="Arial" w:cs="Arial"/>
        </w:rPr>
        <w:t>Umowy</w:t>
      </w:r>
      <w:r w:rsidRPr="00932A0B">
        <w:rPr>
          <w:rFonts w:ascii="Arial" w:hAnsi="Arial" w:cs="Arial"/>
        </w:rPr>
        <w:t xml:space="preserve">, w tym </w:t>
      </w:r>
      <w:r w:rsidR="00227E83">
        <w:rPr>
          <w:rFonts w:ascii="Arial" w:hAnsi="Arial" w:cs="Arial"/>
        </w:rPr>
        <w:t xml:space="preserve">w szczególności </w:t>
      </w:r>
      <w:r w:rsidRPr="00932A0B">
        <w:rPr>
          <w:rFonts w:ascii="Arial" w:hAnsi="Arial" w:cs="Arial"/>
        </w:rPr>
        <w:t xml:space="preserve">koszty robocizny, sporządzania dokumentacji, w tym wynagrodzenie z tytułu przeniesienia praw autorskich na Zamawiającego do wszelkich powstałych w ramach realizacji </w:t>
      </w:r>
      <w:r w:rsidR="00047549">
        <w:rPr>
          <w:rFonts w:ascii="Arial" w:hAnsi="Arial" w:cs="Arial"/>
        </w:rPr>
        <w:t>U</w:t>
      </w:r>
      <w:r w:rsidRPr="00932A0B">
        <w:rPr>
          <w:rFonts w:ascii="Arial" w:hAnsi="Arial" w:cs="Arial"/>
        </w:rPr>
        <w:t xml:space="preserve">mowy utworów tj. regulaminy, polityki, oświadczenia, klauzule itp., koszty materiałów niezbędnych do wykonania </w:t>
      </w:r>
      <w:r w:rsidR="00047549">
        <w:rPr>
          <w:rFonts w:ascii="Arial" w:hAnsi="Arial" w:cs="Arial"/>
        </w:rPr>
        <w:t>Umowy</w:t>
      </w:r>
      <w:r w:rsidRPr="00932A0B">
        <w:rPr>
          <w:rFonts w:ascii="Arial" w:hAnsi="Arial" w:cs="Arial"/>
        </w:rPr>
        <w:t xml:space="preserve">, wszelkie koszty dojazdu do siedziby Zamawiającego, koszty ponoszone przez Wykonawcę w celu nawiązania kontaktów z Zamawiającym za pomocą środków bezpośredniego porozumiewania się na odległość (telefon, poczta elektroniczna). </w:t>
      </w:r>
    </w:p>
    <w:p w:rsidR="008B0518" w:rsidRPr="00932A0B" w:rsidRDefault="00E2554F" w:rsidP="00E7210A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Podstawę zapłaty wynagrodzenia stanowić będzie rachunek/faktura przekazana Zamawiającemu za każdy miesiąc obowiązywania </w:t>
      </w:r>
      <w:r w:rsidR="00227E83">
        <w:rPr>
          <w:rFonts w:ascii="Arial" w:hAnsi="Arial" w:cs="Arial"/>
          <w:sz w:val="22"/>
          <w:szCs w:val="22"/>
        </w:rPr>
        <w:t>U</w:t>
      </w:r>
      <w:r w:rsidRPr="00932A0B">
        <w:rPr>
          <w:rFonts w:ascii="Arial" w:hAnsi="Arial" w:cs="Arial"/>
          <w:sz w:val="22"/>
          <w:szCs w:val="22"/>
        </w:rPr>
        <w:t>mowy</w:t>
      </w:r>
      <w:r w:rsidR="00227E83">
        <w:rPr>
          <w:rFonts w:ascii="Arial" w:hAnsi="Arial" w:cs="Arial"/>
          <w:sz w:val="22"/>
          <w:szCs w:val="22"/>
        </w:rPr>
        <w:t>,</w:t>
      </w:r>
      <w:r w:rsidRPr="00932A0B">
        <w:rPr>
          <w:rFonts w:ascii="Arial" w:hAnsi="Arial" w:cs="Arial"/>
          <w:sz w:val="22"/>
          <w:szCs w:val="22"/>
        </w:rPr>
        <w:t xml:space="preserve"> w terminie do 5-tego dnia miesiąca następującego</w:t>
      </w:r>
      <w:r w:rsidR="00B11597" w:rsidRPr="00932A0B">
        <w:rPr>
          <w:rFonts w:ascii="Arial" w:hAnsi="Arial" w:cs="Arial"/>
          <w:sz w:val="22"/>
          <w:szCs w:val="22"/>
        </w:rPr>
        <w:t xml:space="preserve"> p</w:t>
      </w:r>
      <w:r w:rsidR="009A30A0">
        <w:rPr>
          <w:rFonts w:ascii="Arial" w:hAnsi="Arial" w:cs="Arial"/>
          <w:sz w:val="22"/>
          <w:szCs w:val="22"/>
        </w:rPr>
        <w:t>o</w:t>
      </w:r>
      <w:r w:rsidR="00B11597" w:rsidRPr="00932A0B">
        <w:rPr>
          <w:rFonts w:ascii="Arial" w:hAnsi="Arial" w:cs="Arial"/>
          <w:sz w:val="22"/>
          <w:szCs w:val="22"/>
        </w:rPr>
        <w:t xml:space="preserve"> miesiącu, którego dotyczy płatność</w:t>
      </w:r>
      <w:r w:rsidRPr="00932A0B">
        <w:rPr>
          <w:rFonts w:ascii="Arial" w:hAnsi="Arial" w:cs="Arial"/>
          <w:sz w:val="22"/>
          <w:szCs w:val="22"/>
        </w:rPr>
        <w:t xml:space="preserve">. </w:t>
      </w:r>
      <w:r w:rsidR="00B11597" w:rsidRPr="00932A0B">
        <w:rPr>
          <w:rFonts w:ascii="Arial" w:hAnsi="Arial" w:cs="Arial"/>
          <w:sz w:val="22"/>
          <w:szCs w:val="22"/>
        </w:rPr>
        <w:t>Podstaw</w:t>
      </w:r>
      <w:r w:rsidR="009A30A0">
        <w:rPr>
          <w:rFonts w:ascii="Arial" w:hAnsi="Arial" w:cs="Arial"/>
          <w:sz w:val="22"/>
          <w:szCs w:val="22"/>
        </w:rPr>
        <w:t>ą</w:t>
      </w:r>
      <w:r w:rsidR="00B11597" w:rsidRPr="00932A0B">
        <w:rPr>
          <w:rFonts w:ascii="Arial" w:hAnsi="Arial" w:cs="Arial"/>
          <w:sz w:val="22"/>
          <w:szCs w:val="22"/>
        </w:rPr>
        <w:t xml:space="preserve"> wystawienia faktury</w:t>
      </w:r>
      <w:r w:rsidR="00227E83">
        <w:rPr>
          <w:rFonts w:ascii="Arial" w:hAnsi="Arial" w:cs="Arial"/>
          <w:sz w:val="22"/>
          <w:szCs w:val="22"/>
        </w:rPr>
        <w:t>/rachunku</w:t>
      </w:r>
      <w:r w:rsidR="00B11597" w:rsidRPr="00932A0B">
        <w:rPr>
          <w:rFonts w:ascii="Arial" w:hAnsi="Arial" w:cs="Arial"/>
          <w:sz w:val="22"/>
          <w:szCs w:val="22"/>
        </w:rPr>
        <w:t xml:space="preserve"> będzie Raport za dany miesiąc zaa</w:t>
      </w:r>
      <w:r w:rsidR="008160AE" w:rsidRPr="00932A0B">
        <w:rPr>
          <w:rFonts w:ascii="Arial" w:hAnsi="Arial" w:cs="Arial"/>
          <w:sz w:val="22"/>
          <w:szCs w:val="22"/>
        </w:rPr>
        <w:t>kceptowany przez Zamawiającego</w:t>
      </w:r>
      <w:r w:rsidR="00227E83">
        <w:rPr>
          <w:rFonts w:ascii="Arial" w:hAnsi="Arial" w:cs="Arial"/>
          <w:sz w:val="22"/>
          <w:szCs w:val="22"/>
        </w:rPr>
        <w:t>,</w:t>
      </w:r>
      <w:r w:rsidR="008160AE" w:rsidRPr="00932A0B">
        <w:rPr>
          <w:rFonts w:ascii="Arial" w:hAnsi="Arial" w:cs="Arial"/>
          <w:sz w:val="22"/>
          <w:szCs w:val="22"/>
        </w:rPr>
        <w:t xml:space="preserve"> dotyczący wykonania </w:t>
      </w:r>
      <w:r w:rsidR="00227E83">
        <w:rPr>
          <w:rFonts w:ascii="Arial" w:hAnsi="Arial" w:cs="Arial"/>
          <w:sz w:val="22"/>
          <w:szCs w:val="22"/>
        </w:rPr>
        <w:t>u</w:t>
      </w:r>
      <w:r w:rsidR="008160AE" w:rsidRPr="00932A0B">
        <w:rPr>
          <w:rFonts w:ascii="Arial" w:hAnsi="Arial" w:cs="Arial"/>
          <w:sz w:val="22"/>
          <w:szCs w:val="22"/>
        </w:rPr>
        <w:t xml:space="preserve">sług w danym </w:t>
      </w:r>
      <w:r w:rsidR="00AE6B02" w:rsidRPr="00932A0B">
        <w:rPr>
          <w:rFonts w:ascii="Arial" w:hAnsi="Arial" w:cs="Arial"/>
          <w:sz w:val="22"/>
          <w:szCs w:val="22"/>
        </w:rPr>
        <w:t>miesiącu</w:t>
      </w:r>
      <w:r w:rsidR="008160AE" w:rsidRPr="00932A0B">
        <w:rPr>
          <w:rFonts w:ascii="Arial" w:hAnsi="Arial" w:cs="Arial"/>
          <w:sz w:val="22"/>
          <w:szCs w:val="22"/>
        </w:rPr>
        <w:t xml:space="preserve">. </w:t>
      </w:r>
    </w:p>
    <w:p w:rsidR="008B0518" w:rsidRPr="00932A0B" w:rsidRDefault="00E2554F" w:rsidP="008160AE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W grudniu rachunek/faktura zostanie wystawiona w terminie do 20 grudnia danego roku.</w:t>
      </w:r>
    </w:p>
    <w:p w:rsidR="008B0518" w:rsidRPr="00932A0B" w:rsidRDefault="00E2554F" w:rsidP="008160AE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Zapłata wynagrodzenia nastąpi przelewem na rachunek bankowy wskazany przez Wykonawcę</w:t>
      </w:r>
      <w:r w:rsidR="00227E83">
        <w:rPr>
          <w:rFonts w:ascii="Arial" w:hAnsi="Arial" w:cs="Arial"/>
          <w:sz w:val="22"/>
          <w:szCs w:val="22"/>
        </w:rPr>
        <w:t>,</w:t>
      </w:r>
      <w:r w:rsidRPr="00932A0B">
        <w:rPr>
          <w:rFonts w:ascii="Arial" w:hAnsi="Arial" w:cs="Arial"/>
          <w:sz w:val="22"/>
          <w:szCs w:val="22"/>
        </w:rPr>
        <w:t xml:space="preserve">  w terminie 21 dni od dnia doręczenia Zamawiającemu</w:t>
      </w:r>
      <w:r w:rsidR="00227E83">
        <w:rPr>
          <w:rFonts w:ascii="Arial" w:hAnsi="Arial" w:cs="Arial"/>
          <w:sz w:val="22"/>
          <w:szCs w:val="22"/>
        </w:rPr>
        <w:t xml:space="preserve"> faktury/rachunku wystawionego zgodnie z Umową</w:t>
      </w:r>
      <w:r w:rsidRPr="00932A0B">
        <w:rPr>
          <w:rFonts w:ascii="Arial" w:hAnsi="Arial" w:cs="Arial"/>
          <w:sz w:val="22"/>
          <w:szCs w:val="22"/>
        </w:rPr>
        <w:t xml:space="preserve">. </w:t>
      </w:r>
    </w:p>
    <w:p w:rsidR="008B0518" w:rsidRPr="00932A0B" w:rsidRDefault="00E2554F" w:rsidP="008160AE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Dniem zapłaty wynagrodzenia jest dzień obciążenia rachunku Zamawiającego. </w:t>
      </w:r>
    </w:p>
    <w:p w:rsidR="008B0518" w:rsidRPr="00932A0B" w:rsidRDefault="00E2554F" w:rsidP="008160A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Wykonawca nie może żądać podwyższenia Wynagrodzenia chociażby w chwili zawarcia Umowy nie można było przewidzieć rozmiaru lub kosztów realizacji Umowy.</w:t>
      </w:r>
    </w:p>
    <w:p w:rsidR="008160AE" w:rsidRPr="00932A0B" w:rsidRDefault="008160AE">
      <w:pPr>
        <w:pStyle w:val="Styl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8B0518" w:rsidRPr="00932A0B" w:rsidRDefault="00E2554F" w:rsidP="008160AE">
      <w:pPr>
        <w:pStyle w:val="Styl"/>
        <w:spacing w:after="0" w:line="276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sz w:val="22"/>
          <w:szCs w:val="22"/>
        </w:rPr>
        <w:t xml:space="preserve">§ 7. </w:t>
      </w:r>
    </w:p>
    <w:p w:rsidR="008B0518" w:rsidRPr="00932A0B" w:rsidRDefault="00E2554F" w:rsidP="008160AE">
      <w:pPr>
        <w:pStyle w:val="Styl"/>
        <w:spacing w:after="0" w:line="276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sz w:val="22"/>
          <w:szCs w:val="22"/>
        </w:rPr>
        <w:t>Osoby do współpracy</w:t>
      </w:r>
    </w:p>
    <w:p w:rsidR="008B0518" w:rsidRPr="00932A0B" w:rsidRDefault="00E2554F" w:rsidP="008160AE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>Osobami uprawnionymi do kontaktów między Stronami w trakcie realizacji Umowy są:</w:t>
      </w:r>
    </w:p>
    <w:p w:rsidR="008B0518" w:rsidRPr="00932A0B" w:rsidRDefault="00E2554F" w:rsidP="008160AE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>ze strony Zamawiającego:</w:t>
      </w:r>
    </w:p>
    <w:p w:rsidR="008B0518" w:rsidRPr="00932A0B" w:rsidRDefault="00E2554F" w:rsidP="008160AE">
      <w:pPr>
        <w:pStyle w:val="Akapitzlist"/>
        <w:numPr>
          <w:ilvl w:val="4"/>
          <w:numId w:val="1"/>
        </w:numPr>
        <w:tabs>
          <w:tab w:val="left" w:pos="1701"/>
        </w:tabs>
        <w:spacing w:after="0" w:line="276" w:lineRule="auto"/>
        <w:ind w:left="1066" w:hanging="357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>…………………………………………………………..,</w:t>
      </w:r>
    </w:p>
    <w:p w:rsidR="008B0518" w:rsidRPr="00932A0B" w:rsidRDefault="00E2554F" w:rsidP="008160AE">
      <w:pPr>
        <w:pStyle w:val="Akapitzlist"/>
        <w:numPr>
          <w:ilvl w:val="4"/>
          <w:numId w:val="1"/>
        </w:numPr>
        <w:tabs>
          <w:tab w:val="left" w:pos="1701"/>
        </w:tabs>
        <w:spacing w:after="0" w:line="276" w:lineRule="auto"/>
        <w:ind w:left="1066" w:hanging="357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>…………………………………………………………...;</w:t>
      </w:r>
    </w:p>
    <w:p w:rsidR="008B0518" w:rsidRPr="00932A0B" w:rsidRDefault="00E2554F" w:rsidP="008160AE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ze strony Wykonawcy: </w:t>
      </w:r>
    </w:p>
    <w:p w:rsidR="008B0518" w:rsidRPr="00932A0B" w:rsidRDefault="00E2554F" w:rsidP="008160AE">
      <w:pPr>
        <w:pStyle w:val="Akapitzlist"/>
        <w:numPr>
          <w:ilvl w:val="4"/>
          <w:numId w:val="15"/>
        </w:numPr>
        <w:tabs>
          <w:tab w:val="left" w:pos="1418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>……………………………………………………………,</w:t>
      </w:r>
    </w:p>
    <w:p w:rsidR="008B0518" w:rsidRPr="00932A0B" w:rsidRDefault="00E2554F" w:rsidP="008160AE">
      <w:pPr>
        <w:pStyle w:val="Akapitzlist"/>
        <w:numPr>
          <w:ilvl w:val="4"/>
          <w:numId w:val="15"/>
        </w:numPr>
        <w:tabs>
          <w:tab w:val="left" w:pos="1418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>……………………………………………………………</w:t>
      </w:r>
    </w:p>
    <w:p w:rsidR="008B0518" w:rsidRPr="00932A0B" w:rsidRDefault="00E2554F" w:rsidP="008160AE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>Zamawiający ma możliwość zmiany osób, o których mowa w ust. 1 pkt 1, gdy jest to uzasadnione obiektywnymi okolicznościami, o czym jest zobowiązany niezwłocznie powiadomić Wykonawcę drogą mailową na adres wskazany w § 8 ust. 1 pkt 2.</w:t>
      </w:r>
    </w:p>
    <w:p w:rsidR="008B0518" w:rsidRPr="00932A0B" w:rsidRDefault="00E2554F" w:rsidP="008160AE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>Wykonawca ma możliwość zmiany osób, o których mowa w ust. 1 pkt 2, gdy jest to uzasadnione obiektywnymi okolicznościami, o czym jest zobowiązany niezwłocznie powiadomić Zamawiającego drogą mailową na adres wskazany w § 8 ust. 1 pkt 1.</w:t>
      </w:r>
    </w:p>
    <w:p w:rsidR="008B0518" w:rsidRPr="00932A0B" w:rsidRDefault="00E2554F" w:rsidP="008160AE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Wykonawca jest zobowiązany dokonać zmiany osób, o których mowa w ust. 1 pkt 2, i powiadomić o tym Zamawiającego na adres wskazany w § 8 ust. 1 pkt 1, na żądanie Zamawiającego, w terminie nie dłuższym niż 3 dni robocze od dnia powiadomienia Wykonawcy o potrzebie zmiany mailowo na adres wskazany w § 8 ust. 1 pkt 2. </w:t>
      </w:r>
    </w:p>
    <w:p w:rsidR="008B0518" w:rsidRPr="00932A0B" w:rsidRDefault="00E2554F" w:rsidP="008160AE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>Zmiana osób, o których mowa w ust. 1, nie wymaga aneksu do Umowy.</w:t>
      </w:r>
    </w:p>
    <w:p w:rsidR="008B0518" w:rsidRPr="00932A0B" w:rsidRDefault="008B0518">
      <w:pPr>
        <w:pStyle w:val="Styl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8B0518" w:rsidRPr="00932A0B" w:rsidRDefault="00E2554F" w:rsidP="008160AE">
      <w:pPr>
        <w:pStyle w:val="Styl"/>
        <w:spacing w:after="0" w:line="276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sz w:val="22"/>
          <w:szCs w:val="22"/>
        </w:rPr>
        <w:t xml:space="preserve">§ 8. </w:t>
      </w:r>
    </w:p>
    <w:p w:rsidR="008B0518" w:rsidRPr="00932A0B" w:rsidRDefault="00E2554F" w:rsidP="008160AE">
      <w:pPr>
        <w:pStyle w:val="Styl"/>
        <w:spacing w:after="0" w:line="276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sz w:val="22"/>
          <w:szCs w:val="22"/>
        </w:rPr>
        <w:t>Doręczenia</w:t>
      </w:r>
    </w:p>
    <w:p w:rsidR="008B0518" w:rsidRPr="00932A0B" w:rsidRDefault="00E2554F" w:rsidP="008160AE">
      <w:pPr>
        <w:numPr>
          <w:ilvl w:val="0"/>
          <w:numId w:val="11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  <w:lang w:eastAsia="en-US"/>
        </w:rPr>
        <w:t xml:space="preserve"> Strony wskazują następujące dane kontaktowe, na które należy kierować korespondencję:</w:t>
      </w:r>
    </w:p>
    <w:p w:rsidR="008B0518" w:rsidRPr="00932A0B" w:rsidRDefault="00E2554F" w:rsidP="008160AE">
      <w:pPr>
        <w:numPr>
          <w:ilvl w:val="0"/>
          <w:numId w:val="12"/>
        </w:numPr>
        <w:tabs>
          <w:tab w:val="left" w:pos="0"/>
        </w:tabs>
        <w:suppressAutoHyphens w:val="0"/>
        <w:spacing w:line="276" w:lineRule="auto"/>
        <w:ind w:left="735" w:hanging="309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  <w:lang w:eastAsia="en-US"/>
        </w:rPr>
        <w:lastRenderedPageBreak/>
        <w:t>dane Zamawiającego:</w:t>
      </w:r>
    </w:p>
    <w:p w:rsidR="008B0518" w:rsidRPr="00932A0B" w:rsidRDefault="00E2554F" w:rsidP="008160AE">
      <w:pPr>
        <w:pStyle w:val="Akapitzlist"/>
        <w:numPr>
          <w:ilvl w:val="0"/>
          <w:numId w:val="30"/>
        </w:numPr>
        <w:tabs>
          <w:tab w:val="left" w:pos="0"/>
          <w:tab w:val="left" w:pos="1134"/>
        </w:tabs>
        <w:spacing w:after="0" w:line="276" w:lineRule="auto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adres: </w:t>
      </w:r>
      <w:r w:rsidR="008160AE" w:rsidRPr="00932A0B">
        <w:rPr>
          <w:rFonts w:ascii="Arial" w:hAnsi="Arial" w:cs="Arial"/>
        </w:rPr>
        <w:t>Generalna Dyrekcja Ochrony Środowiska</w:t>
      </w:r>
      <w:r w:rsidRPr="00932A0B">
        <w:rPr>
          <w:rFonts w:ascii="Arial" w:hAnsi="Arial" w:cs="Arial"/>
        </w:rPr>
        <w:t>, ul. Wawelska 52/54, 00-922 Warszawa,</w:t>
      </w:r>
    </w:p>
    <w:p w:rsidR="008B0518" w:rsidRPr="00932A0B" w:rsidRDefault="00E2554F" w:rsidP="008160AE">
      <w:pPr>
        <w:pStyle w:val="Akapitzlist"/>
        <w:numPr>
          <w:ilvl w:val="0"/>
          <w:numId w:val="30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Arial" w:hAnsi="Arial" w:cs="Arial"/>
        </w:rPr>
      </w:pPr>
      <w:r w:rsidRPr="00932A0B">
        <w:rPr>
          <w:rFonts w:ascii="Arial" w:hAnsi="Arial" w:cs="Arial"/>
          <w:lang w:eastAsia="pl-PL"/>
        </w:rPr>
        <w:t>numer faksu: 22 369 22 90,</w:t>
      </w:r>
    </w:p>
    <w:p w:rsidR="008B0518" w:rsidRPr="00932A0B" w:rsidRDefault="00E2554F" w:rsidP="008160AE">
      <w:pPr>
        <w:pStyle w:val="Akapitzlist"/>
        <w:numPr>
          <w:ilvl w:val="0"/>
          <w:numId w:val="30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Arial" w:hAnsi="Arial" w:cs="Arial"/>
        </w:rPr>
      </w:pPr>
      <w:r w:rsidRPr="00932A0B">
        <w:rPr>
          <w:rFonts w:ascii="Arial" w:hAnsi="Arial" w:cs="Arial"/>
          <w:lang w:eastAsia="pl-PL"/>
        </w:rPr>
        <w:t>adres e-mail:…………………………………………………….;</w:t>
      </w:r>
    </w:p>
    <w:p w:rsidR="008B0518" w:rsidRPr="00932A0B" w:rsidRDefault="00E2554F" w:rsidP="008160AE">
      <w:pPr>
        <w:numPr>
          <w:ilvl w:val="0"/>
          <w:numId w:val="12"/>
        </w:numPr>
        <w:tabs>
          <w:tab w:val="left" w:pos="0"/>
        </w:tabs>
        <w:suppressAutoHyphens w:val="0"/>
        <w:spacing w:line="276" w:lineRule="auto"/>
        <w:ind w:left="735" w:hanging="309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  <w:lang w:eastAsia="en-US"/>
        </w:rPr>
        <w:t>dane Wykonawcy:</w:t>
      </w:r>
    </w:p>
    <w:p w:rsidR="008B0518" w:rsidRPr="00932A0B" w:rsidRDefault="00E2554F" w:rsidP="008160AE">
      <w:pPr>
        <w:numPr>
          <w:ilvl w:val="0"/>
          <w:numId w:val="13"/>
        </w:numPr>
        <w:tabs>
          <w:tab w:val="left" w:pos="0"/>
        </w:tabs>
        <w:suppressAutoHyphens w:val="0"/>
        <w:spacing w:line="276" w:lineRule="auto"/>
        <w:ind w:left="993" w:hanging="219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  <w:lang w:eastAsia="pl-PL"/>
        </w:rPr>
        <w:t>adres:…………………………………………………………………………………...…..,</w:t>
      </w:r>
    </w:p>
    <w:p w:rsidR="008B0518" w:rsidRPr="00932A0B" w:rsidRDefault="00E2554F" w:rsidP="008160AE">
      <w:pPr>
        <w:numPr>
          <w:ilvl w:val="0"/>
          <w:numId w:val="13"/>
        </w:numPr>
        <w:tabs>
          <w:tab w:val="left" w:pos="0"/>
        </w:tabs>
        <w:suppressAutoHyphens w:val="0"/>
        <w:spacing w:line="276" w:lineRule="auto"/>
        <w:ind w:left="993" w:hanging="219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  <w:lang w:eastAsia="pl-PL"/>
        </w:rPr>
        <w:t>numer faksu:………………………………………………………………………………..,</w:t>
      </w:r>
    </w:p>
    <w:p w:rsidR="008B0518" w:rsidRPr="00932A0B" w:rsidRDefault="00E2554F" w:rsidP="008160AE">
      <w:pPr>
        <w:numPr>
          <w:ilvl w:val="0"/>
          <w:numId w:val="13"/>
        </w:numPr>
        <w:tabs>
          <w:tab w:val="left" w:pos="0"/>
        </w:tabs>
        <w:suppressAutoHyphens w:val="0"/>
        <w:spacing w:line="276" w:lineRule="auto"/>
        <w:ind w:left="993" w:hanging="219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  <w:lang w:eastAsia="pl-PL"/>
        </w:rPr>
        <w:t>adres e-mail: ……………………………………………………………………………….</w:t>
      </w:r>
    </w:p>
    <w:p w:rsidR="008B0518" w:rsidRPr="00932A0B" w:rsidRDefault="00E2554F" w:rsidP="008160AE">
      <w:pPr>
        <w:numPr>
          <w:ilvl w:val="0"/>
          <w:numId w:val="11"/>
        </w:numPr>
        <w:tabs>
          <w:tab w:val="left" w:pos="0"/>
        </w:tabs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  <w:lang w:eastAsia="en-US"/>
        </w:rPr>
        <w:t xml:space="preserve">Strony mają obowiązek niezwłocznego informowania się wzajemnie o każdej zmianie danych kontaktowych w formie pisemnej i na adres mailowy drugiej Strony wskazany w ust. 1. Powyższa zmiana nie wymaga aneksu do Umowy. Korespondencja wysłana na ostatnio podane dane kontaktowe Strony uznawana będzie za skutecznie doręczoną drugiej Stronie. </w:t>
      </w:r>
    </w:p>
    <w:p w:rsidR="008B0518" w:rsidRPr="00932A0B" w:rsidRDefault="00E2554F" w:rsidP="008160AE">
      <w:pPr>
        <w:numPr>
          <w:ilvl w:val="0"/>
          <w:numId w:val="11"/>
        </w:numPr>
        <w:tabs>
          <w:tab w:val="left" w:pos="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  <w:lang w:eastAsia="en-US"/>
        </w:rPr>
        <w:t>O ile Strony nie postanowią inaczej korespondencję, z zastrzeżeniem ust. 4, Strony będą doręczać sobie pocztą kurierską lub listem poleconym lub pocztą elektroniczną lub faksem, na ostatnio podane przez Stronę dane kontaktowe.</w:t>
      </w:r>
    </w:p>
    <w:p w:rsidR="008B0518" w:rsidRPr="00932A0B" w:rsidRDefault="00E2554F" w:rsidP="008160AE">
      <w:pPr>
        <w:numPr>
          <w:ilvl w:val="0"/>
          <w:numId w:val="11"/>
        </w:numPr>
        <w:tabs>
          <w:tab w:val="left" w:pos="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  <w:lang w:eastAsia="en-US"/>
        </w:rPr>
        <w:t>Oświadczenie o wypowiedzeniu lub odstąpieniu od Umowy, musi</w:t>
      </w:r>
      <w:r w:rsidR="00900126">
        <w:rPr>
          <w:rFonts w:ascii="Arial" w:hAnsi="Arial" w:cs="Arial"/>
          <w:sz w:val="22"/>
          <w:szCs w:val="22"/>
          <w:lang w:eastAsia="en-US"/>
        </w:rPr>
        <w:t xml:space="preserve"> pod rygorem nieważności</w:t>
      </w:r>
      <w:r w:rsidRPr="00932A0B">
        <w:rPr>
          <w:rFonts w:ascii="Arial" w:hAnsi="Arial" w:cs="Arial"/>
          <w:sz w:val="22"/>
          <w:szCs w:val="22"/>
          <w:lang w:eastAsia="en-US"/>
        </w:rPr>
        <w:t xml:space="preserve"> mieć formę pisemną i być doręczone drugiej Stronie listem poleconym lub pocztą kurierską, na ostatnio podany przez Stronę adres.</w:t>
      </w:r>
    </w:p>
    <w:p w:rsidR="008B0518" w:rsidRPr="00932A0B" w:rsidRDefault="00E2554F" w:rsidP="008160AE">
      <w:pPr>
        <w:numPr>
          <w:ilvl w:val="0"/>
          <w:numId w:val="11"/>
        </w:numPr>
        <w:tabs>
          <w:tab w:val="left" w:pos="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  <w:lang w:eastAsia="en-US"/>
        </w:rPr>
        <w:t xml:space="preserve">Korespondencję wysyłaną pocztą elektroniczną uważa się za doręczoną w momencie jej wysłania odpowiednio – w przypadku korespondencji kierowanej do Zamawiającego – na adres e-mail wskazany w ust. 1 pkt 1, a w przypadku korespondencji kierowanej do Wykonawcy – na adres e-mail wskazany w ust. 1 pkt 2. </w:t>
      </w:r>
    </w:p>
    <w:p w:rsidR="008B0518" w:rsidRPr="00932A0B" w:rsidRDefault="00E2554F" w:rsidP="008160AE">
      <w:pPr>
        <w:numPr>
          <w:ilvl w:val="0"/>
          <w:numId w:val="11"/>
        </w:numPr>
        <w:tabs>
          <w:tab w:val="left" w:pos="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  <w:lang w:eastAsia="en-US"/>
        </w:rPr>
        <w:t>Listy polecone, adresowane na ostatnio podany adres Strony, zwrócone przez pocztę lub firmę kurierską ze względu na niepodjęcie przez adresata w terminie, będą traktowane jako skutecznie doręczone z upływem czternastego dnia od dnia pierwszej próby doręczenia.</w:t>
      </w:r>
    </w:p>
    <w:p w:rsidR="008B0518" w:rsidRPr="00932A0B" w:rsidRDefault="008B0518" w:rsidP="008160AE">
      <w:pPr>
        <w:pStyle w:val="Styl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B0518" w:rsidRPr="00932A0B" w:rsidRDefault="008B0518">
      <w:pPr>
        <w:pStyle w:val="Tekstpodstawowy"/>
        <w:tabs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B0518" w:rsidRPr="00932A0B" w:rsidRDefault="00E2554F">
      <w:pPr>
        <w:tabs>
          <w:tab w:val="left" w:pos="496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sz w:val="22"/>
          <w:szCs w:val="22"/>
        </w:rPr>
        <w:t>§ 9.</w:t>
      </w:r>
    </w:p>
    <w:p w:rsidR="008B0518" w:rsidRPr="00932A0B" w:rsidRDefault="00E2554F">
      <w:pPr>
        <w:tabs>
          <w:tab w:val="left" w:pos="496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sz w:val="22"/>
          <w:szCs w:val="22"/>
        </w:rPr>
        <w:t>Dane osobowe</w:t>
      </w:r>
    </w:p>
    <w:p w:rsidR="008B0518" w:rsidRPr="00932A0B" w:rsidRDefault="00E2554F" w:rsidP="00AE6B02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>Wykonywanie usług</w:t>
      </w:r>
      <w:r w:rsidR="006306AD">
        <w:rPr>
          <w:rFonts w:ascii="Arial" w:hAnsi="Arial" w:cs="Arial"/>
        </w:rPr>
        <w:t xml:space="preserve"> w ramach realizacji Umowy</w:t>
      </w:r>
      <w:r w:rsidRPr="00932A0B">
        <w:rPr>
          <w:rFonts w:ascii="Arial" w:hAnsi="Arial" w:cs="Arial"/>
        </w:rPr>
        <w:t xml:space="preserve"> wiąże się z powierzeniem</w:t>
      </w:r>
      <w:r w:rsidR="006306AD">
        <w:rPr>
          <w:rFonts w:ascii="Arial" w:hAnsi="Arial" w:cs="Arial"/>
        </w:rPr>
        <w:t xml:space="preserve"> Wykonawcy</w:t>
      </w:r>
      <w:r w:rsidRPr="00932A0B">
        <w:rPr>
          <w:rFonts w:ascii="Arial" w:hAnsi="Arial" w:cs="Arial"/>
        </w:rPr>
        <w:t xml:space="preserve"> danych osobowych znajdujących się w prowadzonych u Zamawiającego zbiorach danych osobowych</w:t>
      </w:r>
      <w:r w:rsidR="006306AD">
        <w:rPr>
          <w:rFonts w:ascii="Arial" w:hAnsi="Arial" w:cs="Arial"/>
        </w:rPr>
        <w:t>,</w:t>
      </w:r>
      <w:r w:rsidRPr="00932A0B">
        <w:rPr>
          <w:rFonts w:ascii="Arial" w:hAnsi="Arial" w:cs="Arial"/>
        </w:rPr>
        <w:t xml:space="preserve"> w zakresie koniecznym do </w:t>
      </w:r>
      <w:r w:rsidR="006306AD" w:rsidRPr="00932A0B">
        <w:rPr>
          <w:rFonts w:ascii="Arial" w:hAnsi="Arial" w:cs="Arial"/>
        </w:rPr>
        <w:t xml:space="preserve">realizacji </w:t>
      </w:r>
      <w:r w:rsidRPr="00932A0B">
        <w:rPr>
          <w:rFonts w:ascii="Arial" w:hAnsi="Arial" w:cs="Arial"/>
        </w:rPr>
        <w:t xml:space="preserve">celu Umowy. </w:t>
      </w:r>
    </w:p>
    <w:p w:rsidR="008B0518" w:rsidRPr="00932A0B" w:rsidRDefault="00E2554F" w:rsidP="00AE6B02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Celem powierzenia przetwarzania danych osobowych jest umożliwienie Wykonawcy realizacji Umowy. </w:t>
      </w:r>
    </w:p>
    <w:p w:rsidR="008B0518" w:rsidRPr="00932A0B" w:rsidRDefault="00E2554F" w:rsidP="00AE6B02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Wykonawca w zakresie przetwarzania </w:t>
      </w:r>
      <w:r w:rsidR="006306AD">
        <w:rPr>
          <w:rFonts w:ascii="Arial" w:hAnsi="Arial" w:cs="Arial"/>
        </w:rPr>
        <w:t xml:space="preserve">powierzonych mu </w:t>
      </w:r>
      <w:r w:rsidRPr="00932A0B">
        <w:rPr>
          <w:rFonts w:ascii="Arial" w:hAnsi="Arial" w:cs="Arial"/>
        </w:rPr>
        <w:t xml:space="preserve">danych </w:t>
      </w:r>
      <w:r w:rsidR="006306AD">
        <w:rPr>
          <w:rFonts w:ascii="Arial" w:hAnsi="Arial" w:cs="Arial"/>
        </w:rPr>
        <w:t xml:space="preserve">osobowych </w:t>
      </w:r>
      <w:r w:rsidRPr="00932A0B">
        <w:rPr>
          <w:rFonts w:ascii="Arial" w:hAnsi="Arial" w:cs="Arial"/>
        </w:rPr>
        <w:t xml:space="preserve">zobowiązuje się </w:t>
      </w:r>
      <w:r w:rsidR="006306AD">
        <w:rPr>
          <w:rFonts w:ascii="Arial" w:hAnsi="Arial" w:cs="Arial"/>
        </w:rPr>
        <w:t xml:space="preserve">w szczególności </w:t>
      </w:r>
      <w:r w:rsidRPr="00932A0B">
        <w:rPr>
          <w:rFonts w:ascii="Arial" w:hAnsi="Arial" w:cs="Arial"/>
        </w:rPr>
        <w:t xml:space="preserve">do: </w:t>
      </w:r>
    </w:p>
    <w:p w:rsidR="008B0518" w:rsidRPr="00932A0B" w:rsidRDefault="00E2554F" w:rsidP="00AE6B02">
      <w:pPr>
        <w:pStyle w:val="Akapitzlist"/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przetwarzania </w:t>
      </w:r>
      <w:r w:rsidR="006306AD">
        <w:rPr>
          <w:rFonts w:ascii="Arial" w:hAnsi="Arial" w:cs="Arial"/>
        </w:rPr>
        <w:t xml:space="preserve">tych </w:t>
      </w:r>
      <w:r w:rsidRPr="00932A0B">
        <w:rPr>
          <w:rFonts w:ascii="Arial" w:hAnsi="Arial" w:cs="Arial"/>
        </w:rPr>
        <w:t>danych wyłącznie w celu i zakresie, o których mowa w</w:t>
      </w:r>
      <w:r w:rsidR="006306AD">
        <w:rPr>
          <w:rFonts w:ascii="Arial" w:hAnsi="Arial" w:cs="Arial"/>
        </w:rPr>
        <w:t xml:space="preserve"> Umowie</w:t>
      </w:r>
      <w:r w:rsidRPr="00932A0B">
        <w:rPr>
          <w:rFonts w:ascii="Arial" w:hAnsi="Arial" w:cs="Arial"/>
        </w:rPr>
        <w:t>,</w:t>
      </w:r>
    </w:p>
    <w:p w:rsidR="008B0518" w:rsidRPr="00932A0B" w:rsidRDefault="00E2554F" w:rsidP="00AE6B02">
      <w:pPr>
        <w:pStyle w:val="Akapitzlist"/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przestrzegania </w:t>
      </w:r>
      <w:r w:rsidR="006306AD">
        <w:rPr>
          <w:rFonts w:ascii="Arial" w:hAnsi="Arial" w:cs="Arial"/>
        </w:rPr>
        <w:t xml:space="preserve">przy przetwarzaniu danych osobowych wszelkich obowiązujących </w:t>
      </w:r>
      <w:r w:rsidRPr="00932A0B">
        <w:rPr>
          <w:rFonts w:ascii="Arial" w:hAnsi="Arial" w:cs="Arial"/>
        </w:rPr>
        <w:t>przepisów</w:t>
      </w:r>
      <w:r w:rsidR="006306AD">
        <w:rPr>
          <w:rFonts w:ascii="Arial" w:hAnsi="Arial" w:cs="Arial"/>
        </w:rPr>
        <w:t>, w szczególności w zakresie przetwarzania  danych osobowych</w:t>
      </w:r>
      <w:r w:rsidRPr="00932A0B">
        <w:rPr>
          <w:rFonts w:ascii="Arial" w:hAnsi="Arial" w:cs="Arial"/>
        </w:rPr>
        <w:t xml:space="preserve">. </w:t>
      </w:r>
    </w:p>
    <w:p w:rsidR="008B0518" w:rsidRPr="00932A0B" w:rsidRDefault="00E2554F" w:rsidP="00AE6B02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932A0B">
        <w:rPr>
          <w:rFonts w:ascii="Arial" w:hAnsi="Arial" w:cs="Arial"/>
        </w:rPr>
        <w:t>Zamawiający zawrze z Wykonawcą odrębną umowę powierzenia przetwarzania danych osobowych</w:t>
      </w:r>
      <w:r w:rsidR="00364D72">
        <w:rPr>
          <w:rFonts w:ascii="Arial" w:hAnsi="Arial" w:cs="Arial"/>
        </w:rPr>
        <w:t>, stanowiącą załącznik do niniejszej Umowy</w:t>
      </w:r>
      <w:r w:rsidRPr="00932A0B">
        <w:rPr>
          <w:rFonts w:ascii="Arial" w:hAnsi="Arial" w:cs="Arial"/>
        </w:rPr>
        <w:t>.</w:t>
      </w:r>
    </w:p>
    <w:p w:rsidR="008B0518" w:rsidRPr="00932A0B" w:rsidRDefault="008B0518" w:rsidP="008160AE">
      <w:pPr>
        <w:spacing w:line="276" w:lineRule="auto"/>
        <w:ind w:left="1146"/>
        <w:jc w:val="both"/>
        <w:rPr>
          <w:rFonts w:ascii="Arial" w:hAnsi="Arial" w:cs="Arial"/>
          <w:sz w:val="22"/>
          <w:szCs w:val="22"/>
        </w:rPr>
      </w:pPr>
    </w:p>
    <w:p w:rsidR="008B0518" w:rsidRPr="00932A0B" w:rsidRDefault="00E2554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sz w:val="22"/>
          <w:szCs w:val="22"/>
        </w:rPr>
        <w:t>§ 10.</w:t>
      </w:r>
    </w:p>
    <w:p w:rsidR="008B0518" w:rsidRPr="00932A0B" w:rsidRDefault="00E2554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sz w:val="22"/>
          <w:szCs w:val="22"/>
        </w:rPr>
        <w:t>Prawa autorskie</w:t>
      </w:r>
    </w:p>
    <w:p w:rsidR="008B0518" w:rsidRPr="00932A0B" w:rsidRDefault="00E2554F" w:rsidP="008160AE">
      <w:pPr>
        <w:pStyle w:val="Default"/>
        <w:numPr>
          <w:ilvl w:val="0"/>
          <w:numId w:val="31"/>
        </w:numPr>
        <w:spacing w:line="276" w:lineRule="auto"/>
        <w:ind w:left="284" w:right="-1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32A0B">
        <w:rPr>
          <w:rFonts w:ascii="Arial" w:hAnsi="Arial" w:cs="Arial"/>
          <w:color w:val="auto"/>
          <w:sz w:val="22"/>
          <w:szCs w:val="22"/>
          <w:lang w:eastAsia="pl-PL"/>
        </w:rPr>
        <w:t xml:space="preserve">Strony </w:t>
      </w:r>
      <w:r w:rsidR="00364D72"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932A0B">
        <w:rPr>
          <w:rFonts w:ascii="Arial" w:hAnsi="Arial" w:cs="Arial"/>
          <w:color w:val="auto"/>
          <w:sz w:val="22"/>
          <w:szCs w:val="22"/>
          <w:lang w:eastAsia="pl-PL"/>
        </w:rPr>
        <w:t xml:space="preserve">mowy stwierdzają, że utwory w postaci </w:t>
      </w:r>
      <w:r w:rsidR="00364D72">
        <w:rPr>
          <w:rFonts w:ascii="Arial" w:hAnsi="Arial" w:cs="Arial"/>
          <w:color w:val="auto"/>
          <w:sz w:val="22"/>
          <w:szCs w:val="22"/>
          <w:lang w:eastAsia="pl-PL"/>
        </w:rPr>
        <w:t xml:space="preserve">wszelkich dokumentów, sprawozdań, </w:t>
      </w:r>
      <w:r w:rsidRPr="00932A0B">
        <w:rPr>
          <w:rFonts w:ascii="Arial" w:hAnsi="Arial" w:cs="Arial"/>
          <w:color w:val="auto"/>
          <w:sz w:val="22"/>
          <w:szCs w:val="22"/>
          <w:lang w:eastAsia="pl-PL"/>
        </w:rPr>
        <w:t>regulaminów, polityk, oświadczeń, klauzul itp.</w:t>
      </w:r>
      <w:r w:rsidR="00364D72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932A0B">
        <w:rPr>
          <w:rFonts w:ascii="Arial" w:hAnsi="Arial" w:cs="Arial"/>
          <w:color w:val="auto"/>
          <w:sz w:val="22"/>
          <w:szCs w:val="22"/>
          <w:lang w:eastAsia="pl-PL"/>
        </w:rPr>
        <w:t xml:space="preserve"> powstał</w:t>
      </w:r>
      <w:r w:rsidR="00364D72">
        <w:rPr>
          <w:rFonts w:ascii="Arial" w:hAnsi="Arial" w:cs="Arial"/>
          <w:color w:val="auto"/>
          <w:sz w:val="22"/>
          <w:szCs w:val="22"/>
          <w:lang w:eastAsia="pl-PL"/>
        </w:rPr>
        <w:t>ych</w:t>
      </w:r>
      <w:r w:rsidRPr="00932A0B">
        <w:rPr>
          <w:rFonts w:ascii="Arial" w:hAnsi="Arial" w:cs="Arial"/>
          <w:color w:val="auto"/>
          <w:sz w:val="22"/>
          <w:szCs w:val="22"/>
          <w:lang w:eastAsia="pl-PL"/>
        </w:rPr>
        <w:t xml:space="preserve"> w ramach realizacji niniejszej </w:t>
      </w:r>
      <w:r w:rsidR="00364D72"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932A0B">
        <w:rPr>
          <w:rFonts w:ascii="Arial" w:hAnsi="Arial" w:cs="Arial"/>
          <w:color w:val="auto"/>
          <w:sz w:val="22"/>
          <w:szCs w:val="22"/>
          <w:lang w:eastAsia="pl-PL"/>
        </w:rPr>
        <w:t>mowy</w:t>
      </w:r>
      <w:r w:rsidR="00364D72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932A0B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932A0B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 xml:space="preserve">są utworem w rozumieniu ustawy z dnia 4 lutego 1994 roku o prawie autorskim i prawach pokrewnych </w:t>
      </w:r>
      <w:hyperlink r:id="rId9" w:history="1">
        <w:r w:rsidR="00BC70BC" w:rsidRPr="00BC70BC">
          <w:rPr>
            <w:rFonts w:ascii="Arial" w:hAnsi="Arial" w:cs="Arial"/>
            <w:color w:val="auto"/>
            <w:sz w:val="22"/>
            <w:szCs w:val="22"/>
            <w:lang w:eastAsia="pl-PL"/>
          </w:rPr>
          <w:t>(</w:t>
        </w:r>
        <w:proofErr w:type="spellStart"/>
        <w:r w:rsidR="00364D72">
          <w:rPr>
            <w:rFonts w:ascii="Arial" w:hAnsi="Arial" w:cs="Arial"/>
            <w:color w:val="auto"/>
            <w:sz w:val="22"/>
            <w:szCs w:val="22"/>
            <w:lang w:eastAsia="pl-PL"/>
          </w:rPr>
          <w:t>t.j</w:t>
        </w:r>
        <w:proofErr w:type="spellEnd"/>
        <w:r w:rsidR="00364D72">
          <w:rPr>
            <w:rFonts w:ascii="Arial" w:hAnsi="Arial" w:cs="Arial"/>
            <w:color w:val="auto"/>
            <w:sz w:val="22"/>
            <w:szCs w:val="22"/>
            <w:lang w:eastAsia="pl-PL"/>
          </w:rPr>
          <w:t xml:space="preserve">. </w:t>
        </w:r>
        <w:proofErr w:type="spellStart"/>
        <w:r w:rsidR="00BC70BC" w:rsidRPr="00BC70BC">
          <w:rPr>
            <w:rFonts w:ascii="Arial" w:hAnsi="Arial" w:cs="Arial"/>
            <w:color w:val="auto"/>
            <w:sz w:val="22"/>
            <w:szCs w:val="22"/>
            <w:lang w:eastAsia="pl-PL"/>
          </w:rPr>
          <w:t>Dz.U</w:t>
        </w:r>
        <w:proofErr w:type="spellEnd"/>
        <w:r w:rsidR="00BC70BC" w:rsidRPr="00BC70BC">
          <w:rPr>
            <w:rFonts w:ascii="Arial" w:hAnsi="Arial" w:cs="Arial"/>
            <w:color w:val="auto"/>
            <w:sz w:val="22"/>
            <w:szCs w:val="22"/>
            <w:lang w:eastAsia="pl-PL"/>
          </w:rPr>
          <w:t>. z 2019 r. poz. 1231</w:t>
        </w:r>
        <w:r w:rsidR="00364D72">
          <w:rPr>
            <w:rFonts w:ascii="Arial" w:hAnsi="Arial" w:cs="Arial"/>
            <w:color w:val="auto"/>
            <w:sz w:val="22"/>
            <w:szCs w:val="22"/>
            <w:lang w:eastAsia="pl-PL"/>
          </w:rPr>
          <w:t>, ze zm.</w:t>
        </w:r>
        <w:r w:rsidR="00BC70BC" w:rsidRPr="00BC70BC">
          <w:rPr>
            <w:rFonts w:ascii="Arial" w:hAnsi="Arial" w:cs="Arial"/>
            <w:color w:val="auto"/>
            <w:sz w:val="22"/>
            <w:szCs w:val="22"/>
            <w:lang w:eastAsia="pl-PL"/>
          </w:rPr>
          <w:t>)</w:t>
        </w:r>
      </w:hyperlink>
      <w:r w:rsidR="00721F31">
        <w:rPr>
          <w:rFonts w:ascii="Arial" w:hAnsi="Arial" w:cs="Arial"/>
          <w:color w:val="auto"/>
          <w:sz w:val="22"/>
          <w:szCs w:val="22"/>
          <w:lang w:eastAsia="pl-PL"/>
        </w:rPr>
        <w:t xml:space="preserve">, dalej zwanej: </w:t>
      </w:r>
      <w:r w:rsidR="00BC70BC" w:rsidRPr="00BC70BC">
        <w:rPr>
          <w:rFonts w:ascii="Arial" w:hAnsi="Arial" w:cs="Arial"/>
          <w:b/>
          <w:color w:val="auto"/>
          <w:sz w:val="22"/>
          <w:szCs w:val="22"/>
          <w:lang w:eastAsia="pl-PL"/>
        </w:rPr>
        <w:t>,,Prawem autorskim”</w:t>
      </w:r>
      <w:r w:rsidR="00364D72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8B0518" w:rsidRPr="00932A0B" w:rsidRDefault="00E2554F" w:rsidP="008160AE">
      <w:pPr>
        <w:pStyle w:val="Default"/>
        <w:numPr>
          <w:ilvl w:val="0"/>
          <w:numId w:val="31"/>
        </w:numPr>
        <w:spacing w:line="276" w:lineRule="auto"/>
        <w:ind w:left="284" w:right="-1" w:hanging="357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32A0B">
        <w:rPr>
          <w:rFonts w:ascii="Arial" w:hAnsi="Arial" w:cs="Arial"/>
          <w:color w:val="auto"/>
          <w:sz w:val="22"/>
          <w:szCs w:val="22"/>
          <w:lang w:eastAsia="pl-PL"/>
        </w:rPr>
        <w:t xml:space="preserve">Z dniem przyjęcia każdego z utworów przez Zamawiającego i w ramach </w:t>
      </w:r>
      <w:r w:rsidR="00721F31">
        <w:rPr>
          <w:rFonts w:ascii="Arial" w:hAnsi="Arial" w:cs="Arial"/>
          <w:color w:val="auto"/>
          <w:sz w:val="22"/>
          <w:szCs w:val="22"/>
          <w:lang w:eastAsia="pl-PL"/>
        </w:rPr>
        <w:t xml:space="preserve">przysługującego w danym miesiącu rozliczeniowym </w:t>
      </w:r>
      <w:r w:rsidRPr="00932A0B">
        <w:rPr>
          <w:rFonts w:ascii="Arial" w:hAnsi="Arial" w:cs="Arial"/>
          <w:color w:val="auto"/>
          <w:sz w:val="22"/>
          <w:szCs w:val="22"/>
          <w:lang w:eastAsia="pl-PL"/>
        </w:rPr>
        <w:t xml:space="preserve">wynagrodzenia, Wykonawca przenosi na Zamawiającego, na zasadzie wyłączności, autorskie prawa majątkowe i prawa pokrewne do korzystania i rozporządzania przedmiotem umowy, w kraju i za granicą, zgodnie z art. 64 </w:t>
      </w:r>
      <w:r w:rsidR="00721F31">
        <w:rPr>
          <w:rFonts w:ascii="Arial" w:hAnsi="Arial" w:cs="Arial"/>
          <w:color w:val="auto"/>
          <w:sz w:val="22"/>
          <w:szCs w:val="22"/>
          <w:lang w:eastAsia="pl-PL"/>
        </w:rPr>
        <w:t>Prawa autorskiego,</w:t>
      </w:r>
      <w:r w:rsidRPr="00932A0B">
        <w:rPr>
          <w:rFonts w:ascii="Arial" w:hAnsi="Arial" w:cs="Arial"/>
          <w:color w:val="auto"/>
          <w:sz w:val="22"/>
          <w:szCs w:val="22"/>
          <w:lang w:eastAsia="pl-PL"/>
        </w:rPr>
        <w:t xml:space="preserve">  na wszelkich znanych w chwili zawierania niniejszej </w:t>
      </w:r>
      <w:r w:rsidR="00721F31"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932A0B">
        <w:rPr>
          <w:rFonts w:ascii="Arial" w:hAnsi="Arial" w:cs="Arial"/>
          <w:color w:val="auto"/>
          <w:sz w:val="22"/>
          <w:szCs w:val="22"/>
          <w:lang w:eastAsia="pl-PL"/>
        </w:rPr>
        <w:t xml:space="preserve">mowy polach eksploatacji, w tym wskazanych w art. 50 </w:t>
      </w:r>
      <w:r w:rsidR="00721F31">
        <w:rPr>
          <w:rFonts w:ascii="Arial" w:hAnsi="Arial" w:cs="Arial"/>
          <w:color w:val="auto"/>
          <w:sz w:val="22"/>
          <w:szCs w:val="22"/>
          <w:lang w:eastAsia="pl-PL"/>
        </w:rPr>
        <w:t>Prawa autorskiego</w:t>
      </w:r>
      <w:r w:rsidRPr="00932A0B">
        <w:rPr>
          <w:rFonts w:ascii="Arial" w:hAnsi="Arial" w:cs="Arial"/>
          <w:color w:val="auto"/>
          <w:sz w:val="22"/>
          <w:szCs w:val="22"/>
          <w:lang w:eastAsia="pl-PL"/>
        </w:rPr>
        <w:t>, obejmujących w szczególności:</w:t>
      </w:r>
    </w:p>
    <w:p w:rsidR="008B0518" w:rsidRPr="00932A0B" w:rsidRDefault="00E2554F" w:rsidP="008160AE">
      <w:pPr>
        <w:pStyle w:val="Akapitzlist1"/>
        <w:numPr>
          <w:ilvl w:val="1"/>
          <w:numId w:val="31"/>
        </w:numPr>
        <w:tabs>
          <w:tab w:val="left" w:pos="0"/>
        </w:tabs>
        <w:suppressAutoHyphens/>
        <w:overflowPunct w:val="0"/>
        <w:spacing w:line="276" w:lineRule="auto"/>
        <w:ind w:left="709" w:right="-1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utrwalanie i zwielokrotnianie, trwałe lub czasowe, w całości lub w części, jakimikolwiek środkami i w jakiejkolwiek formie w dowolnej ilości egzemplarzy; wytwarzanie egzemplarzy wszelkimi możliwymi technikami, w tym techniką drukarską, reprograficzną, zapisu magnetycznego, techniką mechaniczną, cyfrową; przechowywanie, w szczególności w pamięci urządzenia elektronicznego i innych nośnikach cyfrowych (CD, DVD, przenośnia pamięć </w:t>
      </w:r>
      <w:proofErr w:type="spellStart"/>
      <w:r w:rsidRPr="00932A0B">
        <w:rPr>
          <w:rFonts w:ascii="Arial" w:hAnsi="Arial" w:cs="Arial"/>
          <w:sz w:val="22"/>
          <w:szCs w:val="22"/>
        </w:rPr>
        <w:t>flash</w:t>
      </w:r>
      <w:proofErr w:type="spellEnd"/>
      <w:r w:rsidRPr="00932A0B">
        <w:rPr>
          <w:rFonts w:ascii="Arial" w:hAnsi="Arial" w:cs="Arial"/>
          <w:sz w:val="22"/>
          <w:szCs w:val="22"/>
        </w:rPr>
        <w:t>), sieci komputerowej, teleinformatycznej lub wszelkich innych środkach komunikacji elektronicznej;</w:t>
      </w:r>
    </w:p>
    <w:p w:rsidR="008B0518" w:rsidRPr="00932A0B" w:rsidRDefault="00E2554F" w:rsidP="008160AE">
      <w:pPr>
        <w:pStyle w:val="Akapitzlist1"/>
        <w:numPr>
          <w:ilvl w:val="1"/>
          <w:numId w:val="31"/>
        </w:numPr>
        <w:tabs>
          <w:tab w:val="left" w:pos="0"/>
          <w:tab w:val="left" w:pos="8931"/>
        </w:tabs>
        <w:suppressAutoHyphens/>
        <w:overflowPunct w:val="0"/>
        <w:spacing w:line="276" w:lineRule="auto"/>
        <w:ind w:left="709" w:right="-1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obrót oryginałem albo egzemplarzami, na których utwory utrwalono, wprowadzanie do obrotu, dzierżawa, użyczenie lub najem oryginału albo egzemplarzy;</w:t>
      </w:r>
    </w:p>
    <w:p w:rsidR="008B0518" w:rsidRPr="00932A0B" w:rsidRDefault="00E2554F" w:rsidP="008160AE">
      <w:pPr>
        <w:pStyle w:val="Akapitzlist1"/>
        <w:numPr>
          <w:ilvl w:val="1"/>
          <w:numId w:val="31"/>
        </w:numPr>
        <w:tabs>
          <w:tab w:val="left" w:pos="0"/>
          <w:tab w:val="left" w:pos="8931"/>
        </w:tabs>
        <w:suppressAutoHyphens/>
        <w:overflowPunct w:val="0"/>
        <w:spacing w:line="276" w:lineRule="auto"/>
        <w:ind w:left="709" w:right="-1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prezentowanie, wyświetlanie, ukazywanie oraz wprowadzanie do pamięci komputera, w tym także wykorzystywanie i wyświetlania podczas pokazów publicznych;</w:t>
      </w:r>
    </w:p>
    <w:p w:rsidR="008B0518" w:rsidRPr="00932A0B" w:rsidRDefault="00E2554F" w:rsidP="008160AE">
      <w:pPr>
        <w:pStyle w:val="Akapitzlist1"/>
        <w:numPr>
          <w:ilvl w:val="1"/>
          <w:numId w:val="31"/>
        </w:numPr>
        <w:tabs>
          <w:tab w:val="left" w:pos="0"/>
          <w:tab w:val="left" w:pos="8931"/>
        </w:tabs>
        <w:suppressAutoHyphens/>
        <w:overflowPunct w:val="0"/>
        <w:spacing w:line="276" w:lineRule="auto"/>
        <w:ind w:left="709" w:right="-1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dowolne korzystanie w sposób komercyjny lub niekomercyjny i rozpowszechnianie w inny sposób niż wskazany w pkt. b) powyżej, w dowolnych materiałach, w Internecie, za pomocą dowolnych środków technicznych;</w:t>
      </w:r>
    </w:p>
    <w:p w:rsidR="008B0518" w:rsidRPr="00932A0B" w:rsidRDefault="00E2554F" w:rsidP="008160AE">
      <w:pPr>
        <w:pStyle w:val="Akapitzlist1"/>
        <w:numPr>
          <w:ilvl w:val="1"/>
          <w:numId w:val="31"/>
        </w:numPr>
        <w:tabs>
          <w:tab w:val="left" w:pos="0"/>
          <w:tab w:val="left" w:pos="8931"/>
        </w:tabs>
        <w:suppressAutoHyphens/>
        <w:overflowPunct w:val="0"/>
        <w:spacing w:line="276" w:lineRule="auto"/>
        <w:ind w:left="709" w:right="-1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wykorzystywanie w dowolnej formie, w tym papierowej i elektronicznej, w całości i we fragmentach, we wszelkich celach promocyjnych,  informacyjnych oraz marketingowych;</w:t>
      </w:r>
    </w:p>
    <w:p w:rsidR="008B0518" w:rsidRPr="00932A0B" w:rsidRDefault="00E2554F" w:rsidP="008160AE">
      <w:pPr>
        <w:pStyle w:val="Akapitzlist1"/>
        <w:numPr>
          <w:ilvl w:val="1"/>
          <w:numId w:val="31"/>
        </w:numPr>
        <w:tabs>
          <w:tab w:val="left" w:pos="0"/>
          <w:tab w:val="left" w:pos="8931"/>
        </w:tabs>
        <w:suppressAutoHyphens/>
        <w:overflowPunct w:val="0"/>
        <w:spacing w:line="276" w:lineRule="auto"/>
        <w:ind w:left="709" w:right="-1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tworzenie utworów zależnych i pochodnych, przeglądanie, dowolne modyfikowanie i wykorzystywanie; przystosowywanie, zmiany układu lub jakiekolwiek inne zmiany;</w:t>
      </w:r>
    </w:p>
    <w:p w:rsidR="008B0518" w:rsidRPr="00932A0B" w:rsidRDefault="00E2554F" w:rsidP="008160AE">
      <w:pPr>
        <w:pStyle w:val="Akapitzlist1"/>
        <w:numPr>
          <w:ilvl w:val="1"/>
          <w:numId w:val="31"/>
        </w:numPr>
        <w:tabs>
          <w:tab w:val="left" w:pos="0"/>
          <w:tab w:val="left" w:pos="8931"/>
        </w:tabs>
        <w:suppressAutoHyphens/>
        <w:overflowPunct w:val="0"/>
        <w:spacing w:line="276" w:lineRule="auto"/>
        <w:ind w:left="709" w:right="-1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wprowadzanie do obrotu elektronicznego, w tym poprzez sieć Internet; przesyłanie przy wykorzystaniu środków przekazu obrazu.</w:t>
      </w:r>
    </w:p>
    <w:p w:rsidR="008B0518" w:rsidRPr="00932A0B" w:rsidRDefault="00E2554F" w:rsidP="008160AE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W ramach </w:t>
      </w:r>
      <w:r w:rsidR="00721F31">
        <w:rPr>
          <w:rFonts w:ascii="Arial" w:hAnsi="Arial" w:cs="Arial"/>
          <w:sz w:val="22"/>
          <w:szCs w:val="22"/>
        </w:rPr>
        <w:t>przysługującemu Wykonawcy miesięcznego w</w:t>
      </w:r>
      <w:r w:rsidRPr="00932A0B">
        <w:rPr>
          <w:rFonts w:ascii="Arial" w:hAnsi="Arial" w:cs="Arial"/>
          <w:sz w:val="22"/>
          <w:szCs w:val="22"/>
        </w:rPr>
        <w:t>ynagrodzenia</w:t>
      </w:r>
      <w:r w:rsidR="00721F31">
        <w:rPr>
          <w:rFonts w:ascii="Arial" w:hAnsi="Arial" w:cs="Arial"/>
          <w:sz w:val="22"/>
          <w:szCs w:val="22"/>
        </w:rPr>
        <w:t>,</w:t>
      </w:r>
      <w:r w:rsidRPr="00932A0B">
        <w:rPr>
          <w:rFonts w:ascii="Arial" w:hAnsi="Arial" w:cs="Arial"/>
          <w:sz w:val="22"/>
          <w:szCs w:val="22"/>
        </w:rPr>
        <w:t xml:space="preserve"> Wykonawca zezwala Zamawiającemu na rozporządzanie i korzystanie ze sporządzonych</w:t>
      </w:r>
      <w:r w:rsidR="00721F31">
        <w:rPr>
          <w:rFonts w:ascii="Arial" w:hAnsi="Arial" w:cs="Arial"/>
          <w:sz w:val="22"/>
          <w:szCs w:val="22"/>
        </w:rPr>
        <w:t xml:space="preserve"> w tym miesiącu rozliczeniowym</w:t>
      </w:r>
      <w:r w:rsidRPr="00932A0B">
        <w:rPr>
          <w:rFonts w:ascii="Arial" w:hAnsi="Arial" w:cs="Arial"/>
          <w:sz w:val="22"/>
          <w:szCs w:val="22"/>
        </w:rPr>
        <w:t xml:space="preserve"> opracowań utworów, o których mowa w ust. 1, i przenosi na Zamawiającego prawo zezwalania na wykonywanie zależnych praw autorskich do nich, na polach eksploatacji, o których mowa w ust. 1.</w:t>
      </w:r>
    </w:p>
    <w:p w:rsidR="008B0518" w:rsidRPr="00932A0B" w:rsidRDefault="00E2554F" w:rsidP="008160AE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>Wykonawca oświadcza, że utwory, o których mowa w ust. 1, nie będą naruszać niczyich praw, w szczególności praw własności intelektualnej, w tym praw autorskich, oraz że w chwili przejścia na Zamawiającego praw autorskich do nich będą one wolne od obciążeń prawami na rzecz osób trzecich</w:t>
      </w:r>
      <w:r w:rsidRPr="00932A0B">
        <w:rPr>
          <w:rFonts w:ascii="Arial" w:hAnsi="Arial" w:cs="Arial"/>
          <w:bCs/>
        </w:rPr>
        <w:t>, a osoby uprawnione z tytułu osobistych praw autorskich zobowiązały się do niewykonywania przysługujących im praw w stosunku do Zamawiającego lub jego następców prawnych i upoważnią Zamawiającego do:</w:t>
      </w:r>
    </w:p>
    <w:p w:rsidR="008B0518" w:rsidRPr="00932A0B" w:rsidRDefault="00E2554F" w:rsidP="008160AE">
      <w:pPr>
        <w:numPr>
          <w:ilvl w:val="1"/>
          <w:numId w:val="3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decydowania w imieniu autora o pierwszym publicznym udostępnieniu utworów;</w:t>
      </w:r>
    </w:p>
    <w:p w:rsidR="008B0518" w:rsidRPr="00932A0B" w:rsidRDefault="00E2554F" w:rsidP="008160AE">
      <w:pPr>
        <w:numPr>
          <w:ilvl w:val="1"/>
          <w:numId w:val="3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przeprowadzenia w imieniu autora nadzoru autorskiego nad sposobem korzystania z utworów;</w:t>
      </w:r>
    </w:p>
    <w:p w:rsidR="008B0518" w:rsidRPr="00932A0B" w:rsidRDefault="00E2554F" w:rsidP="008160AE">
      <w:pPr>
        <w:numPr>
          <w:ilvl w:val="1"/>
          <w:numId w:val="3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color w:val="000000"/>
          <w:sz w:val="22"/>
          <w:szCs w:val="22"/>
        </w:rPr>
        <w:t>udostępniania utworów anonimowo</w:t>
      </w:r>
      <w:r w:rsidRPr="00932A0B">
        <w:rPr>
          <w:rFonts w:ascii="Arial" w:hAnsi="Arial" w:cs="Arial"/>
          <w:sz w:val="22"/>
          <w:szCs w:val="22"/>
        </w:rPr>
        <w:t>.</w:t>
      </w:r>
    </w:p>
    <w:p w:rsidR="008B0518" w:rsidRPr="00932A0B" w:rsidRDefault="00E2554F" w:rsidP="008160AE">
      <w:pPr>
        <w:numPr>
          <w:ilvl w:val="0"/>
          <w:numId w:val="31"/>
        </w:numPr>
        <w:tabs>
          <w:tab w:val="left" w:pos="0"/>
        </w:tabs>
        <w:overflowPunct w:val="0"/>
        <w:spacing w:line="276" w:lineRule="auto"/>
        <w:ind w:left="284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Wykonawca zapewnia, że zakres posiadanych przez niego praw autorskich do utworów, o których mowa w ust. 1, jest wystarczający do należytego wykonania Umowy i przeniesienia na Zamawiającego autorskich praw majątkowych do nich w zakresie uregulowanym Umową oraz udzielenia zezwolenia, o którym mowa w ust. 2, i upoważnień, o których mowa w ust. 3.</w:t>
      </w:r>
    </w:p>
    <w:p w:rsidR="008B0518" w:rsidRPr="00932A0B" w:rsidRDefault="00E2554F" w:rsidP="008160AE">
      <w:pPr>
        <w:pStyle w:val="Akapitzlist1"/>
        <w:numPr>
          <w:ilvl w:val="0"/>
          <w:numId w:val="31"/>
        </w:numPr>
        <w:tabs>
          <w:tab w:val="left" w:pos="0"/>
        </w:tabs>
        <w:suppressAutoHyphens/>
        <w:overflowPunct w:val="0"/>
        <w:spacing w:line="276" w:lineRule="auto"/>
        <w:ind w:left="28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lastRenderedPageBreak/>
        <w:t xml:space="preserve">Zamawiający uprawniony jest do zbycia majątkowych praw autorskich do utworów lub do udzielenia licencji na korzystanie z utworów na wszystkich polach eksploatacji wymienionych w </w:t>
      </w:r>
      <w:r w:rsidR="00311C0F">
        <w:rPr>
          <w:rFonts w:ascii="Arial" w:hAnsi="Arial" w:cs="Arial"/>
          <w:sz w:val="22"/>
          <w:szCs w:val="22"/>
        </w:rPr>
        <w:t>Umowie</w:t>
      </w:r>
      <w:r w:rsidRPr="00932A0B">
        <w:rPr>
          <w:rFonts w:ascii="Arial" w:hAnsi="Arial" w:cs="Arial"/>
          <w:sz w:val="22"/>
          <w:szCs w:val="22"/>
        </w:rPr>
        <w:t>.</w:t>
      </w:r>
    </w:p>
    <w:p w:rsidR="008B0518" w:rsidRPr="00932A0B" w:rsidRDefault="00E2554F" w:rsidP="008160AE">
      <w:pPr>
        <w:pStyle w:val="Akapitzlist1"/>
        <w:numPr>
          <w:ilvl w:val="0"/>
          <w:numId w:val="31"/>
        </w:numPr>
        <w:tabs>
          <w:tab w:val="left" w:pos="0"/>
        </w:tabs>
        <w:suppressAutoHyphens/>
        <w:overflowPunct w:val="0"/>
        <w:spacing w:line="276" w:lineRule="auto"/>
        <w:ind w:left="28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Wszelkie prawa nabyte przez Zamawiającego na mocy niniejszej </w:t>
      </w:r>
      <w:r w:rsidR="00311C0F">
        <w:rPr>
          <w:rFonts w:ascii="Arial" w:hAnsi="Arial" w:cs="Arial"/>
          <w:sz w:val="22"/>
          <w:szCs w:val="22"/>
        </w:rPr>
        <w:t>U</w:t>
      </w:r>
      <w:r w:rsidRPr="00932A0B">
        <w:rPr>
          <w:rFonts w:ascii="Arial" w:hAnsi="Arial" w:cs="Arial"/>
          <w:sz w:val="22"/>
          <w:szCs w:val="22"/>
        </w:rPr>
        <w:t>mowy nie są ograniczone terytorialnie ani w czasie, a ich wykonywanie nie wymaga zgody Wykonawcy.</w:t>
      </w:r>
    </w:p>
    <w:p w:rsidR="008B0518" w:rsidRPr="00932A0B" w:rsidRDefault="00E2554F" w:rsidP="008160AE">
      <w:pPr>
        <w:pStyle w:val="Akapitzlist1"/>
        <w:numPr>
          <w:ilvl w:val="0"/>
          <w:numId w:val="31"/>
        </w:numPr>
        <w:tabs>
          <w:tab w:val="left" w:pos="0"/>
        </w:tabs>
        <w:suppressAutoHyphens/>
        <w:overflowPunct w:val="0"/>
        <w:spacing w:line="276" w:lineRule="auto"/>
        <w:ind w:left="28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Wykonawca zobowiązuje się do niewykonywania praw zależnych do utwor</w:t>
      </w:r>
      <w:r w:rsidR="00311C0F">
        <w:rPr>
          <w:rFonts w:ascii="Arial" w:hAnsi="Arial" w:cs="Arial"/>
          <w:sz w:val="22"/>
          <w:szCs w:val="22"/>
        </w:rPr>
        <w:t>ów</w:t>
      </w:r>
      <w:r w:rsidRPr="00932A0B">
        <w:rPr>
          <w:rFonts w:ascii="Arial" w:hAnsi="Arial" w:cs="Arial"/>
          <w:sz w:val="22"/>
          <w:szCs w:val="22"/>
        </w:rPr>
        <w:t xml:space="preserve"> bez zgody Zamawiającego pod rygorem odpowiedzialności odszkodowawczej.</w:t>
      </w:r>
    </w:p>
    <w:p w:rsidR="008B0518" w:rsidRPr="00932A0B" w:rsidRDefault="00E2554F" w:rsidP="008160AE">
      <w:pPr>
        <w:pStyle w:val="Akapitzlist1"/>
        <w:numPr>
          <w:ilvl w:val="0"/>
          <w:numId w:val="31"/>
        </w:numPr>
        <w:tabs>
          <w:tab w:val="left" w:pos="0"/>
        </w:tabs>
        <w:suppressAutoHyphens/>
        <w:overflowPunct w:val="0"/>
        <w:spacing w:line="276" w:lineRule="auto"/>
        <w:ind w:left="28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Wykonawca oświadcza, że w chwili przekazania Zamawiającemu utworu, będą przysługiwać mu do niego pełne, wyłączne i nieograniczone prawa autorskie majątkowe. </w:t>
      </w:r>
    </w:p>
    <w:p w:rsidR="008B0518" w:rsidRPr="00932A0B" w:rsidRDefault="00E2554F" w:rsidP="00B04376">
      <w:pPr>
        <w:pStyle w:val="Akapitzlist1"/>
        <w:numPr>
          <w:ilvl w:val="0"/>
          <w:numId w:val="31"/>
        </w:numPr>
        <w:tabs>
          <w:tab w:val="left" w:pos="0"/>
        </w:tabs>
        <w:suppressAutoHyphens/>
        <w:overflowPunct w:val="0"/>
        <w:spacing w:line="276" w:lineRule="auto"/>
        <w:ind w:left="28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Wykonawca oświadcza, że w chwili przekazania Zamawiającemu utworu, będą one wolne od jakichkolwiek wad prawnych, obciążeń oraz ograniczeń wobec osób trzecich.</w:t>
      </w:r>
    </w:p>
    <w:p w:rsidR="008B0518" w:rsidRPr="00932A0B" w:rsidRDefault="00E2554F" w:rsidP="00B04376">
      <w:pPr>
        <w:pStyle w:val="Akapitzlist1"/>
        <w:numPr>
          <w:ilvl w:val="0"/>
          <w:numId w:val="31"/>
        </w:numPr>
        <w:tabs>
          <w:tab w:val="left" w:pos="0"/>
        </w:tabs>
        <w:suppressAutoHyphens/>
        <w:overflowPunct w:val="0"/>
        <w:spacing w:line="276" w:lineRule="auto"/>
        <w:ind w:left="28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Wykonawca ponosi także pełną odpowiedzialność za wady dotyczące zrealizowanego przedmiotu umowy a w szczególności za ewentualne roszczenia osób trzecich wynikające z naruszenia praw własności intelektualnej, w tym za nieprzestrzeganie przepisów </w:t>
      </w:r>
      <w:r w:rsidR="00311C0F">
        <w:rPr>
          <w:rFonts w:ascii="Arial" w:hAnsi="Arial" w:cs="Arial"/>
          <w:sz w:val="22"/>
          <w:szCs w:val="22"/>
        </w:rPr>
        <w:t>Prawa autorskiego</w:t>
      </w:r>
      <w:r w:rsidRPr="00932A0B">
        <w:rPr>
          <w:rFonts w:ascii="Arial" w:hAnsi="Arial" w:cs="Arial"/>
          <w:sz w:val="22"/>
          <w:szCs w:val="22"/>
        </w:rPr>
        <w:t xml:space="preserve"> w związku z wykonywaniem przedmiotu </w:t>
      </w:r>
      <w:r w:rsidR="00311C0F">
        <w:rPr>
          <w:rFonts w:ascii="Arial" w:hAnsi="Arial" w:cs="Arial"/>
          <w:sz w:val="22"/>
          <w:szCs w:val="22"/>
        </w:rPr>
        <w:t>U</w:t>
      </w:r>
      <w:r w:rsidRPr="00932A0B">
        <w:rPr>
          <w:rFonts w:ascii="Arial" w:hAnsi="Arial" w:cs="Arial"/>
          <w:sz w:val="22"/>
          <w:szCs w:val="22"/>
        </w:rPr>
        <w:t>mowy.</w:t>
      </w:r>
    </w:p>
    <w:p w:rsidR="008B0518" w:rsidRPr="00932A0B" w:rsidRDefault="00E2554F" w:rsidP="00B04376">
      <w:pPr>
        <w:pStyle w:val="Akapitzlist1"/>
        <w:numPr>
          <w:ilvl w:val="0"/>
          <w:numId w:val="31"/>
        </w:numPr>
        <w:tabs>
          <w:tab w:val="left" w:pos="0"/>
        </w:tabs>
        <w:suppressAutoHyphens/>
        <w:overflowPunct w:val="0"/>
        <w:spacing w:line="276" w:lineRule="auto"/>
        <w:ind w:left="28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W przypadku skierowania przez osobę trzecią, której przysługują prawa autorskie do przedmiotu niniejszej </w:t>
      </w:r>
      <w:r w:rsidR="00311C0F">
        <w:rPr>
          <w:rFonts w:ascii="Arial" w:hAnsi="Arial" w:cs="Arial"/>
          <w:sz w:val="22"/>
          <w:szCs w:val="22"/>
        </w:rPr>
        <w:t>U</w:t>
      </w:r>
      <w:r w:rsidRPr="00932A0B">
        <w:rPr>
          <w:rFonts w:ascii="Arial" w:hAnsi="Arial" w:cs="Arial"/>
          <w:sz w:val="22"/>
          <w:szCs w:val="22"/>
        </w:rPr>
        <w:t xml:space="preserve">mowy lub jego elementów jakichkolwiek roszczeń cywilnoprawnych przeciwko Zamawiającemu, Wykonawca zobowiązuje się: zwolnić Zamawiającego z obowiązku zapłaty jakiegokolwiek odszkodowania lub zadośćuczynienia z tytułu naruszenia praw autorskich do przedmiotu </w:t>
      </w:r>
      <w:r w:rsidR="00311C0F">
        <w:rPr>
          <w:rFonts w:ascii="Arial" w:hAnsi="Arial" w:cs="Arial"/>
          <w:sz w:val="22"/>
          <w:szCs w:val="22"/>
        </w:rPr>
        <w:t>U</w:t>
      </w:r>
      <w:r w:rsidRPr="00932A0B">
        <w:rPr>
          <w:rFonts w:ascii="Arial" w:hAnsi="Arial" w:cs="Arial"/>
          <w:sz w:val="22"/>
          <w:szCs w:val="22"/>
        </w:rPr>
        <w:t>mowy; pokryć poniesione przez Zamawiającego koszty zasądzonych przez sąd obowiązków zmierzających do usunięcia skutków naruszeń; pokryć koszty poniesione przez Zamawiającego w związku z wniesieniem przez osobę trzecią roszczeń, o których mowa powyżej (w tym roszczeń o zaniechanie), a w szczególności kosztów procesu oraz kosztów zastępstwa procesowego (obsługi prawnej).</w:t>
      </w:r>
    </w:p>
    <w:p w:rsidR="008B0518" w:rsidRPr="00932A0B" w:rsidRDefault="00E2554F" w:rsidP="00B04376">
      <w:pPr>
        <w:numPr>
          <w:ilvl w:val="0"/>
          <w:numId w:val="31"/>
        </w:numPr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Cs/>
          <w:sz w:val="22"/>
          <w:szCs w:val="22"/>
        </w:rPr>
        <w:t xml:space="preserve">Zamawiający niezwłocznie zawiadomi Wykonawcę o wszelkich roszczeniach z powodu naruszenia praw własności intelektualnej lub dóbr osobistych skierowanych przeciwko Zamawiającemu w zakresie utworów objętych </w:t>
      </w:r>
      <w:r w:rsidR="00311C0F">
        <w:rPr>
          <w:rFonts w:ascii="Arial" w:hAnsi="Arial" w:cs="Arial"/>
          <w:bCs/>
          <w:sz w:val="22"/>
          <w:szCs w:val="22"/>
        </w:rPr>
        <w:t>U</w:t>
      </w:r>
      <w:r w:rsidRPr="00932A0B">
        <w:rPr>
          <w:rFonts w:ascii="Arial" w:hAnsi="Arial" w:cs="Arial"/>
          <w:bCs/>
          <w:sz w:val="22"/>
          <w:szCs w:val="22"/>
        </w:rPr>
        <w:t xml:space="preserve">mową. </w:t>
      </w:r>
    </w:p>
    <w:p w:rsidR="008B0518" w:rsidRPr="00932A0B" w:rsidRDefault="00E2554F" w:rsidP="00B04376">
      <w:pPr>
        <w:numPr>
          <w:ilvl w:val="0"/>
          <w:numId w:val="31"/>
        </w:numPr>
        <w:tabs>
          <w:tab w:val="left" w:pos="0"/>
        </w:tabs>
        <w:overflowPunct w:val="0"/>
        <w:spacing w:line="276" w:lineRule="auto"/>
        <w:ind w:left="284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Wykonawca przenosi na Zamawiającego własność nośników, na których zostały utrwalone utwory, o których mowa w ust. 1, w ramach </w:t>
      </w:r>
      <w:r w:rsidR="00311C0F">
        <w:rPr>
          <w:rFonts w:ascii="Arial" w:hAnsi="Arial" w:cs="Arial"/>
          <w:sz w:val="22"/>
          <w:szCs w:val="22"/>
        </w:rPr>
        <w:t>przysługującego mu za ten zakres w</w:t>
      </w:r>
      <w:r w:rsidRPr="00932A0B">
        <w:rPr>
          <w:rFonts w:ascii="Arial" w:hAnsi="Arial" w:cs="Arial"/>
          <w:sz w:val="22"/>
          <w:szCs w:val="22"/>
        </w:rPr>
        <w:t>ynagrodzenia</w:t>
      </w:r>
      <w:r w:rsidR="00311C0F">
        <w:rPr>
          <w:rFonts w:ascii="Arial" w:hAnsi="Arial" w:cs="Arial"/>
          <w:sz w:val="22"/>
          <w:szCs w:val="22"/>
        </w:rPr>
        <w:t xml:space="preserve"> w danym miesiącu rozliczeniowym</w:t>
      </w:r>
      <w:r w:rsidRPr="00932A0B">
        <w:rPr>
          <w:rFonts w:ascii="Arial" w:hAnsi="Arial" w:cs="Arial"/>
          <w:sz w:val="22"/>
          <w:szCs w:val="22"/>
        </w:rPr>
        <w:t>.</w:t>
      </w:r>
    </w:p>
    <w:p w:rsidR="008B0518" w:rsidRPr="00932A0B" w:rsidRDefault="008B05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B0518" w:rsidRPr="00932A0B" w:rsidRDefault="00E255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2A0B">
        <w:rPr>
          <w:rFonts w:ascii="Arial" w:hAnsi="Arial" w:cs="Arial"/>
          <w:b/>
          <w:sz w:val="22"/>
          <w:szCs w:val="22"/>
        </w:rPr>
        <w:t>§ 1</w:t>
      </w:r>
      <w:r w:rsidR="00AE6B02" w:rsidRPr="00932A0B">
        <w:rPr>
          <w:rFonts w:ascii="Arial" w:hAnsi="Arial" w:cs="Arial"/>
          <w:b/>
          <w:sz w:val="22"/>
          <w:szCs w:val="22"/>
        </w:rPr>
        <w:t>1.</w:t>
      </w:r>
    </w:p>
    <w:p w:rsidR="00AE6B02" w:rsidRPr="00932A0B" w:rsidRDefault="00AE6B0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sz w:val="22"/>
          <w:szCs w:val="22"/>
        </w:rPr>
        <w:t>Zmiany Umowy</w:t>
      </w:r>
    </w:p>
    <w:p w:rsidR="008B0518" w:rsidRPr="00932A0B" w:rsidRDefault="00E2554F">
      <w:pPr>
        <w:pStyle w:val="Akapitzlist"/>
        <w:numPr>
          <w:ilvl w:val="1"/>
          <w:numId w:val="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W razie zmian: </w:t>
      </w:r>
    </w:p>
    <w:p w:rsidR="008B0518" w:rsidRPr="00932A0B" w:rsidRDefault="00311C0F">
      <w:pPr>
        <w:pStyle w:val="Akapitzlist"/>
        <w:numPr>
          <w:ilvl w:val="0"/>
          <w:numId w:val="14"/>
        </w:numPr>
        <w:suppressAutoHyphens/>
        <w:spacing w:after="0" w:line="276" w:lineRule="auto"/>
        <w:ind w:left="78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>S</w:t>
      </w:r>
      <w:r w:rsidR="00E2554F" w:rsidRPr="00932A0B">
        <w:rPr>
          <w:rFonts w:ascii="Arial" w:hAnsi="Arial" w:cs="Arial"/>
        </w:rPr>
        <w:t>tawki podatku od towarów i usług</w:t>
      </w:r>
      <w:r>
        <w:rPr>
          <w:rFonts w:ascii="Arial" w:hAnsi="Arial" w:cs="Arial"/>
        </w:rPr>
        <w:t>,</w:t>
      </w:r>
      <w:r w:rsidR="00E2554F" w:rsidRPr="00932A0B">
        <w:rPr>
          <w:rFonts w:ascii="Arial" w:hAnsi="Arial" w:cs="Arial"/>
        </w:rPr>
        <w:t xml:space="preserve"> lub </w:t>
      </w:r>
    </w:p>
    <w:p w:rsidR="008B0518" w:rsidRPr="00932A0B" w:rsidRDefault="00E2554F">
      <w:pPr>
        <w:pStyle w:val="Akapitzlist"/>
        <w:numPr>
          <w:ilvl w:val="0"/>
          <w:numId w:val="14"/>
        </w:numPr>
        <w:suppressAutoHyphens/>
        <w:spacing w:after="0" w:line="276" w:lineRule="auto"/>
        <w:ind w:left="78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>wysokości minimalnego wynagrodzenia za pracę albo wysokości minimalnej stawki godzinowej, ustalonych na podstawie przepisów ustawy z dnia 10 października 2002 r. o minimalnym wynagrodzeniu za pracę</w:t>
      </w:r>
      <w:r w:rsidR="00311C0F">
        <w:rPr>
          <w:rFonts w:ascii="Arial" w:hAnsi="Arial" w:cs="Arial"/>
        </w:rPr>
        <w:t>,</w:t>
      </w:r>
      <w:r w:rsidRPr="00932A0B">
        <w:rPr>
          <w:rFonts w:ascii="Arial" w:hAnsi="Arial" w:cs="Arial"/>
        </w:rPr>
        <w:t xml:space="preserve"> lub </w:t>
      </w:r>
    </w:p>
    <w:p w:rsidR="008B0518" w:rsidRDefault="00E2554F">
      <w:pPr>
        <w:pStyle w:val="Akapitzlist"/>
        <w:numPr>
          <w:ilvl w:val="0"/>
          <w:numId w:val="14"/>
        </w:numPr>
        <w:suppressAutoHyphens/>
        <w:spacing w:after="0" w:line="276" w:lineRule="auto"/>
        <w:ind w:left="78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>zasad podlegania ubezpieczeniom społecznym lub ubezpieczeniu zdrowotnemu lub wysokości stawki składki na ubezpieczenia społeczne lub zdrowotne,</w:t>
      </w:r>
      <w:r w:rsidR="00311C0F">
        <w:rPr>
          <w:rFonts w:ascii="Arial" w:hAnsi="Arial" w:cs="Arial"/>
        </w:rPr>
        <w:t xml:space="preserve"> lub</w:t>
      </w:r>
    </w:p>
    <w:p w:rsidR="00052279" w:rsidRDefault="00311C0F">
      <w:pPr>
        <w:pStyle w:val="Akapitzlist"/>
        <w:numPr>
          <w:ilvl w:val="0"/>
          <w:numId w:val="14"/>
        </w:numPr>
        <w:suppressAutoHyphens/>
        <w:spacing w:after="0" w:line="276" w:lineRule="auto"/>
        <w:ind w:left="810"/>
        <w:jc w:val="both"/>
        <w:rPr>
          <w:rFonts w:ascii="Arial" w:hAnsi="Arial" w:cs="Arial"/>
        </w:rPr>
      </w:pPr>
      <w:r w:rsidRPr="00311C0F">
        <w:rPr>
          <w:rFonts w:ascii="Arial" w:hAnsi="Arial" w:cs="Arial"/>
        </w:rPr>
        <w:t>zasad gromadzenia i wysokości wpłat do pracowniczych planów kapitałowych, o których mowa w ustawie z dnia 4 października 2018 r. o pracowniczych planach kapitałowych</w:t>
      </w:r>
      <w:r>
        <w:rPr>
          <w:rFonts w:ascii="Arial" w:hAnsi="Arial" w:cs="Arial"/>
        </w:rPr>
        <w:t>,</w:t>
      </w:r>
    </w:p>
    <w:p w:rsidR="008B0518" w:rsidRPr="00932A0B" w:rsidRDefault="00E2554F">
      <w:pPr>
        <w:pStyle w:val="Akapitzlist"/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Zamawiający dopuszcza możliwość zmiany wynagrodzenia należnego Wykonawcy, o ile zmiany te będą miały wpływ na koszty wykonania zamówienia przez Wykonawcę, co zobowiązany jest Zamawiającemu wykazać w formie pisemnej. </w:t>
      </w:r>
    </w:p>
    <w:p w:rsidR="008B0518" w:rsidRPr="00932A0B" w:rsidRDefault="00E2554F">
      <w:pPr>
        <w:pStyle w:val="Akapitzlist"/>
        <w:numPr>
          <w:ilvl w:val="1"/>
          <w:numId w:val="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W przypadku, o którym mowa w ust. 1, Zamawiający dokona zmiany w ten sposób, że wynagrodzenie należne Wykonawcy obliczy ponownie uwzględniając kwoty netto poszczególnych usług oraz zmienioną stawkę podatku od towarów i usług. </w:t>
      </w:r>
    </w:p>
    <w:p w:rsidR="008B0518" w:rsidRPr="00932A0B" w:rsidRDefault="00E2554F">
      <w:pPr>
        <w:pStyle w:val="Akapitzlist"/>
        <w:numPr>
          <w:ilvl w:val="1"/>
          <w:numId w:val="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lastRenderedPageBreak/>
        <w:t xml:space="preserve">Wynagrodzenie należne Wykonawcy tytułem niniejszej </w:t>
      </w:r>
      <w:r w:rsidR="00311C0F">
        <w:rPr>
          <w:rFonts w:ascii="Arial" w:hAnsi="Arial" w:cs="Arial"/>
        </w:rPr>
        <w:t>U</w:t>
      </w:r>
      <w:r w:rsidRPr="00932A0B">
        <w:rPr>
          <w:rFonts w:ascii="Arial" w:hAnsi="Arial" w:cs="Arial"/>
        </w:rPr>
        <w:t xml:space="preserve">mowy, obliczone w sposób, o którym mowa w ust. 2, Zamawiający będzie uwzględniał począwszy od następnego okresu rozliczeniowego, przypadającego po okresie rozliczeniowym, w którym Wykonawca wykazał Zamawiającemu wpływ zmian na koszty wykonania zamówienia.  </w:t>
      </w:r>
    </w:p>
    <w:p w:rsidR="008B0518" w:rsidRPr="00932A0B" w:rsidRDefault="00E2554F">
      <w:pPr>
        <w:pStyle w:val="Akapitzlist"/>
        <w:numPr>
          <w:ilvl w:val="1"/>
          <w:numId w:val="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Wszystkie zmiany wynagrodzenia należnego Wykonawcy tytułem realizacji niniejszej </w:t>
      </w:r>
      <w:r w:rsidR="00311C0F">
        <w:rPr>
          <w:rFonts w:ascii="Arial" w:hAnsi="Arial" w:cs="Arial"/>
        </w:rPr>
        <w:t>U</w:t>
      </w:r>
      <w:r w:rsidRPr="00932A0B">
        <w:rPr>
          <w:rFonts w:ascii="Arial" w:hAnsi="Arial" w:cs="Arial"/>
        </w:rPr>
        <w:t>mowy, odbywają się na podstawie aneksu do Umowy</w:t>
      </w:r>
      <w:r w:rsidR="00900126">
        <w:rPr>
          <w:rFonts w:ascii="Arial" w:hAnsi="Arial" w:cs="Arial"/>
        </w:rPr>
        <w:t>, sporządzonego w formie pisemnej pod rygorem nieważności</w:t>
      </w:r>
      <w:r w:rsidRPr="00932A0B">
        <w:rPr>
          <w:rFonts w:ascii="Arial" w:hAnsi="Arial" w:cs="Arial"/>
        </w:rPr>
        <w:t>.</w:t>
      </w:r>
    </w:p>
    <w:p w:rsidR="008B0518" w:rsidRPr="00932A0B" w:rsidRDefault="00E2554F">
      <w:pPr>
        <w:pStyle w:val="Akapitzlist"/>
        <w:numPr>
          <w:ilvl w:val="0"/>
          <w:numId w:val="16"/>
        </w:numPr>
        <w:tabs>
          <w:tab w:val="clear" w:pos="720"/>
          <w:tab w:val="left" w:pos="360"/>
          <w:tab w:val="left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Wykonawca w trakcie realizacji przedmiotu niniejszej </w:t>
      </w:r>
      <w:r w:rsidR="00311C0F">
        <w:rPr>
          <w:rFonts w:ascii="Arial" w:hAnsi="Arial" w:cs="Arial"/>
        </w:rPr>
        <w:t>U</w:t>
      </w:r>
      <w:r w:rsidRPr="00932A0B">
        <w:rPr>
          <w:rFonts w:ascii="Arial" w:hAnsi="Arial" w:cs="Arial"/>
        </w:rPr>
        <w:t xml:space="preserve">mowy może dokonać zmiany osoby wskazanej w formularzu ofertowym w wykazie osób, który stanowi Załącznik nr 2 do </w:t>
      </w:r>
      <w:r w:rsidR="00311C0F">
        <w:rPr>
          <w:rFonts w:ascii="Arial" w:hAnsi="Arial" w:cs="Arial"/>
        </w:rPr>
        <w:t>U</w:t>
      </w:r>
      <w:r w:rsidRPr="00932A0B">
        <w:rPr>
          <w:rFonts w:ascii="Arial" w:hAnsi="Arial" w:cs="Arial"/>
        </w:rPr>
        <w:t>mowy. Zmiana musi być uzasadniona przez Wykonawcę i będzie możliwa pod warunkiem, że nowo zaproponowana osoba spełnia wymagania określone w zapytaniu cenowym.</w:t>
      </w:r>
    </w:p>
    <w:p w:rsidR="008B0518" w:rsidRPr="00932A0B" w:rsidRDefault="00E2554F">
      <w:pPr>
        <w:pStyle w:val="Akapitzlist"/>
        <w:numPr>
          <w:ilvl w:val="0"/>
          <w:numId w:val="16"/>
        </w:numPr>
        <w:tabs>
          <w:tab w:val="clear" w:pos="720"/>
          <w:tab w:val="left" w:pos="360"/>
          <w:tab w:val="left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Zmiana o której mowa w ust. 5 wymaga zaakceptowania przez Zamawiającego, dlatego Wykonawca musi zgłosić Zamawiającemu chęć dokonania zmiany wraz z przedłożeniem Zamawiającemu danych personalnych osoby, która będzie pełnić funkcję </w:t>
      </w:r>
      <w:r w:rsidR="0091426F">
        <w:rPr>
          <w:rFonts w:ascii="Arial" w:hAnsi="Arial" w:cs="Arial"/>
        </w:rPr>
        <w:t>IODO</w:t>
      </w:r>
      <w:r w:rsidRPr="00932A0B">
        <w:rPr>
          <w:rFonts w:ascii="Arial" w:hAnsi="Arial" w:cs="Arial"/>
        </w:rPr>
        <w:t xml:space="preserve"> oraz informacji na tematach jego wykształcenia i doświadczenia. </w:t>
      </w:r>
    </w:p>
    <w:p w:rsidR="008B0518" w:rsidRPr="00932A0B" w:rsidRDefault="00E2554F">
      <w:pPr>
        <w:pStyle w:val="Akapitzlist"/>
        <w:numPr>
          <w:ilvl w:val="0"/>
          <w:numId w:val="16"/>
        </w:numPr>
        <w:tabs>
          <w:tab w:val="clear" w:pos="720"/>
          <w:tab w:val="left" w:pos="360"/>
          <w:tab w:val="left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>Zamawiający może zażądać od Wykonawcy zmiany osoby wskazanej w ust. 5, jeżeli uzna i wykaże, że osoba ta nie wykonuje swoich obowiązków wynikających z Umowy, bądź wykonuje je w nieprawidłowy sposób. W takiej sytuacji Wykonawca będzie zobowiązany do zmiany zakwestionowanej osoby w terminie 7 dni od dnia zgłoszenia Zamawiającego, na osobę posiadającą niezbędną wiedzę i kwalifikacje do wykonania zamówienia.</w:t>
      </w:r>
    </w:p>
    <w:p w:rsidR="008B0518" w:rsidRPr="00932A0B" w:rsidRDefault="00E2554F">
      <w:pPr>
        <w:pStyle w:val="Akapitzlist"/>
        <w:numPr>
          <w:ilvl w:val="0"/>
          <w:numId w:val="16"/>
        </w:numPr>
        <w:tabs>
          <w:tab w:val="clear" w:pos="720"/>
          <w:tab w:val="left" w:pos="360"/>
          <w:tab w:val="left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Zamawiający przewiduje możliwość przedłużenia terminu realizacji </w:t>
      </w:r>
      <w:r w:rsidR="0091426F">
        <w:rPr>
          <w:rFonts w:ascii="Arial" w:hAnsi="Arial" w:cs="Arial"/>
        </w:rPr>
        <w:t>Umowy</w:t>
      </w:r>
      <w:r w:rsidR="0091426F" w:rsidRPr="00932A0B">
        <w:rPr>
          <w:rFonts w:ascii="Arial" w:hAnsi="Arial" w:cs="Arial"/>
        </w:rPr>
        <w:t xml:space="preserve"> </w:t>
      </w:r>
      <w:r w:rsidRPr="00932A0B">
        <w:rPr>
          <w:rFonts w:ascii="Arial" w:hAnsi="Arial" w:cs="Arial"/>
        </w:rPr>
        <w:t xml:space="preserve">o maksymalnie 3 miesiące w sytuacji, gdy konieczne będzie zapewnienie ciągłości zadań realizowanych przez </w:t>
      </w:r>
      <w:r w:rsidR="0091426F">
        <w:rPr>
          <w:rFonts w:ascii="Arial" w:hAnsi="Arial" w:cs="Arial"/>
        </w:rPr>
        <w:t>IODO</w:t>
      </w:r>
      <w:r w:rsidRPr="00932A0B">
        <w:rPr>
          <w:rFonts w:ascii="Arial" w:hAnsi="Arial" w:cs="Arial"/>
        </w:rPr>
        <w:t>. W takiej sytuacji zmianie ulega wynagrodzenie Wykonawcy poprzez jego proporcjonalne zwiększenie zgodnie z miesięczny</w:t>
      </w:r>
      <w:r w:rsidR="00D671C0">
        <w:rPr>
          <w:rFonts w:ascii="Arial" w:hAnsi="Arial" w:cs="Arial"/>
        </w:rPr>
        <w:t>m wynagrodzeniem wskazanym w § 6</w:t>
      </w:r>
      <w:r w:rsidRPr="00932A0B">
        <w:rPr>
          <w:rFonts w:ascii="Arial" w:hAnsi="Arial" w:cs="Arial"/>
        </w:rPr>
        <w:t xml:space="preserve"> ust. 1.</w:t>
      </w:r>
    </w:p>
    <w:p w:rsidR="008B0518" w:rsidRPr="00932A0B" w:rsidRDefault="008B0518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B0518" w:rsidRPr="00932A0B" w:rsidRDefault="00AE6B0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>§ 12.</w:t>
      </w:r>
    </w:p>
    <w:p w:rsidR="00AE6B02" w:rsidRPr="00932A0B" w:rsidRDefault="00AE6B02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 xml:space="preserve">Kary umowne </w:t>
      </w:r>
    </w:p>
    <w:p w:rsidR="00925B74" w:rsidRPr="00932A0B" w:rsidRDefault="00925B74">
      <w:pPr>
        <w:pStyle w:val="Tekstpodstawowy"/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W przypadku niewykonania lub nienależytego </w:t>
      </w:r>
      <w:r w:rsidR="00EF331C" w:rsidRPr="00932A0B">
        <w:rPr>
          <w:rFonts w:ascii="Arial" w:hAnsi="Arial" w:cs="Arial"/>
          <w:sz w:val="22"/>
          <w:szCs w:val="22"/>
        </w:rPr>
        <w:t>wykonania Umowy, w szczególności wykonywania Umowy niezgodnie z OPZ, Zamawiający może wyznaczyć Wykonawcy dodatkowy termin na należyte wykonanie Umowy a w przypadku niedotrzymania dodatkowego terminu wypowiedzieć Umowę i zażądać zapłaty kary umownej w wysokości 300% wynagrodzenia miesięcznego, o którym mowa w § 6 ust. 1.</w:t>
      </w:r>
    </w:p>
    <w:p w:rsidR="008B0518" w:rsidRPr="00932A0B" w:rsidRDefault="00E2554F">
      <w:pPr>
        <w:pStyle w:val="Tekstpodstawowy"/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W przypadku niewykonania lub nienależytego wykonania </w:t>
      </w:r>
      <w:r w:rsidR="001B7AC1" w:rsidRPr="00932A0B">
        <w:rPr>
          <w:rFonts w:ascii="Arial" w:hAnsi="Arial" w:cs="Arial"/>
          <w:sz w:val="22"/>
          <w:szCs w:val="22"/>
        </w:rPr>
        <w:t>umowy</w:t>
      </w:r>
      <w:r w:rsidR="001B7AC1">
        <w:rPr>
          <w:rFonts w:ascii="Arial" w:hAnsi="Arial" w:cs="Arial"/>
          <w:sz w:val="22"/>
          <w:szCs w:val="22"/>
        </w:rPr>
        <w:t xml:space="preserve"> przez </w:t>
      </w:r>
      <w:r w:rsidRPr="00932A0B">
        <w:rPr>
          <w:rFonts w:ascii="Arial" w:hAnsi="Arial" w:cs="Arial"/>
          <w:sz w:val="22"/>
          <w:szCs w:val="22"/>
        </w:rPr>
        <w:t>Wykonawc</w:t>
      </w:r>
      <w:r w:rsidR="001B7AC1">
        <w:rPr>
          <w:rFonts w:ascii="Arial" w:hAnsi="Arial" w:cs="Arial"/>
          <w:sz w:val="22"/>
          <w:szCs w:val="22"/>
        </w:rPr>
        <w:t>ę</w:t>
      </w:r>
      <w:r w:rsidRPr="00932A0B">
        <w:rPr>
          <w:rFonts w:ascii="Arial" w:hAnsi="Arial" w:cs="Arial"/>
          <w:sz w:val="22"/>
          <w:szCs w:val="22"/>
        </w:rPr>
        <w:t xml:space="preserve"> </w:t>
      </w:r>
      <w:r w:rsidR="007E0A75" w:rsidRPr="00932A0B">
        <w:rPr>
          <w:rFonts w:ascii="Arial" w:hAnsi="Arial" w:cs="Arial"/>
          <w:sz w:val="22"/>
          <w:szCs w:val="22"/>
        </w:rPr>
        <w:t>w zakresie obowiązków, o których mowa w § 1 ust. 1 pkt 1 lit. b-d, Zamawiający może</w:t>
      </w:r>
      <w:r w:rsidR="002E4DF4">
        <w:rPr>
          <w:rFonts w:ascii="Arial" w:hAnsi="Arial" w:cs="Arial"/>
          <w:sz w:val="22"/>
          <w:szCs w:val="22"/>
        </w:rPr>
        <w:t xml:space="preserve"> wedle własnego uznania</w:t>
      </w:r>
      <w:r w:rsidR="007E0A75" w:rsidRPr="00932A0B">
        <w:rPr>
          <w:rFonts w:ascii="Arial" w:hAnsi="Arial" w:cs="Arial"/>
          <w:sz w:val="22"/>
          <w:szCs w:val="22"/>
        </w:rPr>
        <w:t>:</w:t>
      </w:r>
      <w:r w:rsidRPr="00932A0B">
        <w:rPr>
          <w:rFonts w:ascii="Arial" w:hAnsi="Arial" w:cs="Arial"/>
          <w:sz w:val="22"/>
          <w:szCs w:val="22"/>
        </w:rPr>
        <w:t xml:space="preserve"> </w:t>
      </w:r>
    </w:p>
    <w:p w:rsidR="001B7AC1" w:rsidRDefault="007E0A75" w:rsidP="00137CAB">
      <w:pPr>
        <w:pStyle w:val="Tekstpodstawowy"/>
        <w:numPr>
          <w:ilvl w:val="0"/>
          <w:numId w:val="7"/>
        </w:numPr>
        <w:tabs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odstąpić od Umowy </w:t>
      </w:r>
      <w:r w:rsidR="00E2554F" w:rsidRPr="00932A0B">
        <w:rPr>
          <w:rFonts w:ascii="Arial" w:hAnsi="Arial" w:cs="Arial"/>
          <w:sz w:val="22"/>
          <w:szCs w:val="22"/>
        </w:rPr>
        <w:t xml:space="preserve">w </w:t>
      </w:r>
      <w:r w:rsidRPr="00932A0B">
        <w:rPr>
          <w:rFonts w:ascii="Arial" w:hAnsi="Arial" w:cs="Arial"/>
          <w:sz w:val="22"/>
          <w:szCs w:val="22"/>
        </w:rPr>
        <w:t>zakresie wykonania obowiązków, o których mowa w § 1 ust. 1 pkt 1 lit. b-d oraz zażądać zapłaty kary umownej w wysokości 100 % wynagrodzenia miesięcznego, o którym mowa w § 6 ust. 1</w:t>
      </w:r>
      <w:r w:rsidR="001B7AC1">
        <w:rPr>
          <w:rFonts w:ascii="Arial" w:hAnsi="Arial" w:cs="Arial"/>
          <w:sz w:val="22"/>
          <w:szCs w:val="22"/>
        </w:rPr>
        <w:t>;</w:t>
      </w:r>
    </w:p>
    <w:p w:rsidR="008B0518" w:rsidRPr="00932A0B" w:rsidRDefault="007E0A75" w:rsidP="00137CAB">
      <w:pPr>
        <w:pStyle w:val="Tekstpodstawowy"/>
        <w:numPr>
          <w:ilvl w:val="0"/>
          <w:numId w:val="7"/>
        </w:numPr>
        <w:tabs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wyznaczyć Wykonawcy dodatkowy termin na wykonanie obowiązków, o których mowa w § 1 ust. 1 pkt 1 lit. b-d i zażądać zapłaty kary umownej w wysokości 10 % wynagrodzenia miesięcznego, o którym mowa w § 6 ust. 1, za każdy dzień zwłoki</w:t>
      </w:r>
      <w:r w:rsidR="00CD53BB">
        <w:rPr>
          <w:rFonts w:ascii="Arial" w:hAnsi="Arial" w:cs="Arial"/>
          <w:sz w:val="22"/>
          <w:szCs w:val="22"/>
        </w:rPr>
        <w:t>,</w:t>
      </w:r>
      <w:r w:rsidRPr="00932A0B">
        <w:rPr>
          <w:rFonts w:ascii="Arial" w:hAnsi="Arial" w:cs="Arial"/>
          <w:sz w:val="22"/>
          <w:szCs w:val="22"/>
        </w:rPr>
        <w:t xml:space="preserve"> a w przypadku niedochowania dodatkowego terminu skorzystać z uprawnienia, o którym mowa w pkt 1 lub </w:t>
      </w:r>
      <w:r w:rsidR="00CD53BB">
        <w:rPr>
          <w:rFonts w:ascii="Arial" w:hAnsi="Arial" w:cs="Arial"/>
          <w:sz w:val="22"/>
          <w:szCs w:val="22"/>
        </w:rPr>
        <w:t>3</w:t>
      </w:r>
      <w:r w:rsidRPr="00932A0B">
        <w:rPr>
          <w:rFonts w:ascii="Arial" w:hAnsi="Arial" w:cs="Arial"/>
          <w:sz w:val="22"/>
          <w:szCs w:val="22"/>
        </w:rPr>
        <w:t>, albo;</w:t>
      </w:r>
    </w:p>
    <w:p w:rsidR="008B0518" w:rsidRPr="00932A0B" w:rsidRDefault="00EF331C" w:rsidP="00137CAB">
      <w:pPr>
        <w:pStyle w:val="Tekstpodstawowy"/>
        <w:numPr>
          <w:ilvl w:val="0"/>
          <w:numId w:val="7"/>
        </w:numPr>
        <w:tabs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wypowiedzieć Umowę</w:t>
      </w:r>
      <w:r w:rsidR="007E0A75" w:rsidRPr="00932A0B">
        <w:rPr>
          <w:rFonts w:ascii="Arial" w:hAnsi="Arial" w:cs="Arial"/>
          <w:sz w:val="22"/>
          <w:szCs w:val="22"/>
        </w:rPr>
        <w:t xml:space="preserve"> i zażądać zapłaty kary umownej w wysokości </w:t>
      </w:r>
      <w:r w:rsidR="00E2554F" w:rsidRPr="00932A0B">
        <w:rPr>
          <w:rFonts w:ascii="Arial" w:hAnsi="Arial" w:cs="Arial"/>
          <w:sz w:val="22"/>
          <w:szCs w:val="22"/>
        </w:rPr>
        <w:t xml:space="preserve"> </w:t>
      </w:r>
      <w:r w:rsidR="007E0A75" w:rsidRPr="00932A0B">
        <w:rPr>
          <w:rFonts w:ascii="Arial" w:hAnsi="Arial" w:cs="Arial"/>
          <w:sz w:val="22"/>
          <w:szCs w:val="22"/>
        </w:rPr>
        <w:t>300 % wynagrodzenia miesięcznego o którym mowa w § 6 ust. 1.</w:t>
      </w:r>
    </w:p>
    <w:p w:rsidR="00052279" w:rsidRDefault="00137CAB">
      <w:pPr>
        <w:pStyle w:val="Tekstpodstawowy"/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7CAB">
        <w:rPr>
          <w:rFonts w:ascii="Arial" w:hAnsi="Arial" w:cs="Arial"/>
          <w:sz w:val="22"/>
          <w:szCs w:val="22"/>
        </w:rPr>
        <w:t>W przypadku każdorazowego naruszenia zobowiązań wynikających z postanowień</w:t>
      </w:r>
      <w:r w:rsidR="002E4DF4">
        <w:rPr>
          <w:rFonts w:ascii="Arial" w:hAnsi="Arial" w:cs="Arial"/>
          <w:sz w:val="22"/>
          <w:szCs w:val="22"/>
        </w:rPr>
        <w:t xml:space="preserve"> </w:t>
      </w:r>
      <w:r w:rsidRPr="00137CAB">
        <w:rPr>
          <w:rFonts w:ascii="Arial" w:hAnsi="Arial" w:cs="Arial"/>
          <w:sz w:val="22"/>
          <w:szCs w:val="22"/>
        </w:rPr>
        <w:t>dotyczących poufności informacji lub danych osobowych Zamawiający może:</w:t>
      </w:r>
    </w:p>
    <w:p w:rsidR="00137CAB" w:rsidRPr="00137CAB" w:rsidRDefault="00137CAB" w:rsidP="00137CAB">
      <w:pPr>
        <w:pStyle w:val="Tekstpodstawowy"/>
        <w:numPr>
          <w:ilvl w:val="0"/>
          <w:numId w:val="38"/>
        </w:numPr>
        <w:tabs>
          <w:tab w:val="left" w:pos="426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Wypowiedzieć Umowę</w:t>
      </w:r>
      <w:r w:rsidRPr="00137CAB">
        <w:rPr>
          <w:rFonts w:ascii="Arial" w:hAnsi="Arial" w:cs="Arial"/>
          <w:sz w:val="22"/>
          <w:szCs w:val="22"/>
        </w:rPr>
        <w:t xml:space="preserve"> i zażądać zapłaty kary umownej w wysokości 10</w:t>
      </w:r>
      <w:r>
        <w:rPr>
          <w:rFonts w:ascii="Arial" w:hAnsi="Arial" w:cs="Arial"/>
          <w:sz w:val="22"/>
          <w:szCs w:val="22"/>
        </w:rPr>
        <w:t xml:space="preserve">% </w:t>
      </w:r>
      <w:r w:rsidR="002E4DF4">
        <w:rPr>
          <w:rFonts w:ascii="Arial" w:hAnsi="Arial" w:cs="Arial"/>
          <w:sz w:val="22"/>
          <w:szCs w:val="22"/>
        </w:rPr>
        <w:t xml:space="preserve"> łącznej wartości zamówienia brutto </w:t>
      </w:r>
      <w:r>
        <w:rPr>
          <w:rFonts w:ascii="Arial" w:hAnsi="Arial" w:cs="Arial"/>
          <w:sz w:val="22"/>
          <w:szCs w:val="22"/>
        </w:rPr>
        <w:t xml:space="preserve">, o którym mowa w </w:t>
      </w:r>
      <w:r w:rsidRPr="00932A0B">
        <w:rPr>
          <w:rFonts w:ascii="Arial" w:hAnsi="Arial" w:cs="Arial"/>
          <w:sz w:val="22"/>
          <w:szCs w:val="22"/>
        </w:rPr>
        <w:t>§ 6 ust</w:t>
      </w:r>
      <w:r>
        <w:rPr>
          <w:rFonts w:ascii="Arial" w:hAnsi="Arial" w:cs="Arial"/>
          <w:sz w:val="22"/>
          <w:szCs w:val="22"/>
        </w:rPr>
        <w:t>. 2</w:t>
      </w:r>
      <w:r w:rsidRPr="00137CAB">
        <w:rPr>
          <w:rFonts w:ascii="Arial" w:hAnsi="Arial" w:cs="Arial"/>
          <w:sz w:val="22"/>
          <w:szCs w:val="22"/>
        </w:rPr>
        <w:t>;</w:t>
      </w:r>
    </w:p>
    <w:p w:rsidR="00137CAB" w:rsidRDefault="00137CAB" w:rsidP="00137CAB">
      <w:pPr>
        <w:pStyle w:val="Tekstpodstawowy"/>
        <w:numPr>
          <w:ilvl w:val="0"/>
          <w:numId w:val="38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7CAB">
        <w:rPr>
          <w:rFonts w:ascii="Arial" w:hAnsi="Arial" w:cs="Arial"/>
          <w:sz w:val="22"/>
          <w:szCs w:val="22"/>
        </w:rPr>
        <w:t xml:space="preserve">zażądać zapłaty kary umownej w wysokości </w:t>
      </w:r>
      <w:r>
        <w:rPr>
          <w:rFonts w:ascii="Arial" w:hAnsi="Arial" w:cs="Arial"/>
          <w:sz w:val="22"/>
          <w:szCs w:val="22"/>
        </w:rPr>
        <w:t>3</w:t>
      </w:r>
      <w:r w:rsidRPr="00137CAB">
        <w:rPr>
          <w:rFonts w:ascii="Arial" w:hAnsi="Arial" w:cs="Arial"/>
          <w:sz w:val="22"/>
          <w:szCs w:val="22"/>
        </w:rPr>
        <w:t xml:space="preserve">% kwoty </w:t>
      </w:r>
      <w:r w:rsidR="002E4DF4">
        <w:rPr>
          <w:rFonts w:ascii="Arial" w:hAnsi="Arial" w:cs="Arial"/>
          <w:sz w:val="22"/>
          <w:szCs w:val="22"/>
        </w:rPr>
        <w:t xml:space="preserve"> łącznej wartości zamówienia brutto</w:t>
      </w:r>
      <w:r>
        <w:rPr>
          <w:rFonts w:ascii="Arial" w:hAnsi="Arial" w:cs="Arial"/>
          <w:sz w:val="22"/>
          <w:szCs w:val="22"/>
        </w:rPr>
        <w:t xml:space="preserve">, o którym mowa w </w:t>
      </w:r>
      <w:r w:rsidRPr="00932A0B">
        <w:rPr>
          <w:rFonts w:ascii="Arial" w:hAnsi="Arial" w:cs="Arial"/>
          <w:sz w:val="22"/>
          <w:szCs w:val="22"/>
        </w:rPr>
        <w:t>§ 6 ust</w:t>
      </w:r>
      <w:r>
        <w:rPr>
          <w:rFonts w:ascii="Arial" w:hAnsi="Arial" w:cs="Arial"/>
          <w:sz w:val="22"/>
          <w:szCs w:val="22"/>
        </w:rPr>
        <w:t>. 2 za każdy przypadek naruszenia</w:t>
      </w:r>
      <w:r w:rsidRPr="00137CAB">
        <w:rPr>
          <w:rFonts w:ascii="Arial" w:hAnsi="Arial" w:cs="Arial"/>
          <w:sz w:val="22"/>
          <w:szCs w:val="22"/>
        </w:rPr>
        <w:t>.</w:t>
      </w:r>
    </w:p>
    <w:p w:rsidR="00CD53BB" w:rsidRPr="00932A0B" w:rsidRDefault="00E2554F">
      <w:pPr>
        <w:pStyle w:val="Tekstpodstawowy"/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Kary umowne </w:t>
      </w:r>
      <w:r w:rsidR="002E4DF4">
        <w:rPr>
          <w:rFonts w:ascii="Arial" w:hAnsi="Arial" w:cs="Arial"/>
          <w:sz w:val="22"/>
          <w:szCs w:val="22"/>
        </w:rPr>
        <w:t>mogą być</w:t>
      </w:r>
      <w:r w:rsidR="002E4DF4" w:rsidRPr="00932A0B">
        <w:rPr>
          <w:rFonts w:ascii="Arial" w:hAnsi="Arial" w:cs="Arial"/>
          <w:sz w:val="22"/>
          <w:szCs w:val="22"/>
        </w:rPr>
        <w:t xml:space="preserve"> </w:t>
      </w:r>
      <w:r w:rsidRPr="00932A0B">
        <w:rPr>
          <w:rFonts w:ascii="Arial" w:hAnsi="Arial" w:cs="Arial"/>
          <w:sz w:val="22"/>
          <w:szCs w:val="22"/>
        </w:rPr>
        <w:t xml:space="preserve">potrącane z </w:t>
      </w:r>
      <w:r w:rsidR="00CD53BB">
        <w:rPr>
          <w:rFonts w:ascii="Arial" w:hAnsi="Arial" w:cs="Arial"/>
          <w:sz w:val="22"/>
          <w:szCs w:val="22"/>
        </w:rPr>
        <w:t>wierzytelności</w:t>
      </w:r>
      <w:r w:rsidRPr="00932A0B">
        <w:rPr>
          <w:rFonts w:ascii="Arial" w:hAnsi="Arial" w:cs="Arial"/>
          <w:sz w:val="22"/>
          <w:szCs w:val="22"/>
        </w:rPr>
        <w:t xml:space="preserve"> Wykonawcy.</w:t>
      </w:r>
    </w:p>
    <w:p w:rsidR="00052279" w:rsidRDefault="00E2554F">
      <w:pPr>
        <w:pStyle w:val="Tekstpodstawowy"/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3BB">
        <w:rPr>
          <w:rFonts w:ascii="Arial" w:hAnsi="Arial" w:cs="Arial"/>
          <w:sz w:val="22"/>
          <w:szCs w:val="22"/>
        </w:rPr>
        <w:t>Jeżeli wysokość poniesionej szkody przewyższy wysokość zastrzeżonych kar umownych, Zamawiający będzie dochodził odszkodowania na zasadach ogólnych, określonych przepisami  Kodeksu Cywilnego.</w:t>
      </w:r>
      <w:r w:rsidR="00CD53BB" w:rsidRPr="00CD53BB">
        <w:rPr>
          <w:rFonts w:ascii="Arial" w:hAnsi="Arial" w:cs="Arial"/>
          <w:sz w:val="22"/>
          <w:szCs w:val="22"/>
        </w:rPr>
        <w:t xml:space="preserve"> </w:t>
      </w:r>
      <w:r w:rsidR="00796F4B">
        <w:rPr>
          <w:rFonts w:ascii="Arial" w:hAnsi="Arial" w:cs="Arial"/>
          <w:sz w:val="22"/>
          <w:szCs w:val="22"/>
        </w:rPr>
        <w:t>Zamawiający</w:t>
      </w:r>
      <w:r w:rsidR="00CD53BB" w:rsidRPr="00CD53BB">
        <w:rPr>
          <w:rFonts w:ascii="Arial" w:hAnsi="Arial" w:cs="Arial"/>
          <w:sz w:val="22"/>
          <w:szCs w:val="22"/>
        </w:rPr>
        <w:t xml:space="preserve"> może dochodzić</w:t>
      </w:r>
      <w:r w:rsidR="00796F4B">
        <w:rPr>
          <w:rFonts w:ascii="Arial" w:hAnsi="Arial" w:cs="Arial"/>
          <w:sz w:val="22"/>
          <w:szCs w:val="22"/>
        </w:rPr>
        <w:t xml:space="preserve"> </w:t>
      </w:r>
      <w:r w:rsidR="00CD53BB" w:rsidRPr="00796F4B">
        <w:rPr>
          <w:rFonts w:ascii="Arial" w:hAnsi="Arial" w:cs="Arial"/>
          <w:sz w:val="22"/>
          <w:szCs w:val="22"/>
        </w:rPr>
        <w:t>odszkodowania przewyższającego wysokość zastrzeżonych kar umownych na zasadach ogólnych.</w:t>
      </w:r>
    </w:p>
    <w:p w:rsidR="00052279" w:rsidRDefault="00E2554F">
      <w:pPr>
        <w:pStyle w:val="Tekstpodstawowy"/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Zamawiającemu przysługuje prawo dochodzenia kar umownych z różnych tytułów niezależnie od siebie</w:t>
      </w:r>
      <w:r w:rsidR="002E4DF4">
        <w:rPr>
          <w:rFonts w:ascii="Arial" w:hAnsi="Arial" w:cs="Arial"/>
          <w:sz w:val="22"/>
          <w:szCs w:val="22"/>
        </w:rPr>
        <w:t>, suma kar umownych nie może przekroczyć jednak łącznej wartości zamówienia brutto określonej w §</w:t>
      </w:r>
      <w:r w:rsidR="00CD53BB">
        <w:rPr>
          <w:rFonts w:ascii="Arial" w:hAnsi="Arial" w:cs="Arial"/>
          <w:sz w:val="22"/>
          <w:szCs w:val="22"/>
        </w:rPr>
        <w:t xml:space="preserve"> </w:t>
      </w:r>
      <w:r w:rsidR="002E4DF4">
        <w:rPr>
          <w:rFonts w:ascii="Arial" w:hAnsi="Arial" w:cs="Arial"/>
          <w:sz w:val="22"/>
          <w:szCs w:val="22"/>
        </w:rPr>
        <w:t>6 ust. 2 Umowy.</w:t>
      </w:r>
    </w:p>
    <w:p w:rsidR="008B0518" w:rsidRPr="00932A0B" w:rsidRDefault="008B051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5B74" w:rsidRPr="00932A0B" w:rsidRDefault="00925B74" w:rsidP="00925B7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>§ 13.</w:t>
      </w:r>
    </w:p>
    <w:p w:rsidR="00925B74" w:rsidRPr="00932A0B" w:rsidRDefault="00925B74" w:rsidP="00925B74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>Wypowiedzenie i odstąpienie od Umowy</w:t>
      </w:r>
    </w:p>
    <w:p w:rsidR="000C7CFA" w:rsidRPr="00932A0B" w:rsidRDefault="000C7CFA" w:rsidP="00932A0B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32A0B">
        <w:rPr>
          <w:rFonts w:ascii="Arial" w:eastAsia="Times New Roman" w:hAnsi="Arial" w:cs="Arial"/>
          <w:lang w:eastAsia="pl-PL"/>
        </w:rPr>
        <w:t>Umowa może zostać wypowi</w:t>
      </w:r>
      <w:r w:rsidR="00932A0B" w:rsidRPr="00932A0B">
        <w:rPr>
          <w:rFonts w:ascii="Arial" w:eastAsia="Times New Roman" w:hAnsi="Arial" w:cs="Arial"/>
          <w:lang w:eastAsia="pl-PL"/>
        </w:rPr>
        <w:t xml:space="preserve">edziana przez </w:t>
      </w:r>
      <w:r w:rsidR="00E14981">
        <w:rPr>
          <w:rFonts w:ascii="Arial" w:eastAsia="Times New Roman" w:hAnsi="Arial" w:cs="Arial"/>
          <w:lang w:eastAsia="pl-PL"/>
        </w:rPr>
        <w:t>Zamawiającego</w:t>
      </w:r>
      <w:r w:rsidR="00932A0B" w:rsidRPr="00932A0B">
        <w:rPr>
          <w:rFonts w:ascii="Arial" w:eastAsia="Times New Roman" w:hAnsi="Arial" w:cs="Arial"/>
          <w:lang w:eastAsia="pl-PL"/>
        </w:rPr>
        <w:t xml:space="preserve"> z 1-</w:t>
      </w:r>
      <w:r w:rsidRPr="00932A0B">
        <w:rPr>
          <w:rFonts w:ascii="Arial" w:eastAsia="Times New Roman" w:hAnsi="Arial" w:cs="Arial"/>
          <w:lang w:eastAsia="pl-PL"/>
        </w:rPr>
        <w:t xml:space="preserve"> miesięcznym okresem wypowiedzenia, ze skutkiem na koniec miesiąca kalendarzowego, w drodze złożenia oświadczenia woli o wypowiedzeniu Umowy, w formie pisemnej pod rygorem nieważności. Wypowiedzenie może nastąpić z ważnych powodów</w:t>
      </w:r>
      <w:r w:rsidR="00E14981">
        <w:rPr>
          <w:rFonts w:ascii="Arial" w:eastAsia="Times New Roman" w:hAnsi="Arial" w:cs="Arial"/>
          <w:lang w:eastAsia="pl-PL"/>
        </w:rPr>
        <w:t>,</w:t>
      </w:r>
      <w:r w:rsidRPr="00932A0B">
        <w:rPr>
          <w:rFonts w:ascii="Arial" w:eastAsia="Times New Roman" w:hAnsi="Arial" w:cs="Arial"/>
          <w:lang w:eastAsia="pl-PL"/>
        </w:rPr>
        <w:t xml:space="preserve"> </w:t>
      </w:r>
      <w:r w:rsidR="00E14981" w:rsidRPr="00932A0B">
        <w:rPr>
          <w:rFonts w:ascii="Arial" w:eastAsia="Times New Roman" w:hAnsi="Arial" w:cs="Arial"/>
          <w:lang w:eastAsia="pl-PL"/>
        </w:rPr>
        <w:t xml:space="preserve">w szczególności </w:t>
      </w:r>
      <w:r w:rsidRPr="00932A0B">
        <w:rPr>
          <w:rFonts w:ascii="Arial" w:eastAsia="Times New Roman" w:hAnsi="Arial" w:cs="Arial"/>
          <w:lang w:eastAsia="pl-PL"/>
        </w:rPr>
        <w:t>np. niewykonania lub nienależytego wykonania Umowy</w:t>
      </w:r>
      <w:r w:rsidR="00932A0B" w:rsidRPr="00932A0B">
        <w:rPr>
          <w:rFonts w:ascii="Arial" w:eastAsia="Times New Roman" w:hAnsi="Arial" w:cs="Arial"/>
          <w:lang w:eastAsia="pl-PL"/>
        </w:rPr>
        <w:t xml:space="preserve">, </w:t>
      </w:r>
      <w:r w:rsidRPr="00932A0B">
        <w:rPr>
          <w:rFonts w:ascii="Arial" w:eastAsia="Times New Roman" w:hAnsi="Arial" w:cs="Arial"/>
          <w:lang w:eastAsia="pl-PL"/>
        </w:rPr>
        <w:t xml:space="preserve">nieprzestrzegania zaleceń Zamawiającego w zakresie wykonywania Umowy lub utrudnionych kontaktów ze </w:t>
      </w:r>
      <w:r w:rsidR="00932A0B" w:rsidRPr="00932A0B">
        <w:rPr>
          <w:rFonts w:ascii="Arial" w:eastAsia="Times New Roman" w:hAnsi="Arial" w:cs="Arial"/>
          <w:lang w:eastAsia="pl-PL"/>
        </w:rPr>
        <w:t>Wykonawcą</w:t>
      </w:r>
      <w:r w:rsidRPr="00932A0B">
        <w:rPr>
          <w:rFonts w:ascii="Arial" w:eastAsia="Times New Roman" w:hAnsi="Arial" w:cs="Arial"/>
          <w:lang w:eastAsia="pl-PL"/>
        </w:rPr>
        <w:t>.</w:t>
      </w:r>
    </w:p>
    <w:p w:rsidR="008B0518" w:rsidRPr="00932A0B" w:rsidRDefault="00E2554F" w:rsidP="000C7CFA">
      <w:pPr>
        <w:pStyle w:val="Tekstpodstawowy"/>
        <w:numPr>
          <w:ilvl w:val="0"/>
          <w:numId w:val="10"/>
        </w:numPr>
        <w:tabs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Niezależnie od przypadków, o których mowa w ust. 1, Zamawiający może odstąpić od umowy w razie zaistnienia istotnej zmiany okoliczności powodującej, że wykonanie </w:t>
      </w:r>
      <w:r w:rsidR="00796F4B">
        <w:rPr>
          <w:rFonts w:ascii="Arial" w:hAnsi="Arial" w:cs="Arial"/>
          <w:sz w:val="22"/>
          <w:szCs w:val="22"/>
        </w:rPr>
        <w:t>U</w:t>
      </w:r>
      <w:r w:rsidRPr="00932A0B">
        <w:rPr>
          <w:rFonts w:ascii="Arial" w:hAnsi="Arial" w:cs="Arial"/>
          <w:sz w:val="22"/>
          <w:szCs w:val="22"/>
        </w:rPr>
        <w:t xml:space="preserve">mowy nie leży w interesie publicznym, czego nie można było przewidzieć w chwili zawarcia </w:t>
      </w:r>
      <w:r w:rsidR="00796F4B">
        <w:rPr>
          <w:rFonts w:ascii="Arial" w:hAnsi="Arial" w:cs="Arial"/>
          <w:sz w:val="22"/>
          <w:szCs w:val="22"/>
        </w:rPr>
        <w:t>U</w:t>
      </w:r>
      <w:r w:rsidRPr="00932A0B">
        <w:rPr>
          <w:rFonts w:ascii="Arial" w:hAnsi="Arial" w:cs="Arial"/>
          <w:sz w:val="22"/>
          <w:szCs w:val="22"/>
        </w:rPr>
        <w:t xml:space="preserve">mowy. </w:t>
      </w:r>
    </w:p>
    <w:p w:rsidR="008B0518" w:rsidRPr="00932A0B" w:rsidRDefault="00E2554F" w:rsidP="000C7CFA">
      <w:pPr>
        <w:pStyle w:val="Tekstpodstawowy"/>
        <w:numPr>
          <w:ilvl w:val="0"/>
          <w:numId w:val="10"/>
        </w:numPr>
        <w:tabs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 xml:space="preserve">W przypadku, o którym mowa w ust. 1 lub 2, Wykonawca może żądać jedynie wynagrodzenia należnego z tytułu wykonania części </w:t>
      </w:r>
      <w:r w:rsidR="00796F4B">
        <w:rPr>
          <w:rFonts w:ascii="Arial" w:hAnsi="Arial" w:cs="Arial"/>
          <w:sz w:val="22"/>
          <w:szCs w:val="22"/>
        </w:rPr>
        <w:t>U</w:t>
      </w:r>
      <w:r w:rsidRPr="00932A0B">
        <w:rPr>
          <w:rFonts w:ascii="Arial" w:hAnsi="Arial" w:cs="Arial"/>
          <w:sz w:val="22"/>
          <w:szCs w:val="22"/>
        </w:rPr>
        <w:t xml:space="preserve">mowy. </w:t>
      </w:r>
    </w:p>
    <w:p w:rsidR="008B0518" w:rsidRPr="00932A0B" w:rsidRDefault="00E2554F" w:rsidP="000C7CFA">
      <w:pPr>
        <w:pStyle w:val="Tekstpodstawowy"/>
        <w:numPr>
          <w:ilvl w:val="0"/>
          <w:numId w:val="10"/>
        </w:numPr>
        <w:tabs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sz w:val="22"/>
          <w:szCs w:val="22"/>
        </w:rPr>
        <w:t>Prawo odstąpienia Zamawiający może wykonać w terminie 30 dni od powzięcia wiadomości o okolicznościach, o których mowa w ust.</w:t>
      </w:r>
      <w:r w:rsidR="000C7CFA" w:rsidRPr="00932A0B">
        <w:rPr>
          <w:rFonts w:ascii="Arial" w:hAnsi="Arial" w:cs="Arial"/>
          <w:sz w:val="22"/>
          <w:szCs w:val="22"/>
        </w:rPr>
        <w:t xml:space="preserve"> 2</w:t>
      </w:r>
      <w:r w:rsidRPr="00932A0B">
        <w:rPr>
          <w:rFonts w:ascii="Arial" w:hAnsi="Arial" w:cs="Arial"/>
          <w:sz w:val="22"/>
          <w:szCs w:val="22"/>
        </w:rPr>
        <w:t>.</w:t>
      </w:r>
    </w:p>
    <w:p w:rsidR="008B0518" w:rsidRPr="00932A0B" w:rsidRDefault="008B051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E6B02" w:rsidRPr="00932A0B" w:rsidRDefault="00932A0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>§ 14</w:t>
      </w:r>
      <w:r w:rsidR="00E2554F" w:rsidRPr="00932A0B">
        <w:rPr>
          <w:rFonts w:ascii="Arial" w:hAnsi="Arial" w:cs="Arial"/>
          <w:b/>
          <w:bCs/>
          <w:sz w:val="22"/>
          <w:szCs w:val="22"/>
        </w:rPr>
        <w:t>.</w:t>
      </w:r>
    </w:p>
    <w:p w:rsidR="008B0518" w:rsidRPr="00932A0B" w:rsidRDefault="00E2554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 xml:space="preserve"> Poufność informacji</w:t>
      </w:r>
    </w:p>
    <w:p w:rsidR="008B0518" w:rsidRPr="00932A0B" w:rsidRDefault="008B0518" w:rsidP="00B04376">
      <w:pPr>
        <w:keepNext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8B0518" w:rsidRPr="00932A0B" w:rsidRDefault="00E2554F" w:rsidP="00B04376">
      <w:pPr>
        <w:numPr>
          <w:ilvl w:val="0"/>
          <w:numId w:val="19"/>
        </w:numPr>
        <w:tabs>
          <w:tab w:val="left" w:pos="-2127"/>
        </w:tabs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932A0B">
        <w:rPr>
          <w:rFonts w:ascii="Arial" w:hAnsi="Arial" w:cs="Arial"/>
          <w:bCs/>
          <w:sz w:val="22"/>
          <w:szCs w:val="22"/>
        </w:rPr>
        <w:t>Umowa jest jawna i podlega udostępnianiu na zasadach określonych w przepisach o dostępie do informacji publicznej.</w:t>
      </w:r>
    </w:p>
    <w:p w:rsidR="008B0518" w:rsidRPr="00932A0B" w:rsidRDefault="00A92003" w:rsidP="00B04376">
      <w:pPr>
        <w:numPr>
          <w:ilvl w:val="0"/>
          <w:numId w:val="19"/>
        </w:numPr>
        <w:tabs>
          <w:tab w:val="left" w:pos="-212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</w:t>
      </w:r>
      <w:r w:rsidR="00E2554F" w:rsidRPr="00932A0B">
        <w:rPr>
          <w:rFonts w:ascii="Arial" w:hAnsi="Arial" w:cs="Arial"/>
          <w:bCs/>
          <w:sz w:val="22"/>
          <w:szCs w:val="22"/>
        </w:rPr>
        <w:t xml:space="preserve">a oraz osoby, którym </w:t>
      </w:r>
      <w:r>
        <w:rPr>
          <w:rFonts w:ascii="Arial" w:hAnsi="Arial" w:cs="Arial"/>
          <w:bCs/>
          <w:sz w:val="22"/>
          <w:szCs w:val="22"/>
        </w:rPr>
        <w:t>Wykonawc</w:t>
      </w:r>
      <w:r w:rsidR="00E2554F" w:rsidRPr="00932A0B">
        <w:rPr>
          <w:rFonts w:ascii="Arial" w:hAnsi="Arial" w:cs="Arial"/>
          <w:bCs/>
          <w:sz w:val="22"/>
          <w:szCs w:val="22"/>
        </w:rPr>
        <w:t xml:space="preserve">a powierzył wykonanie Umowy zobowiązani są do utrzymania w tajemnicy i nieujawniania osobom trzecim wszelkich informacji i materiałów przekazanych, ujawnionych lub przygotowanych w trakcie i w związku z wykonywaniem Umowy. Informacje lub materiały udostępnione </w:t>
      </w:r>
      <w:r>
        <w:rPr>
          <w:rFonts w:ascii="Arial" w:hAnsi="Arial" w:cs="Arial"/>
          <w:bCs/>
          <w:sz w:val="22"/>
          <w:szCs w:val="22"/>
        </w:rPr>
        <w:t>Wykonawc</w:t>
      </w:r>
      <w:r w:rsidR="00E2554F" w:rsidRPr="00932A0B">
        <w:rPr>
          <w:rFonts w:ascii="Arial" w:hAnsi="Arial" w:cs="Arial"/>
          <w:bCs/>
          <w:sz w:val="22"/>
          <w:szCs w:val="22"/>
        </w:rPr>
        <w:t xml:space="preserve">y przez </w:t>
      </w:r>
      <w:r>
        <w:rPr>
          <w:rFonts w:ascii="Arial" w:hAnsi="Arial" w:cs="Arial"/>
          <w:bCs/>
          <w:sz w:val="22"/>
          <w:szCs w:val="22"/>
        </w:rPr>
        <w:t>Zamawiającego</w:t>
      </w:r>
      <w:r w:rsidR="00E2554F" w:rsidRPr="00932A0B">
        <w:rPr>
          <w:rFonts w:ascii="Arial" w:hAnsi="Arial" w:cs="Arial"/>
          <w:bCs/>
          <w:sz w:val="22"/>
          <w:szCs w:val="22"/>
        </w:rPr>
        <w:t xml:space="preserve"> zostaną wykorzystane jedynie przez niego lub osoby, którym </w:t>
      </w:r>
      <w:r>
        <w:rPr>
          <w:rFonts w:ascii="Arial" w:hAnsi="Arial" w:cs="Arial"/>
          <w:bCs/>
          <w:sz w:val="22"/>
          <w:szCs w:val="22"/>
        </w:rPr>
        <w:t>Wykonawc</w:t>
      </w:r>
      <w:r w:rsidR="00E2554F" w:rsidRPr="00932A0B">
        <w:rPr>
          <w:rFonts w:ascii="Arial" w:hAnsi="Arial" w:cs="Arial"/>
          <w:bCs/>
          <w:sz w:val="22"/>
          <w:szCs w:val="22"/>
        </w:rPr>
        <w:t xml:space="preserve">a powierzył wykonanie Umowy do celów realizacji Umowy i nie zostaną ujawnione osobom trzecim, bez zgody </w:t>
      </w:r>
      <w:r>
        <w:rPr>
          <w:rFonts w:ascii="Arial" w:hAnsi="Arial" w:cs="Arial"/>
          <w:bCs/>
          <w:sz w:val="22"/>
          <w:szCs w:val="22"/>
        </w:rPr>
        <w:t>Zamawiającego</w:t>
      </w:r>
      <w:r w:rsidR="00E2554F" w:rsidRPr="00932A0B">
        <w:rPr>
          <w:rFonts w:ascii="Arial" w:hAnsi="Arial" w:cs="Arial"/>
          <w:bCs/>
          <w:sz w:val="22"/>
          <w:szCs w:val="22"/>
        </w:rPr>
        <w:t>.</w:t>
      </w:r>
    </w:p>
    <w:p w:rsidR="008B0518" w:rsidRPr="00932A0B" w:rsidRDefault="00A92003" w:rsidP="00B04376">
      <w:pPr>
        <w:numPr>
          <w:ilvl w:val="0"/>
          <w:numId w:val="19"/>
        </w:numPr>
        <w:tabs>
          <w:tab w:val="left" w:pos="-2127"/>
        </w:tabs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</w:t>
      </w:r>
      <w:r w:rsidR="00E2554F" w:rsidRPr="00932A0B">
        <w:rPr>
          <w:rFonts w:ascii="Arial" w:hAnsi="Arial" w:cs="Arial"/>
          <w:bCs/>
          <w:sz w:val="22"/>
          <w:szCs w:val="22"/>
        </w:rPr>
        <w:t>a zobowiązuje się do przestrzegania, przy wykonywaniu Umowy, wszystkich postanowień zawartych w obowiązujących przepisach prawa związanych z ochroną danych, a także z ochroną informacji poufnych.</w:t>
      </w:r>
    </w:p>
    <w:p w:rsidR="008B0518" w:rsidRPr="00932A0B" w:rsidRDefault="00A92003" w:rsidP="00B04376">
      <w:pPr>
        <w:numPr>
          <w:ilvl w:val="0"/>
          <w:numId w:val="19"/>
        </w:numPr>
        <w:tabs>
          <w:tab w:val="left" w:pos="-2127"/>
        </w:tabs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</w:t>
      </w:r>
      <w:r w:rsidR="00E2554F" w:rsidRPr="00932A0B">
        <w:rPr>
          <w:rFonts w:ascii="Arial" w:hAnsi="Arial" w:cs="Arial"/>
          <w:bCs/>
          <w:sz w:val="22"/>
          <w:szCs w:val="22"/>
        </w:rPr>
        <w:t xml:space="preserve">a nie może, bez uprzedniej pisemnej zgody </w:t>
      </w:r>
      <w:r>
        <w:rPr>
          <w:rFonts w:ascii="Arial" w:hAnsi="Arial" w:cs="Arial"/>
          <w:bCs/>
          <w:sz w:val="22"/>
          <w:szCs w:val="22"/>
        </w:rPr>
        <w:t>Zamawiającego</w:t>
      </w:r>
      <w:r w:rsidR="00E2554F" w:rsidRPr="00932A0B">
        <w:rPr>
          <w:rFonts w:ascii="Arial" w:hAnsi="Arial" w:cs="Arial"/>
          <w:bCs/>
          <w:sz w:val="22"/>
          <w:szCs w:val="22"/>
        </w:rPr>
        <w:t>, wykorzystywać, upubliczniać lub udostępniać materiałów i informacji określonych w ust. 2 w innych celach niż wynikające z Umowy.</w:t>
      </w:r>
    </w:p>
    <w:p w:rsidR="008B0518" w:rsidRPr="00932A0B" w:rsidRDefault="00E2554F" w:rsidP="00B04376">
      <w:pPr>
        <w:numPr>
          <w:ilvl w:val="0"/>
          <w:numId w:val="19"/>
        </w:numPr>
        <w:tabs>
          <w:tab w:val="left" w:pos="-212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Cs/>
          <w:sz w:val="22"/>
          <w:szCs w:val="22"/>
        </w:rPr>
        <w:t xml:space="preserve">Postanowienia ust. 2 i 4 nie dotyczą informacji publicznych, informacji powszechnie znanych oraz </w:t>
      </w:r>
      <w:r w:rsidRPr="00932A0B">
        <w:rPr>
          <w:rFonts w:ascii="Arial" w:hAnsi="Arial" w:cs="Arial"/>
          <w:bCs/>
          <w:spacing w:val="-4"/>
          <w:sz w:val="22"/>
          <w:szCs w:val="22"/>
        </w:rPr>
        <w:t xml:space="preserve">informacji, których udostępnienie następuje na żądanie organów administracji publicznej, </w:t>
      </w:r>
      <w:r w:rsidRPr="00932A0B">
        <w:rPr>
          <w:rFonts w:ascii="Arial" w:hAnsi="Arial" w:cs="Arial"/>
          <w:bCs/>
          <w:spacing w:val="-4"/>
          <w:sz w:val="22"/>
          <w:szCs w:val="22"/>
        </w:rPr>
        <w:lastRenderedPageBreak/>
        <w:t>jednostek samorządu terytorialnego, sądów, prokuratury lub instytucji organizacji międzynarodowych, w zakresie w jakim te organy lub instytucje są uprawnione do żądania danych na podstawie odrębnych przepisów.</w:t>
      </w:r>
    </w:p>
    <w:p w:rsidR="008B0518" w:rsidRPr="00932A0B" w:rsidRDefault="00A92003" w:rsidP="00B04376">
      <w:pPr>
        <w:numPr>
          <w:ilvl w:val="0"/>
          <w:numId w:val="19"/>
        </w:numPr>
        <w:tabs>
          <w:tab w:val="left" w:pos="-2127"/>
        </w:tabs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</w:t>
      </w:r>
      <w:r w:rsidR="00E2554F" w:rsidRPr="00932A0B">
        <w:rPr>
          <w:rFonts w:ascii="Arial" w:hAnsi="Arial" w:cs="Arial"/>
          <w:bCs/>
          <w:sz w:val="22"/>
          <w:szCs w:val="22"/>
        </w:rPr>
        <w:t xml:space="preserve">a oraz osoby, którym </w:t>
      </w:r>
      <w:r>
        <w:rPr>
          <w:rFonts w:ascii="Arial" w:hAnsi="Arial" w:cs="Arial"/>
          <w:bCs/>
          <w:sz w:val="22"/>
          <w:szCs w:val="22"/>
        </w:rPr>
        <w:t>Wykonawc</w:t>
      </w:r>
      <w:r w:rsidR="00E2554F" w:rsidRPr="00932A0B">
        <w:rPr>
          <w:rFonts w:ascii="Arial" w:hAnsi="Arial" w:cs="Arial"/>
          <w:bCs/>
          <w:sz w:val="22"/>
          <w:szCs w:val="22"/>
        </w:rPr>
        <w:t>a powierzył wykonanie Umowy zobowiązani są zabezpieczyć w sposób należyty przed dostępem osób trzecich informacje i materiały określone w ust. 2, w tym nośniki, na których te informacje lub materiały zostały utrwalone oraz wszelkie narzędzia, przy użyciu których będą mieli dostęp do informacji i materiałów objętych niniejszym paragrafem.</w:t>
      </w:r>
    </w:p>
    <w:p w:rsidR="008B0518" w:rsidRPr="00932A0B" w:rsidRDefault="00A92003" w:rsidP="00B04376">
      <w:pPr>
        <w:numPr>
          <w:ilvl w:val="0"/>
          <w:numId w:val="19"/>
        </w:numPr>
        <w:tabs>
          <w:tab w:val="left" w:pos="-212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</w:t>
      </w:r>
      <w:r w:rsidR="00E2554F" w:rsidRPr="00932A0B">
        <w:rPr>
          <w:rFonts w:ascii="Arial" w:hAnsi="Arial" w:cs="Arial"/>
          <w:sz w:val="22"/>
          <w:szCs w:val="22"/>
        </w:rPr>
        <w:t>a zobowiązany jest niezwłocznie, po wykonaniu Umowy</w:t>
      </w:r>
      <w:r w:rsidR="002E4DF4">
        <w:rPr>
          <w:rFonts w:ascii="Arial" w:hAnsi="Arial" w:cs="Arial"/>
          <w:sz w:val="22"/>
          <w:szCs w:val="22"/>
        </w:rPr>
        <w:t xml:space="preserve"> lub jej zakończeniu w jakikolwiek sposób</w:t>
      </w:r>
      <w:r w:rsidR="00E2554F" w:rsidRPr="00932A0B">
        <w:rPr>
          <w:rFonts w:ascii="Arial" w:hAnsi="Arial" w:cs="Arial"/>
          <w:sz w:val="22"/>
          <w:szCs w:val="22"/>
        </w:rPr>
        <w:t xml:space="preserve">, do zwrócenia </w:t>
      </w:r>
      <w:r>
        <w:rPr>
          <w:rFonts w:ascii="Arial" w:hAnsi="Arial" w:cs="Arial"/>
          <w:sz w:val="22"/>
          <w:szCs w:val="22"/>
        </w:rPr>
        <w:t>Zamawiającemu</w:t>
      </w:r>
      <w:r w:rsidR="00E2554F" w:rsidRPr="00932A0B">
        <w:rPr>
          <w:rFonts w:ascii="Arial" w:hAnsi="Arial" w:cs="Arial"/>
          <w:sz w:val="22"/>
          <w:szCs w:val="22"/>
        </w:rPr>
        <w:t xml:space="preserve"> wszystkich materiałów uzyskanych od </w:t>
      </w:r>
      <w:r>
        <w:rPr>
          <w:rFonts w:ascii="Arial" w:hAnsi="Arial" w:cs="Arial"/>
          <w:sz w:val="22"/>
          <w:szCs w:val="22"/>
        </w:rPr>
        <w:t>Zamawiającego</w:t>
      </w:r>
      <w:r w:rsidR="00E2554F" w:rsidRPr="00932A0B">
        <w:rPr>
          <w:rFonts w:ascii="Arial" w:hAnsi="Arial" w:cs="Arial"/>
          <w:sz w:val="22"/>
          <w:szCs w:val="22"/>
        </w:rPr>
        <w:t xml:space="preserve"> i wytworzonych podczas realizacji Umowy oraz skasowania wszystkich wskazanych wyżej materiałów z nośników danych. </w:t>
      </w:r>
    </w:p>
    <w:p w:rsidR="008B0518" w:rsidRPr="00932A0B" w:rsidRDefault="008B0518">
      <w:pPr>
        <w:keepNext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8B0518" w:rsidRPr="00932A0B" w:rsidRDefault="00932A0B" w:rsidP="00A3519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>§ 15</w:t>
      </w:r>
      <w:r w:rsidR="00AE6B02" w:rsidRPr="00932A0B">
        <w:rPr>
          <w:rFonts w:ascii="Arial" w:hAnsi="Arial" w:cs="Arial"/>
          <w:b/>
          <w:bCs/>
          <w:sz w:val="22"/>
          <w:szCs w:val="22"/>
        </w:rPr>
        <w:t>.</w:t>
      </w:r>
    </w:p>
    <w:p w:rsidR="00AE6B02" w:rsidRPr="00932A0B" w:rsidRDefault="00AE6B02" w:rsidP="00A3519C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2A0B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AE6B02" w:rsidRPr="00932A0B" w:rsidRDefault="00AE6B02" w:rsidP="00796F4B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overflowPunct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932A0B">
        <w:rPr>
          <w:rFonts w:ascii="Arial" w:hAnsi="Arial" w:cs="Arial"/>
        </w:rPr>
        <w:t>Wszelkie spory między Stronami wynikające z realizacji Umowy, będą rozstrzygane przez sąd powszechny właściwy miejscowo dla siedziby Zamawiającego.</w:t>
      </w:r>
    </w:p>
    <w:p w:rsidR="00AE6B02" w:rsidRPr="00932A0B" w:rsidRDefault="00AE6B02" w:rsidP="00A3519C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overflowPunct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932A0B">
        <w:rPr>
          <w:rFonts w:ascii="Arial" w:hAnsi="Arial" w:cs="Arial"/>
        </w:rPr>
        <w:t xml:space="preserve">Wszelkie zmiany treści Umowy wymagają formy pisemnej pod rygorem nieważności, </w:t>
      </w:r>
      <w:r w:rsidRPr="00932A0B">
        <w:rPr>
          <w:rFonts w:ascii="Arial" w:hAnsi="Arial" w:cs="Arial"/>
        </w:rPr>
        <w:br/>
        <w:t xml:space="preserve">z zastrzeżeniem </w:t>
      </w:r>
      <w:r w:rsidR="00796F4B">
        <w:rPr>
          <w:rFonts w:ascii="Arial" w:hAnsi="Arial" w:cs="Arial"/>
        </w:rPr>
        <w:t>zmian niewymagających takiej formy wyraźnie wskazanych w Umowie</w:t>
      </w:r>
      <w:r w:rsidRPr="00932A0B">
        <w:rPr>
          <w:rFonts w:ascii="Arial" w:hAnsi="Arial" w:cs="Arial"/>
        </w:rPr>
        <w:t>.</w:t>
      </w:r>
    </w:p>
    <w:p w:rsidR="00AE6B02" w:rsidRPr="00932A0B" w:rsidRDefault="00AE6B02" w:rsidP="00A3519C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overflowPunct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932A0B">
        <w:rPr>
          <w:rFonts w:ascii="Arial" w:hAnsi="Arial" w:cs="Arial"/>
          <w:color w:val="000000"/>
        </w:rPr>
        <w:t>W sprawach nieuregulowanych Umową mają zastosowanie odpowiednie przepisy Kodeksu cywilnego.</w:t>
      </w:r>
    </w:p>
    <w:p w:rsidR="00C91B3D" w:rsidRPr="00932A0B" w:rsidRDefault="00C91B3D" w:rsidP="00A3519C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overflowPunct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932A0B">
        <w:rPr>
          <w:rFonts w:ascii="Arial" w:hAnsi="Arial" w:cs="Arial"/>
          <w:lang w:eastAsia="pl-PL"/>
        </w:rPr>
        <w:t>Ilekroć w Umowie jest mowa o dniach roboczych, oznacza to dni robocze od poniedziałku do piątku.</w:t>
      </w:r>
    </w:p>
    <w:p w:rsidR="00AE6B02" w:rsidRPr="00932A0B" w:rsidRDefault="00AE6B02" w:rsidP="00A3519C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overflowPunct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932A0B">
        <w:rPr>
          <w:rFonts w:ascii="Arial" w:hAnsi="Arial" w:cs="Arial"/>
          <w:color w:val="000000"/>
        </w:rPr>
        <w:t xml:space="preserve">Umowa sporządzona została w trzech jednobrzmiących egzemplarzach, dwa </w:t>
      </w:r>
      <w:r w:rsidRPr="00932A0B">
        <w:rPr>
          <w:rFonts w:ascii="Arial" w:hAnsi="Arial" w:cs="Arial"/>
          <w:color w:val="000000"/>
        </w:rPr>
        <w:br/>
        <w:t>dla Zamawiającego i jeden dla Wykonawcy.</w:t>
      </w:r>
    </w:p>
    <w:p w:rsidR="00C91B3D" w:rsidRDefault="00C91B3D" w:rsidP="00C91B3D">
      <w:pPr>
        <w:pStyle w:val="Akapitzlist"/>
        <w:widowControl w:val="0"/>
        <w:tabs>
          <w:tab w:val="left" w:pos="284"/>
        </w:tabs>
        <w:suppressAutoHyphens/>
        <w:overflowPunct w:val="0"/>
        <w:spacing w:before="120" w:after="120" w:line="240" w:lineRule="auto"/>
        <w:ind w:left="284"/>
        <w:jc w:val="both"/>
        <w:textAlignment w:val="baseline"/>
        <w:rPr>
          <w:rFonts w:ascii="Arial" w:hAnsi="Arial" w:cs="Arial"/>
        </w:rPr>
      </w:pPr>
    </w:p>
    <w:p w:rsidR="00AE6B02" w:rsidRDefault="00AE6B0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6B02" w:rsidRDefault="00AE6B0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0518" w:rsidRDefault="008B051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B0518" w:rsidRDefault="008B051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B0518" w:rsidRDefault="00E2554F">
      <w:pPr>
        <w:spacing w:line="276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Zamawiający</w:t>
      </w:r>
    </w:p>
    <w:sectPr w:rsidR="008B0518" w:rsidSect="001B056C">
      <w:headerReference w:type="default" r:id="rId10"/>
      <w:pgSz w:w="11906" w:h="17338"/>
      <w:pgMar w:top="1830" w:right="930" w:bottom="1417" w:left="1225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8B" w:rsidRDefault="00DC7F8B">
      <w:r>
        <w:separator/>
      </w:r>
    </w:p>
  </w:endnote>
  <w:endnote w:type="continuationSeparator" w:id="0">
    <w:p w:rsidR="00DC7F8B" w:rsidRDefault="00DC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8B" w:rsidRDefault="00DC7F8B">
      <w:r>
        <w:separator/>
      </w:r>
    </w:p>
  </w:footnote>
  <w:footnote w:type="continuationSeparator" w:id="0">
    <w:p w:rsidR="00DC7F8B" w:rsidRDefault="00DC7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18" w:rsidRDefault="00E2554F">
    <w:pPr>
      <w:pStyle w:val="Nagwek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Załącznik nr 3 do </w:t>
    </w:r>
    <w:r w:rsidR="00C21222">
      <w:rPr>
        <w:rFonts w:ascii="Arial" w:hAnsi="Arial" w:cs="Arial"/>
        <w:sz w:val="22"/>
        <w:szCs w:val="22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3CB"/>
    <w:multiLevelType w:val="multilevel"/>
    <w:tmpl w:val="3CBA1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1962"/>
    <w:multiLevelType w:val="multilevel"/>
    <w:tmpl w:val="2A92766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A34D21"/>
    <w:multiLevelType w:val="hybridMultilevel"/>
    <w:tmpl w:val="822C6F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7303C3"/>
    <w:multiLevelType w:val="hybridMultilevel"/>
    <w:tmpl w:val="FBE8B5E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F8B4FFC"/>
    <w:multiLevelType w:val="multilevel"/>
    <w:tmpl w:val="558C73D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CBE"/>
    <w:multiLevelType w:val="hybridMultilevel"/>
    <w:tmpl w:val="E4FE6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4013D"/>
    <w:multiLevelType w:val="multilevel"/>
    <w:tmpl w:val="6B701B2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CA25B3"/>
    <w:multiLevelType w:val="hybridMultilevel"/>
    <w:tmpl w:val="D8C0D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377A8"/>
    <w:multiLevelType w:val="hybridMultilevel"/>
    <w:tmpl w:val="6BEA6C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B951C9"/>
    <w:multiLevelType w:val="hybridMultilevel"/>
    <w:tmpl w:val="84F2C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83B1D"/>
    <w:multiLevelType w:val="multilevel"/>
    <w:tmpl w:val="2B5CC0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7051D"/>
    <w:multiLevelType w:val="multilevel"/>
    <w:tmpl w:val="9C8E59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A0D3A"/>
    <w:multiLevelType w:val="multilevel"/>
    <w:tmpl w:val="731A0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4887626"/>
    <w:multiLevelType w:val="multilevel"/>
    <w:tmpl w:val="B9464BF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E0783"/>
    <w:multiLevelType w:val="hybridMultilevel"/>
    <w:tmpl w:val="BF92E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F1F05"/>
    <w:multiLevelType w:val="multilevel"/>
    <w:tmpl w:val="92403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D26C3"/>
    <w:multiLevelType w:val="multilevel"/>
    <w:tmpl w:val="7012E8DA"/>
    <w:lvl w:ilvl="0">
      <w:start w:val="1"/>
      <w:numFmt w:val="decimal"/>
      <w:lvlText w:val="%1)"/>
      <w:lvlJc w:val="left"/>
      <w:pPr>
        <w:ind w:left="1470" w:hanging="360"/>
      </w:p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3."/>
      <w:lvlJc w:val="right"/>
      <w:pPr>
        <w:ind w:left="2910" w:hanging="180"/>
      </w:p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4C8F3D87"/>
    <w:multiLevelType w:val="hybridMultilevel"/>
    <w:tmpl w:val="E4FE6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61CF3"/>
    <w:multiLevelType w:val="multilevel"/>
    <w:tmpl w:val="819EF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C1E1E"/>
    <w:multiLevelType w:val="multilevel"/>
    <w:tmpl w:val="1B76F8F0"/>
    <w:lvl w:ilvl="0">
      <w:start w:val="3"/>
      <w:numFmt w:val="decimal"/>
      <w:lvlText w:val="%1."/>
      <w:lvlJc w:val="left"/>
      <w:pPr>
        <w:ind w:left="14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749D9"/>
    <w:multiLevelType w:val="multilevel"/>
    <w:tmpl w:val="B5260E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03F565B"/>
    <w:multiLevelType w:val="hybridMultilevel"/>
    <w:tmpl w:val="03008D14"/>
    <w:lvl w:ilvl="0" w:tplc="105E46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AB2E79"/>
    <w:multiLevelType w:val="multilevel"/>
    <w:tmpl w:val="9C8E59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A4466"/>
    <w:multiLevelType w:val="multilevel"/>
    <w:tmpl w:val="DE5067A2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6E43CB9"/>
    <w:multiLevelType w:val="multilevel"/>
    <w:tmpl w:val="7054C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76161F2"/>
    <w:multiLevelType w:val="multilevel"/>
    <w:tmpl w:val="F8C2DB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795460D"/>
    <w:multiLevelType w:val="hybridMultilevel"/>
    <w:tmpl w:val="835A8E9C"/>
    <w:lvl w:ilvl="0" w:tplc="65D4D3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428B3"/>
    <w:multiLevelType w:val="multilevel"/>
    <w:tmpl w:val="2A92766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FC559EC"/>
    <w:multiLevelType w:val="multilevel"/>
    <w:tmpl w:val="3CB2D7A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018561F"/>
    <w:multiLevelType w:val="multilevel"/>
    <w:tmpl w:val="F3E05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283130"/>
    <w:multiLevelType w:val="multilevel"/>
    <w:tmpl w:val="558C73D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01173"/>
    <w:multiLevelType w:val="multilevel"/>
    <w:tmpl w:val="12B02D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bCs/>
        <w:color w:val="000000"/>
        <w:sz w:val="22"/>
        <w:lang w:eastAsia="ar-SA"/>
      </w:rPr>
    </w:lvl>
    <w:lvl w:ilvl="1">
      <w:start w:val="1"/>
      <w:numFmt w:val="decimal"/>
      <w:lvlText w:val="%1.%2."/>
      <w:lvlJc w:val="left"/>
      <w:pPr>
        <w:ind w:left="1470" w:hanging="360"/>
      </w:pPr>
    </w:lvl>
    <w:lvl w:ilvl="2">
      <w:start w:val="1"/>
      <w:numFmt w:val="decimal"/>
      <w:lvlText w:val="%1.%2.%3."/>
      <w:lvlJc w:val="left"/>
      <w:pPr>
        <w:ind w:left="2940" w:hanging="720"/>
      </w:pPr>
    </w:lvl>
    <w:lvl w:ilvl="3">
      <w:start w:val="1"/>
      <w:numFmt w:val="decimal"/>
      <w:lvlText w:val="%1.%2.%3.%4."/>
      <w:lvlJc w:val="left"/>
      <w:pPr>
        <w:ind w:left="4050" w:hanging="720"/>
      </w:pPr>
    </w:lvl>
    <w:lvl w:ilvl="4">
      <w:start w:val="1"/>
      <w:numFmt w:val="decimal"/>
      <w:lvlText w:val="%1.%2.%3.%4.%5."/>
      <w:lvlJc w:val="left"/>
      <w:pPr>
        <w:ind w:left="5520" w:hanging="1080"/>
      </w:pPr>
    </w:lvl>
    <w:lvl w:ilvl="5">
      <w:start w:val="1"/>
      <w:numFmt w:val="decimal"/>
      <w:lvlText w:val="%1.%2.%3.%4.%5.%6."/>
      <w:lvlJc w:val="left"/>
      <w:pPr>
        <w:ind w:left="663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210" w:hanging="1440"/>
      </w:pPr>
    </w:lvl>
    <w:lvl w:ilvl="8">
      <w:start w:val="1"/>
      <w:numFmt w:val="decimal"/>
      <w:lvlText w:val="%1.%2.%3.%4.%5.%6.%7.%8.%9."/>
      <w:lvlJc w:val="left"/>
      <w:pPr>
        <w:ind w:left="10680" w:hanging="1800"/>
      </w:pPr>
    </w:lvl>
  </w:abstractNum>
  <w:abstractNum w:abstractNumId="32">
    <w:nsid w:val="65D85569"/>
    <w:multiLevelType w:val="multilevel"/>
    <w:tmpl w:val="55528C9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77036"/>
    <w:multiLevelType w:val="multilevel"/>
    <w:tmpl w:val="266C5E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6EE87CAC"/>
    <w:multiLevelType w:val="multilevel"/>
    <w:tmpl w:val="9732DB4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FA54AAA"/>
    <w:multiLevelType w:val="hybridMultilevel"/>
    <w:tmpl w:val="87F2BC06"/>
    <w:lvl w:ilvl="0" w:tplc="A816E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92DEE"/>
    <w:multiLevelType w:val="multilevel"/>
    <w:tmpl w:val="5D5E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5A75EA8"/>
    <w:multiLevelType w:val="multilevel"/>
    <w:tmpl w:val="2D349C9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6A72969"/>
    <w:multiLevelType w:val="hybridMultilevel"/>
    <w:tmpl w:val="0C601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13"/>
  </w:num>
  <w:num w:numId="4">
    <w:abstractNumId w:val="16"/>
  </w:num>
  <w:num w:numId="5">
    <w:abstractNumId w:val="19"/>
  </w:num>
  <w:num w:numId="6">
    <w:abstractNumId w:val="25"/>
  </w:num>
  <w:num w:numId="7">
    <w:abstractNumId w:val="6"/>
  </w:num>
  <w:num w:numId="8">
    <w:abstractNumId w:val="22"/>
  </w:num>
  <w:num w:numId="9">
    <w:abstractNumId w:val="36"/>
  </w:num>
  <w:num w:numId="10">
    <w:abstractNumId w:val="0"/>
  </w:num>
  <w:num w:numId="11">
    <w:abstractNumId w:val="29"/>
  </w:num>
  <w:num w:numId="12">
    <w:abstractNumId w:val="34"/>
  </w:num>
  <w:num w:numId="13">
    <w:abstractNumId w:val="27"/>
  </w:num>
  <w:num w:numId="14">
    <w:abstractNumId w:val="37"/>
  </w:num>
  <w:num w:numId="15">
    <w:abstractNumId w:val="4"/>
  </w:num>
  <w:num w:numId="16">
    <w:abstractNumId w:val="24"/>
  </w:num>
  <w:num w:numId="17">
    <w:abstractNumId w:val="18"/>
  </w:num>
  <w:num w:numId="18">
    <w:abstractNumId w:val="31"/>
  </w:num>
  <w:num w:numId="19">
    <w:abstractNumId w:val="12"/>
  </w:num>
  <w:num w:numId="20">
    <w:abstractNumId w:val="20"/>
  </w:num>
  <w:num w:numId="21">
    <w:abstractNumId w:val="33"/>
  </w:num>
  <w:num w:numId="22">
    <w:abstractNumId w:val="26"/>
  </w:num>
  <w:num w:numId="23">
    <w:abstractNumId w:val="35"/>
  </w:num>
  <w:num w:numId="24">
    <w:abstractNumId w:val="8"/>
  </w:num>
  <w:num w:numId="25">
    <w:abstractNumId w:val="14"/>
  </w:num>
  <w:num w:numId="26">
    <w:abstractNumId w:val="5"/>
  </w:num>
  <w:num w:numId="27">
    <w:abstractNumId w:val="17"/>
  </w:num>
  <w:num w:numId="28">
    <w:abstractNumId w:val="3"/>
  </w:num>
  <w:num w:numId="29">
    <w:abstractNumId w:val="7"/>
  </w:num>
  <w:num w:numId="30">
    <w:abstractNumId w:val="9"/>
  </w:num>
  <w:num w:numId="31">
    <w:abstractNumId w:val="30"/>
  </w:num>
  <w:num w:numId="32">
    <w:abstractNumId w:val="23"/>
  </w:num>
  <w:num w:numId="33">
    <w:abstractNumId w:val="1"/>
  </w:num>
  <w:num w:numId="34">
    <w:abstractNumId w:val="10"/>
  </w:num>
  <w:num w:numId="35">
    <w:abstractNumId w:val="28"/>
  </w:num>
  <w:num w:numId="36">
    <w:abstractNumId w:val="38"/>
  </w:num>
  <w:num w:numId="37">
    <w:abstractNumId w:val="21"/>
  </w:num>
  <w:num w:numId="38">
    <w:abstractNumId w:val="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18"/>
    <w:rsid w:val="00047549"/>
    <w:rsid w:val="00052279"/>
    <w:rsid w:val="000C1752"/>
    <w:rsid w:val="000C7CFA"/>
    <w:rsid w:val="000D4985"/>
    <w:rsid w:val="000E3C35"/>
    <w:rsid w:val="00126350"/>
    <w:rsid w:val="00131FEA"/>
    <w:rsid w:val="00136EC4"/>
    <w:rsid w:val="00137CAB"/>
    <w:rsid w:val="001970E4"/>
    <w:rsid w:val="001B056C"/>
    <w:rsid w:val="001B7AC1"/>
    <w:rsid w:val="001D1AC6"/>
    <w:rsid w:val="00202D89"/>
    <w:rsid w:val="00227E83"/>
    <w:rsid w:val="002D40F8"/>
    <w:rsid w:val="002E4DF4"/>
    <w:rsid w:val="002F32EC"/>
    <w:rsid w:val="00311C0F"/>
    <w:rsid w:val="003540C0"/>
    <w:rsid w:val="00364D72"/>
    <w:rsid w:val="00383511"/>
    <w:rsid w:val="00392416"/>
    <w:rsid w:val="003F5AAC"/>
    <w:rsid w:val="00463BB2"/>
    <w:rsid w:val="00474CC6"/>
    <w:rsid w:val="004B6D07"/>
    <w:rsid w:val="005A569F"/>
    <w:rsid w:val="006306AD"/>
    <w:rsid w:val="00720B27"/>
    <w:rsid w:val="007216DB"/>
    <w:rsid w:val="00721F31"/>
    <w:rsid w:val="00726E10"/>
    <w:rsid w:val="007917C2"/>
    <w:rsid w:val="00796F4B"/>
    <w:rsid w:val="007A2BAB"/>
    <w:rsid w:val="007D572C"/>
    <w:rsid w:val="007E0A75"/>
    <w:rsid w:val="0081563A"/>
    <w:rsid w:val="008160AE"/>
    <w:rsid w:val="0083514A"/>
    <w:rsid w:val="00836B19"/>
    <w:rsid w:val="00884F70"/>
    <w:rsid w:val="008A75E7"/>
    <w:rsid w:val="008B0518"/>
    <w:rsid w:val="00900126"/>
    <w:rsid w:val="00901BA9"/>
    <w:rsid w:val="0091426F"/>
    <w:rsid w:val="00925B74"/>
    <w:rsid w:val="00932A0B"/>
    <w:rsid w:val="009A30A0"/>
    <w:rsid w:val="009A60B6"/>
    <w:rsid w:val="00A148E9"/>
    <w:rsid w:val="00A3519C"/>
    <w:rsid w:val="00A710C5"/>
    <w:rsid w:val="00A92003"/>
    <w:rsid w:val="00AB37D8"/>
    <w:rsid w:val="00AE6B02"/>
    <w:rsid w:val="00B04376"/>
    <w:rsid w:val="00B1095D"/>
    <w:rsid w:val="00B11597"/>
    <w:rsid w:val="00B92BF8"/>
    <w:rsid w:val="00BC70BC"/>
    <w:rsid w:val="00C05924"/>
    <w:rsid w:val="00C21222"/>
    <w:rsid w:val="00C91B3D"/>
    <w:rsid w:val="00CD1DD4"/>
    <w:rsid w:val="00CD53BB"/>
    <w:rsid w:val="00D07165"/>
    <w:rsid w:val="00D34CA2"/>
    <w:rsid w:val="00D671C0"/>
    <w:rsid w:val="00D82AE2"/>
    <w:rsid w:val="00DC7F8B"/>
    <w:rsid w:val="00E14981"/>
    <w:rsid w:val="00E2554F"/>
    <w:rsid w:val="00E55633"/>
    <w:rsid w:val="00E7210A"/>
    <w:rsid w:val="00E87F1F"/>
    <w:rsid w:val="00ED3D0A"/>
    <w:rsid w:val="00EE2F3C"/>
    <w:rsid w:val="00EE3AAF"/>
    <w:rsid w:val="00EF331C"/>
    <w:rsid w:val="00F54B03"/>
    <w:rsid w:val="00F8482B"/>
    <w:rsid w:val="00F9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0822-E618-4535-AC26-EBBA49C1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601"/>
    <w:pPr>
      <w:suppressAutoHyphens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C0101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6C5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6C58"/>
    <w:rPr>
      <w:rFonts w:ascii="Times New Roman" w:eastAsia="Times New Roman" w:hAnsi="Times New Roman" w:cs="MS Mincho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D6C58"/>
    <w:rPr>
      <w:rFonts w:ascii="Times New Roman" w:eastAsia="Times New Roman" w:hAnsi="Times New Roman" w:cs="MS Mincho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6C5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07E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7B53"/>
    <w:rPr>
      <w:rFonts w:ascii="Times New Roman" w:eastAsia="Times New Roman" w:hAnsi="Times New Roman" w:cs="MS Mincho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97B53"/>
    <w:rPr>
      <w:rFonts w:ascii="Times New Roman" w:eastAsia="Times New Roman" w:hAnsi="Times New Roman" w:cs="MS Mincho"/>
      <w:sz w:val="24"/>
      <w:szCs w:val="24"/>
      <w:lang w:eastAsia="ar-SA"/>
    </w:rPr>
  </w:style>
  <w:style w:type="character" w:customStyle="1" w:styleId="WW8Num62z0">
    <w:name w:val="WW8Num62z0"/>
    <w:qFormat/>
    <w:rsid w:val="001B056C"/>
    <w:rPr>
      <w:rFonts w:ascii="Times New Roman" w:hAnsi="Times New Roman" w:cs="Times New Roman"/>
      <w:b w:val="0"/>
      <w:bCs/>
      <w:color w:val="000000"/>
      <w:lang w:eastAsia="ar-SA"/>
    </w:rPr>
  </w:style>
  <w:style w:type="character" w:customStyle="1" w:styleId="WW8Num62z1">
    <w:name w:val="WW8Num62z1"/>
    <w:qFormat/>
    <w:rsid w:val="001B056C"/>
  </w:style>
  <w:style w:type="character" w:customStyle="1" w:styleId="WW8Num62z2">
    <w:name w:val="WW8Num62z2"/>
    <w:qFormat/>
    <w:rsid w:val="001B056C"/>
  </w:style>
  <w:style w:type="character" w:customStyle="1" w:styleId="WW8Num62z3">
    <w:name w:val="WW8Num62z3"/>
    <w:qFormat/>
    <w:rsid w:val="001B056C"/>
  </w:style>
  <w:style w:type="character" w:customStyle="1" w:styleId="WW8Num62z4">
    <w:name w:val="WW8Num62z4"/>
    <w:qFormat/>
    <w:rsid w:val="001B056C"/>
  </w:style>
  <w:style w:type="character" w:customStyle="1" w:styleId="WW8Num62z5">
    <w:name w:val="WW8Num62z5"/>
    <w:qFormat/>
    <w:rsid w:val="001B056C"/>
  </w:style>
  <w:style w:type="character" w:customStyle="1" w:styleId="WW8Num62z6">
    <w:name w:val="WW8Num62z6"/>
    <w:qFormat/>
    <w:rsid w:val="001B056C"/>
  </w:style>
  <w:style w:type="character" w:customStyle="1" w:styleId="WW8Num62z7">
    <w:name w:val="WW8Num62z7"/>
    <w:qFormat/>
    <w:rsid w:val="001B056C"/>
  </w:style>
  <w:style w:type="character" w:customStyle="1" w:styleId="WW8Num62z8">
    <w:name w:val="WW8Num62z8"/>
    <w:qFormat/>
    <w:rsid w:val="001B056C"/>
  </w:style>
  <w:style w:type="character" w:customStyle="1" w:styleId="WW8Num14z0">
    <w:name w:val="WW8Num14z0"/>
    <w:qFormat/>
    <w:rsid w:val="001B056C"/>
    <w:rPr>
      <w:rFonts w:ascii="Times New Roman" w:eastAsia="Times New Roman" w:hAnsi="Times New Roman" w:cs="Times New Roman"/>
      <w:b w:val="0"/>
      <w:bCs/>
      <w:lang w:val="en-US"/>
    </w:rPr>
  </w:style>
  <w:style w:type="character" w:customStyle="1" w:styleId="WW8Num19z0">
    <w:name w:val="WW8Num19z0"/>
    <w:qFormat/>
    <w:rsid w:val="001B056C"/>
    <w:rPr>
      <w:rFonts w:ascii="Times New Roman" w:hAnsi="Times New Roman" w:cs="Times New Roman"/>
      <w:b w:val="0"/>
      <w:bCs/>
      <w:color w:val="000000"/>
      <w:lang w:eastAsia="en-US"/>
    </w:rPr>
  </w:style>
  <w:style w:type="character" w:customStyle="1" w:styleId="WW8Num22z0">
    <w:name w:val="WW8Num22z0"/>
    <w:qFormat/>
    <w:rsid w:val="001B056C"/>
    <w:rPr>
      <w:rFonts w:ascii="Times New Roman" w:hAnsi="Times New Roman" w:cs="Times New Roman"/>
      <w:color w:val="000000"/>
    </w:rPr>
  </w:style>
  <w:style w:type="character" w:customStyle="1" w:styleId="WW8Num22z1">
    <w:name w:val="WW8Num22z1"/>
    <w:qFormat/>
    <w:rsid w:val="001B056C"/>
    <w:rPr>
      <w:rFonts w:ascii="Times New Roman" w:hAnsi="Times New Roman" w:cs="Times New Roman"/>
      <w:bCs/>
    </w:rPr>
  </w:style>
  <w:style w:type="character" w:customStyle="1" w:styleId="WW8Num22z2">
    <w:name w:val="WW8Num22z2"/>
    <w:qFormat/>
    <w:rsid w:val="001B056C"/>
  </w:style>
  <w:style w:type="character" w:customStyle="1" w:styleId="WW8Num22z3">
    <w:name w:val="WW8Num22z3"/>
    <w:qFormat/>
    <w:rsid w:val="001B056C"/>
  </w:style>
  <w:style w:type="character" w:customStyle="1" w:styleId="WW8Num22z4">
    <w:name w:val="WW8Num22z4"/>
    <w:qFormat/>
    <w:rsid w:val="001B056C"/>
  </w:style>
  <w:style w:type="character" w:customStyle="1" w:styleId="WW8Num22z5">
    <w:name w:val="WW8Num22z5"/>
    <w:qFormat/>
    <w:rsid w:val="001B056C"/>
  </w:style>
  <w:style w:type="character" w:customStyle="1" w:styleId="WW8Num22z6">
    <w:name w:val="WW8Num22z6"/>
    <w:qFormat/>
    <w:rsid w:val="001B056C"/>
  </w:style>
  <w:style w:type="character" w:customStyle="1" w:styleId="WW8Num22z7">
    <w:name w:val="WW8Num22z7"/>
    <w:qFormat/>
    <w:rsid w:val="001B056C"/>
  </w:style>
  <w:style w:type="character" w:customStyle="1" w:styleId="WW8Num22z8">
    <w:name w:val="WW8Num22z8"/>
    <w:qFormat/>
    <w:rsid w:val="001B056C"/>
  </w:style>
  <w:style w:type="character" w:customStyle="1" w:styleId="WW8Num32z0">
    <w:name w:val="WW8Num32z0"/>
    <w:qFormat/>
    <w:rsid w:val="001B056C"/>
    <w:rPr>
      <w:rFonts w:ascii="Times New Roman" w:hAnsi="Times New Roman" w:cs="Times New Roman"/>
      <w:spacing w:val="-4"/>
      <w:lang w:val="pl-PL" w:eastAsia="pl-PL"/>
    </w:rPr>
  </w:style>
  <w:style w:type="character" w:customStyle="1" w:styleId="czeinternetowe">
    <w:name w:val="Łącze internetowe"/>
    <w:rsid w:val="001B056C"/>
    <w:rPr>
      <w:color w:val="0000FF"/>
      <w:u w:val="single"/>
    </w:rPr>
  </w:style>
  <w:style w:type="character" w:customStyle="1" w:styleId="Odwiedzoneczeinternetowe">
    <w:name w:val="Odwiedzone łącze internetowe"/>
    <w:rsid w:val="001B056C"/>
    <w:rPr>
      <w:color w:val="800080"/>
      <w:u w:val="single"/>
    </w:rPr>
  </w:style>
  <w:style w:type="character" w:customStyle="1" w:styleId="WW8Num10z0">
    <w:name w:val="WW8Num10z0"/>
    <w:qFormat/>
    <w:rsid w:val="001B056C"/>
    <w:rPr>
      <w:rFonts w:ascii="Times New Roman" w:eastAsia="Times New Roman" w:hAnsi="Times New Roman" w:cs="Times New Roman"/>
      <w:b w:val="0"/>
      <w:bCs/>
      <w:lang w:eastAsia="en-US" w:bidi="pl-PL"/>
    </w:rPr>
  </w:style>
  <w:style w:type="character" w:customStyle="1" w:styleId="WW8Num5z0">
    <w:name w:val="WW8Num5z0"/>
    <w:qFormat/>
    <w:rsid w:val="001B056C"/>
    <w:rPr>
      <w:rFonts w:cs="Times New Roman"/>
      <w:lang w:val="en-US"/>
    </w:rPr>
  </w:style>
  <w:style w:type="character" w:customStyle="1" w:styleId="WW8Num6z0">
    <w:name w:val="WW8Num6z0"/>
    <w:qFormat/>
    <w:rsid w:val="001B056C"/>
    <w:rPr>
      <w:rFonts w:ascii="Times New Roman" w:hAnsi="Times New Roman" w:cs="Times New Roman"/>
      <w:spacing w:val="-4"/>
      <w:lang w:val="pl-PL" w:eastAsia="pl-PL"/>
    </w:rPr>
  </w:style>
  <w:style w:type="character" w:customStyle="1" w:styleId="WW8Num52z0">
    <w:name w:val="WW8Num52z0"/>
    <w:qFormat/>
    <w:rsid w:val="001B056C"/>
    <w:rPr>
      <w:rFonts w:ascii="Times New Roman" w:eastAsia="Calibri" w:hAnsi="Times New Roman" w:cs="Times New Roman"/>
      <w:b w:val="0"/>
      <w:i w:val="0"/>
    </w:rPr>
  </w:style>
  <w:style w:type="character" w:customStyle="1" w:styleId="WW8Num52z1">
    <w:name w:val="WW8Num52z1"/>
    <w:qFormat/>
    <w:rsid w:val="001B056C"/>
    <w:rPr>
      <w:rFonts w:ascii="Times New Roman" w:eastAsia="Times New Roman" w:hAnsi="Times New Roman" w:cs="Times New Roman"/>
      <w:bCs/>
      <w:lang w:val="en-US"/>
    </w:rPr>
  </w:style>
  <w:style w:type="character" w:customStyle="1" w:styleId="CharacterStyle1">
    <w:name w:val="Character Style 1"/>
    <w:qFormat/>
    <w:rsid w:val="001B056C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97B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07E25"/>
    <w:pPr>
      <w:suppressAutoHyphens w:val="0"/>
    </w:pPr>
    <w:rPr>
      <w:rFonts w:cs="Times New Roman"/>
      <w:szCs w:val="20"/>
      <w:lang w:eastAsia="pl-PL"/>
    </w:rPr>
  </w:style>
  <w:style w:type="paragraph" w:styleId="Lista">
    <w:name w:val="List"/>
    <w:basedOn w:val="Tekstpodstawowy"/>
    <w:rsid w:val="001B056C"/>
    <w:rPr>
      <w:rFonts w:cs="Arial"/>
    </w:rPr>
  </w:style>
  <w:style w:type="paragraph" w:styleId="Legenda">
    <w:name w:val="caption"/>
    <w:basedOn w:val="Normalny"/>
    <w:qFormat/>
    <w:rsid w:val="001B056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B056C"/>
    <w:pPr>
      <w:suppressLineNumbers/>
    </w:pPr>
    <w:rPr>
      <w:rFonts w:cs="Arial"/>
    </w:rPr>
  </w:style>
  <w:style w:type="paragraph" w:customStyle="1" w:styleId="Default">
    <w:name w:val="Default"/>
    <w:qFormat/>
    <w:rsid w:val="00344601"/>
    <w:rPr>
      <w:rFonts w:ascii="Trebuchet MS" w:eastAsia="Calibri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101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6C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D6C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6C58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A2383D"/>
    <w:pPr>
      <w:suppressAutoHyphens w:val="0"/>
      <w:ind w:left="720"/>
      <w:contextualSpacing/>
    </w:pPr>
    <w:rPr>
      <w:rFonts w:cs="Times New Roman"/>
      <w:lang w:eastAsia="pl-PL"/>
    </w:rPr>
  </w:style>
  <w:style w:type="paragraph" w:customStyle="1" w:styleId="Gwkaistopka">
    <w:name w:val="Główka i stopka"/>
    <w:basedOn w:val="Normalny"/>
    <w:qFormat/>
    <w:rsid w:val="001B056C"/>
  </w:style>
  <w:style w:type="paragraph" w:styleId="Stopka">
    <w:name w:val="footer"/>
    <w:basedOn w:val="Normalny"/>
    <w:link w:val="StopkaZnak"/>
    <w:uiPriority w:val="99"/>
    <w:unhideWhenUsed/>
    <w:rsid w:val="00497B53"/>
    <w:pPr>
      <w:tabs>
        <w:tab w:val="center" w:pos="4536"/>
        <w:tab w:val="right" w:pos="9072"/>
      </w:tabs>
    </w:pPr>
  </w:style>
  <w:style w:type="paragraph" w:customStyle="1" w:styleId="Styl">
    <w:name w:val="Styl"/>
    <w:qFormat/>
    <w:rsid w:val="001B056C"/>
    <w:pPr>
      <w:widowControl w:val="0"/>
      <w:suppressAutoHyphens/>
      <w:spacing w:after="160" w:line="259" w:lineRule="auto"/>
    </w:pPr>
    <w:rPr>
      <w:rFonts w:ascii="Calibri" w:eastAsia="Arial" w:hAnsi="Calibri"/>
      <w:color w:val="00000A"/>
      <w:sz w:val="24"/>
      <w:szCs w:val="24"/>
      <w:lang w:eastAsia="ar-SA"/>
    </w:rPr>
  </w:style>
  <w:style w:type="paragraph" w:customStyle="1" w:styleId="Style2">
    <w:name w:val="Style 2"/>
    <w:qFormat/>
    <w:rsid w:val="001B056C"/>
    <w:pPr>
      <w:widowControl w:val="0"/>
      <w:suppressAutoHyphens/>
      <w:spacing w:before="36" w:line="259" w:lineRule="auto"/>
      <w:ind w:left="432" w:hanging="360"/>
      <w:jc w:val="both"/>
    </w:pPr>
    <w:rPr>
      <w:rFonts w:ascii="Calibri" w:eastAsia="Calibri" w:hAnsi="Calibri"/>
      <w:color w:val="00000A"/>
      <w:sz w:val="22"/>
      <w:lang w:eastAsia="zh-CN"/>
    </w:rPr>
  </w:style>
  <w:style w:type="numbering" w:customStyle="1" w:styleId="WW8Num62">
    <w:name w:val="WW8Num62"/>
    <w:qFormat/>
    <w:rsid w:val="001B056C"/>
  </w:style>
  <w:style w:type="numbering" w:customStyle="1" w:styleId="WW8Num14">
    <w:name w:val="WW8Num14"/>
    <w:qFormat/>
    <w:rsid w:val="001B056C"/>
  </w:style>
  <w:style w:type="numbering" w:customStyle="1" w:styleId="WW8Num19">
    <w:name w:val="WW8Num19"/>
    <w:qFormat/>
    <w:rsid w:val="001B056C"/>
  </w:style>
  <w:style w:type="numbering" w:customStyle="1" w:styleId="WW8Num22">
    <w:name w:val="WW8Num22"/>
    <w:qFormat/>
    <w:rsid w:val="001B056C"/>
  </w:style>
  <w:style w:type="numbering" w:customStyle="1" w:styleId="WW8Num32">
    <w:name w:val="WW8Num32"/>
    <w:qFormat/>
    <w:rsid w:val="001B056C"/>
  </w:style>
  <w:style w:type="numbering" w:customStyle="1" w:styleId="WW8Num10">
    <w:name w:val="WW8Num10"/>
    <w:qFormat/>
    <w:rsid w:val="001B056C"/>
  </w:style>
  <w:style w:type="numbering" w:customStyle="1" w:styleId="WW8Num5">
    <w:name w:val="WW8Num5"/>
    <w:qFormat/>
    <w:rsid w:val="001B056C"/>
  </w:style>
  <w:style w:type="numbering" w:customStyle="1" w:styleId="WW8Num6">
    <w:name w:val="WW8Num6"/>
    <w:qFormat/>
    <w:rsid w:val="001B056C"/>
  </w:style>
  <w:style w:type="numbering" w:customStyle="1" w:styleId="WW8Num52">
    <w:name w:val="WW8Num52"/>
    <w:qFormat/>
    <w:rsid w:val="001B056C"/>
  </w:style>
  <w:style w:type="character" w:styleId="Hipercze">
    <w:name w:val="Hyperlink"/>
    <w:basedOn w:val="Domylnaczcionkaakapitu"/>
    <w:uiPriority w:val="99"/>
    <w:semiHidden/>
    <w:unhideWhenUsed/>
    <w:rsid w:val="007D572C"/>
    <w:rPr>
      <w:color w:val="0000FF"/>
      <w:u w:val="single"/>
    </w:rPr>
  </w:style>
  <w:style w:type="paragraph" w:styleId="Poprawka">
    <w:name w:val="Revision"/>
    <w:hidden/>
    <w:uiPriority w:val="99"/>
    <w:semiHidden/>
    <w:rsid w:val="00E87F1F"/>
    <w:rPr>
      <w:rFonts w:ascii="Times New Roman" w:eastAsia="Times New Roman" w:hAnsi="Times New Roman" w:cs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bygm3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obthaz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DA03-C533-45B0-82C6-16D2F203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4144</Words>
  <Characters>24868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Bławdziewicz-Odolińska</dc:creator>
  <dc:description/>
  <cp:lastModifiedBy>Małgorzata Miazga</cp:lastModifiedBy>
  <cp:revision>2</cp:revision>
  <cp:lastPrinted>2020-03-09T09:58:00Z</cp:lastPrinted>
  <dcterms:created xsi:type="dcterms:W3CDTF">2020-04-22T10:41:00Z</dcterms:created>
  <dcterms:modified xsi:type="dcterms:W3CDTF">2020-04-22T10:41:00Z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