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69" w:rsidRPr="00FD73DF" w:rsidRDefault="002E0969" w:rsidP="002E0969">
      <w:pPr>
        <w:jc w:val="right"/>
        <w:rPr>
          <w:rFonts w:ascii="Arial" w:hAnsi="Arial" w:cs="Arial"/>
          <w:sz w:val="20"/>
          <w:szCs w:val="20"/>
        </w:rPr>
      </w:pPr>
      <w:r w:rsidRPr="00FD73DF">
        <w:rPr>
          <w:rFonts w:ascii="Arial" w:hAnsi="Arial" w:cs="Arial"/>
          <w:sz w:val="20"/>
          <w:szCs w:val="20"/>
        </w:rPr>
        <w:t xml:space="preserve">Warszawa, </w:t>
      </w:r>
      <w:r w:rsidR="0076533E" w:rsidRPr="00FD73DF">
        <w:rPr>
          <w:rFonts w:ascii="Arial" w:hAnsi="Arial" w:cs="Arial"/>
          <w:sz w:val="20"/>
          <w:szCs w:val="20"/>
        </w:rPr>
        <w:t xml:space="preserve">16.04.2020 </w:t>
      </w:r>
      <w:r w:rsidRPr="00FD73DF">
        <w:rPr>
          <w:rFonts w:ascii="Arial" w:hAnsi="Arial" w:cs="Arial"/>
          <w:sz w:val="20"/>
          <w:szCs w:val="20"/>
        </w:rPr>
        <w:t>r.</w:t>
      </w:r>
    </w:p>
    <w:p w:rsidR="0076533E" w:rsidRPr="00FD73DF" w:rsidRDefault="0076533E" w:rsidP="002E0969">
      <w:pPr>
        <w:rPr>
          <w:rFonts w:ascii="Arial" w:hAnsi="Arial" w:cs="Arial"/>
          <w:sz w:val="20"/>
          <w:szCs w:val="20"/>
          <w:lang w:eastAsia="pl-PL"/>
        </w:rPr>
      </w:pPr>
      <w:r w:rsidRPr="00FD73DF">
        <w:rPr>
          <w:rFonts w:ascii="Arial" w:hAnsi="Arial" w:cs="Arial"/>
          <w:sz w:val="20"/>
          <w:szCs w:val="20"/>
          <w:lang w:eastAsia="pl-PL"/>
        </w:rPr>
        <w:t>DRP-LIFE-OP.082.5.2.2020.KG.3</w:t>
      </w:r>
    </w:p>
    <w:p w:rsidR="00EC3B55" w:rsidRPr="00EC3B55" w:rsidRDefault="00EC3B55" w:rsidP="00EC3B55">
      <w:pPr>
        <w:spacing w:before="240"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3B55">
        <w:rPr>
          <w:rFonts w:ascii="Arial" w:hAnsi="Arial" w:cs="Arial"/>
          <w:b/>
          <w:bCs/>
          <w:sz w:val="20"/>
          <w:szCs w:val="20"/>
        </w:rPr>
        <w:t>ZAPYTANIE OFERTOWE</w:t>
      </w:r>
      <w:r w:rsidRPr="00EC3B55">
        <w:rPr>
          <w:rFonts w:ascii="Arial" w:hAnsi="Arial" w:cs="Arial"/>
          <w:b/>
          <w:sz w:val="20"/>
          <w:szCs w:val="20"/>
        </w:rPr>
        <w:t xml:space="preserve"> NA </w:t>
      </w:r>
    </w:p>
    <w:p w:rsidR="00EC3B55" w:rsidRDefault="002264CF" w:rsidP="00FD73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  <w:lang w:eastAsia="pl-PL"/>
        </w:rPr>
      </w:pPr>
      <w:r w:rsidRPr="00FD73DF">
        <w:rPr>
          <w:rFonts w:ascii="Arial" w:eastAsia="Arial Unicode MS" w:hAnsi="Arial" w:cs="Arial"/>
          <w:b/>
          <w:sz w:val="20"/>
          <w:szCs w:val="20"/>
          <w:lang w:eastAsia="pl-PL"/>
        </w:rPr>
        <w:t>Świadczenie usługi w zakresie prowadzenia monitoringu związanego z realizacją projektu LIFE15</w:t>
      </w:r>
      <w:r w:rsidR="00FD73DF"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 </w:t>
      </w:r>
      <w:r w:rsidRPr="00FD73DF"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GIE/PL/000758 pn. </w:t>
      </w:r>
      <w:r w:rsidRPr="00FD73DF">
        <w:rPr>
          <w:rFonts w:ascii="Arial" w:eastAsia="Arial Unicode MS" w:hAnsi="Arial" w:cs="Arial"/>
          <w:b/>
          <w:i/>
          <w:iCs/>
          <w:sz w:val="20"/>
          <w:szCs w:val="20"/>
          <w:lang w:eastAsia="pl-PL"/>
        </w:rPr>
        <w:t xml:space="preserve">Masz prawo do skutecznej ochrony przyrody </w:t>
      </w:r>
      <w:r w:rsidRPr="00FD73DF">
        <w:rPr>
          <w:rFonts w:ascii="Arial" w:eastAsia="Arial Unicode MS" w:hAnsi="Arial" w:cs="Arial"/>
          <w:b/>
          <w:sz w:val="20"/>
          <w:szCs w:val="20"/>
          <w:lang w:eastAsia="pl-PL"/>
        </w:rPr>
        <w:t>–</w:t>
      </w:r>
      <w:r w:rsidR="003455B2" w:rsidRPr="00FD73DF"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 etap III</w:t>
      </w:r>
    </w:p>
    <w:p w:rsidR="00FD73DF" w:rsidRPr="00FD73DF" w:rsidRDefault="00FD73DF" w:rsidP="00FD73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sz w:val="18"/>
          <w:szCs w:val="18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EC3B55" w:rsidRPr="00EC3B55" w:rsidTr="00EC3B55">
        <w:tc>
          <w:tcPr>
            <w:tcW w:w="534" w:type="dxa"/>
            <w:vMerge w:val="restart"/>
            <w:shd w:val="clear" w:color="auto" w:fill="EEECE1"/>
            <w:vAlign w:val="center"/>
          </w:tcPr>
          <w:p w:rsidR="00EC3B55" w:rsidRPr="00EC3B55" w:rsidRDefault="00EC3B55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/>
          </w:tcPr>
          <w:p w:rsidR="00EC3B55" w:rsidRPr="00EC3B55" w:rsidRDefault="00EC3B55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C3B55">
              <w:rPr>
                <w:rFonts w:ascii="Arial" w:hAnsi="Arial"/>
                <w:b/>
                <w:bCs/>
                <w:sz w:val="20"/>
                <w:szCs w:val="20"/>
              </w:rPr>
              <w:t>Zamawiający</w:t>
            </w:r>
          </w:p>
        </w:tc>
      </w:tr>
      <w:tr w:rsidR="00EC3B55" w:rsidRPr="00EC3B55" w:rsidTr="00EC3B55">
        <w:tc>
          <w:tcPr>
            <w:tcW w:w="534" w:type="dxa"/>
            <w:vMerge/>
            <w:shd w:val="clear" w:color="auto" w:fill="EEECE1"/>
            <w:vAlign w:val="center"/>
          </w:tcPr>
          <w:p w:rsidR="00EC3B55" w:rsidRPr="00EC3B55" w:rsidRDefault="00EC3B55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FFFFFF"/>
          </w:tcPr>
          <w:p w:rsidR="00EC3B55" w:rsidRPr="00EC3B55" w:rsidRDefault="00EC3B55" w:rsidP="00EC3B5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C3B55">
              <w:rPr>
                <w:rFonts w:ascii="Arial" w:hAnsi="Arial"/>
                <w:sz w:val="20"/>
                <w:szCs w:val="20"/>
              </w:rPr>
              <w:t>Generalna Dyrekcja Ochrony Środowiska, ul. Wawelska 52/54, 00-922 Warszawa.</w:t>
            </w:r>
          </w:p>
        </w:tc>
      </w:tr>
      <w:tr w:rsidR="00EC3B55" w:rsidRPr="00EC3B55" w:rsidTr="00EC3B55">
        <w:tc>
          <w:tcPr>
            <w:tcW w:w="534" w:type="dxa"/>
            <w:vMerge w:val="restart"/>
            <w:shd w:val="clear" w:color="auto" w:fill="EEECE1"/>
            <w:vAlign w:val="center"/>
          </w:tcPr>
          <w:p w:rsidR="00EC3B55" w:rsidRPr="00EC3B55" w:rsidRDefault="00EC3B55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/>
          </w:tcPr>
          <w:p w:rsidR="00EC3B55" w:rsidRPr="00EC3B55" w:rsidRDefault="00EC3B55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C3B55">
              <w:rPr>
                <w:rFonts w:ascii="Arial" w:hAnsi="Arial"/>
                <w:b/>
                <w:bCs/>
                <w:sz w:val="20"/>
                <w:szCs w:val="20"/>
              </w:rPr>
              <w:t>Opis przedmiotu zamówienia</w:t>
            </w:r>
          </w:p>
        </w:tc>
      </w:tr>
      <w:tr w:rsidR="00EC3B55" w:rsidRPr="00EC3B55" w:rsidTr="00EC3B55">
        <w:tc>
          <w:tcPr>
            <w:tcW w:w="534" w:type="dxa"/>
            <w:vMerge/>
            <w:shd w:val="clear" w:color="auto" w:fill="EEECE1"/>
            <w:vAlign w:val="center"/>
          </w:tcPr>
          <w:p w:rsidR="00EC3B55" w:rsidRPr="00EC3B55" w:rsidRDefault="00EC3B55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</w:tcPr>
          <w:p w:rsidR="003455B2" w:rsidRPr="003455B2" w:rsidRDefault="003455B2" w:rsidP="003455B2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/>
              </w:rPr>
            </w:pPr>
            <w:r w:rsidRPr="003455B2">
              <w:rPr>
                <w:rFonts w:ascii="Arial" w:hAnsi="Arial"/>
              </w:rPr>
              <w:t>Świadczenie usługi w zakresie prowadzenia monitoringu (zwanego dalej: „</w:t>
            </w:r>
            <w:r w:rsidRPr="003455B2">
              <w:rPr>
                <w:rFonts w:ascii="Arial" w:hAnsi="Arial"/>
                <w:b/>
              </w:rPr>
              <w:t>Monitoringiem</w:t>
            </w:r>
            <w:r w:rsidRPr="003455B2">
              <w:rPr>
                <w:rFonts w:ascii="Arial" w:hAnsi="Arial"/>
              </w:rPr>
              <w:t xml:space="preserve">”) związanego z realizacją projektu LIFE15 GIE/PL/000758 pn. </w:t>
            </w:r>
            <w:r w:rsidRPr="003455B2">
              <w:rPr>
                <w:rFonts w:ascii="Arial" w:hAnsi="Arial"/>
                <w:i/>
              </w:rPr>
              <w:t>Masz prawo do skutecznej ochrony przyrody</w:t>
            </w:r>
            <w:r w:rsidRPr="003455B2">
              <w:rPr>
                <w:rFonts w:ascii="Arial" w:hAnsi="Arial"/>
              </w:rPr>
              <w:t xml:space="preserve"> (zwanego dalej: „</w:t>
            </w:r>
            <w:r w:rsidRPr="003455B2">
              <w:rPr>
                <w:rFonts w:ascii="Arial" w:hAnsi="Arial"/>
                <w:b/>
              </w:rPr>
              <w:t>Projektem</w:t>
            </w:r>
            <w:r w:rsidRPr="003455B2">
              <w:rPr>
                <w:rFonts w:ascii="Arial" w:hAnsi="Arial"/>
              </w:rPr>
              <w:t>”) – etap III.</w:t>
            </w:r>
          </w:p>
          <w:p w:rsidR="003455B2" w:rsidRPr="003455B2" w:rsidRDefault="003455B2" w:rsidP="003455B2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/>
              </w:rPr>
            </w:pPr>
            <w:r w:rsidRPr="003455B2">
              <w:rPr>
                <w:rFonts w:ascii="Arial" w:hAnsi="Arial"/>
              </w:rPr>
              <w:t>Wykonawca odpowiedzialny będzie za:</w:t>
            </w:r>
          </w:p>
          <w:p w:rsidR="003455B2" w:rsidRPr="00D33F5A" w:rsidRDefault="003455B2" w:rsidP="003455B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djustRightInd w:val="0"/>
              <w:spacing w:before="120" w:after="120" w:line="240" w:lineRule="auto"/>
              <w:ind w:left="567" w:hanging="283"/>
              <w:jc w:val="both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prowadzenie monitoringu zgodnie z Procedurą Monitoringu, stanowiącą załącznik nr 1 do SOPZ;</w:t>
            </w:r>
          </w:p>
          <w:p w:rsidR="003455B2" w:rsidRPr="004A4D47" w:rsidRDefault="003455B2" w:rsidP="003455B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djustRightInd w:val="0"/>
              <w:spacing w:before="120" w:after="120" w:line="240" w:lineRule="auto"/>
              <w:ind w:left="567" w:hanging="283"/>
              <w:jc w:val="both"/>
              <w:textAlignment w:val="auto"/>
              <w:rPr>
                <w:rFonts w:ascii="Arial" w:eastAsia="Arial Unicode MS" w:hAnsi="Arial"/>
              </w:rPr>
            </w:pPr>
            <w:r>
              <w:rPr>
                <w:rFonts w:ascii="Arial" w:eastAsia="Arial Unicode MS" w:hAnsi="Arial"/>
              </w:rPr>
              <w:t>bieżącą ewaluację</w:t>
            </w:r>
            <w:r w:rsidRPr="007A7C90">
              <w:rPr>
                <w:rFonts w:ascii="Arial" w:eastAsia="Arial Unicode MS" w:hAnsi="Arial"/>
              </w:rPr>
              <w:t xml:space="preserve"> Projektu, zgodnie z celami Projektu, o których mowa </w:t>
            </w:r>
            <w:r>
              <w:rPr>
                <w:rFonts w:ascii="Arial" w:eastAsia="Arial Unicode MS" w:hAnsi="Arial"/>
              </w:rPr>
              <w:t>w ust. 3.1 SOPZ</w:t>
            </w:r>
            <w:r w:rsidRPr="005D6689">
              <w:rPr>
                <w:rFonts w:ascii="Arial" w:eastAsia="Arial Unicode MS" w:hAnsi="Arial"/>
              </w:rPr>
              <w:t>;</w:t>
            </w:r>
            <w:r w:rsidRPr="00D87943">
              <w:rPr>
                <w:rFonts w:ascii="Arial" w:hAnsi="Arial"/>
              </w:rPr>
              <w:t xml:space="preserve"> </w:t>
            </w:r>
          </w:p>
          <w:p w:rsidR="003455B2" w:rsidRDefault="003455B2" w:rsidP="003455B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djustRightInd w:val="0"/>
              <w:spacing w:before="120" w:after="120" w:line="240" w:lineRule="auto"/>
              <w:ind w:left="567" w:hanging="283"/>
              <w:jc w:val="both"/>
              <w:textAlignment w:val="auto"/>
              <w:rPr>
                <w:rFonts w:ascii="Arial" w:eastAsia="Arial Unicode MS" w:hAnsi="Arial"/>
              </w:rPr>
            </w:pPr>
            <w:r>
              <w:rPr>
                <w:rFonts w:ascii="Arial" w:eastAsia="Arial Unicode MS" w:hAnsi="Arial"/>
              </w:rPr>
              <w:t>działania</w:t>
            </w:r>
            <w:r w:rsidRPr="00D87943">
              <w:rPr>
                <w:rFonts w:ascii="Arial" w:eastAsia="Arial Unicode MS" w:hAnsi="Arial"/>
              </w:rPr>
              <w:t xml:space="preserve"> </w:t>
            </w:r>
            <w:r>
              <w:rPr>
                <w:rFonts w:ascii="Arial" w:eastAsia="Arial Unicode MS" w:hAnsi="Arial"/>
              </w:rPr>
              <w:t>doradcze, o których mowa w ust 4.3 SOPZ</w:t>
            </w:r>
            <w:r w:rsidRPr="00D87943">
              <w:rPr>
                <w:rFonts w:ascii="Arial" w:eastAsia="Arial Unicode MS" w:hAnsi="Arial"/>
              </w:rPr>
              <w:t xml:space="preserve">. </w:t>
            </w:r>
          </w:p>
          <w:p w:rsidR="003455B2" w:rsidRPr="003455B2" w:rsidRDefault="003455B2" w:rsidP="003455B2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eastAsia="Arial Unicode MS" w:hAnsi="Arial"/>
              </w:rPr>
            </w:pPr>
            <w:r>
              <w:rPr>
                <w:rFonts w:ascii="Arial" w:eastAsia="Arial Unicode MS" w:hAnsi="Arial"/>
              </w:rPr>
              <w:t xml:space="preserve">Szczegółowy opis przedmiotu zamówienia stanowi załącznik nr 1 do Zapytania ofertowego. </w:t>
            </w:r>
          </w:p>
          <w:p w:rsidR="00EC3B55" w:rsidRPr="00EC3B55" w:rsidRDefault="00EC3B55" w:rsidP="00EC3B5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EC3B55" w:rsidRPr="00EC3B55" w:rsidRDefault="00EC3B55" w:rsidP="00EC3B5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C3B55">
              <w:rPr>
                <w:rFonts w:ascii="Arial" w:hAnsi="Arial"/>
                <w:b/>
                <w:bCs/>
                <w:sz w:val="20"/>
                <w:szCs w:val="20"/>
              </w:rPr>
              <w:t>Kod CPV:</w:t>
            </w:r>
            <w:r w:rsidRPr="00EC3B55">
              <w:t xml:space="preserve"> </w:t>
            </w:r>
            <w:r w:rsidR="003455B2">
              <w:rPr>
                <w:rFonts w:asciiTheme="minorBidi" w:hAnsiTheme="minorBidi" w:cstheme="minorBidi"/>
                <w:bCs/>
              </w:rPr>
              <w:t>7941900-4 – Usługi konsultacyjne w zakresie ewaluacji</w:t>
            </w:r>
          </w:p>
        </w:tc>
      </w:tr>
      <w:tr w:rsidR="00EC3B55" w:rsidRPr="00EC3B55" w:rsidTr="00EC3B55">
        <w:tc>
          <w:tcPr>
            <w:tcW w:w="534" w:type="dxa"/>
            <w:vMerge w:val="restart"/>
            <w:shd w:val="clear" w:color="auto" w:fill="EEECE1"/>
            <w:vAlign w:val="center"/>
          </w:tcPr>
          <w:p w:rsidR="00EC3B55" w:rsidRPr="00EC3B55" w:rsidRDefault="00EC3B55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/>
          </w:tcPr>
          <w:p w:rsidR="00EC3B55" w:rsidRPr="00EC3B55" w:rsidRDefault="00EC3B55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C3B55">
              <w:rPr>
                <w:rFonts w:ascii="Arial" w:hAnsi="Arial"/>
                <w:b/>
                <w:bCs/>
                <w:sz w:val="20"/>
                <w:szCs w:val="20"/>
              </w:rPr>
              <w:t>Termin i inne warunki realizacji zamówienia</w:t>
            </w:r>
          </w:p>
        </w:tc>
      </w:tr>
      <w:tr w:rsidR="00EC3B55" w:rsidRPr="00EC3B55" w:rsidTr="00EC3B55">
        <w:tc>
          <w:tcPr>
            <w:tcW w:w="534" w:type="dxa"/>
            <w:vMerge/>
            <w:shd w:val="clear" w:color="auto" w:fill="EEECE1"/>
            <w:vAlign w:val="center"/>
          </w:tcPr>
          <w:p w:rsidR="00EC3B55" w:rsidRPr="00EC3B55" w:rsidRDefault="00EC3B55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</w:tcPr>
          <w:p w:rsidR="00EC3B55" w:rsidRPr="00EC3B55" w:rsidRDefault="003455B2" w:rsidP="00EC3B5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Od podpisania umowy do 15.12.2020 r. Szczegółowe warunki zamówienia zostały określone w załączniku nr 1 do Zapytania ofertowego. </w:t>
            </w:r>
          </w:p>
          <w:p w:rsidR="00EC3B55" w:rsidRPr="00EC3B55" w:rsidRDefault="00EC3B55" w:rsidP="00EC3B5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EC3B55" w:rsidRPr="00EC3B55" w:rsidTr="00EC3B55">
        <w:tc>
          <w:tcPr>
            <w:tcW w:w="534" w:type="dxa"/>
            <w:vMerge w:val="restart"/>
            <w:shd w:val="clear" w:color="auto" w:fill="EEECE1"/>
            <w:vAlign w:val="center"/>
          </w:tcPr>
          <w:p w:rsidR="00EC3B55" w:rsidRPr="00EC3B55" w:rsidRDefault="00EC3B55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/>
          </w:tcPr>
          <w:p w:rsidR="00EC3B55" w:rsidRPr="00EC3B55" w:rsidRDefault="00EC3B55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C3B55">
              <w:rPr>
                <w:rFonts w:ascii="Arial" w:hAnsi="Arial"/>
                <w:b/>
                <w:bCs/>
                <w:sz w:val="20"/>
                <w:szCs w:val="20"/>
              </w:rPr>
              <w:t>Informacja o możliwości składania ofert częściowych</w:t>
            </w:r>
          </w:p>
        </w:tc>
      </w:tr>
      <w:tr w:rsidR="00EC3B55" w:rsidRPr="00EC3B55" w:rsidTr="00EC3B55">
        <w:tc>
          <w:tcPr>
            <w:tcW w:w="534" w:type="dxa"/>
            <w:vMerge/>
            <w:shd w:val="clear" w:color="auto" w:fill="EEECE1"/>
            <w:vAlign w:val="center"/>
          </w:tcPr>
          <w:p w:rsidR="00EC3B55" w:rsidRPr="00EC3B55" w:rsidRDefault="00EC3B55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</w:tcPr>
          <w:p w:rsidR="00EC3B55" w:rsidRDefault="003455B2" w:rsidP="00EC3B5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>Zamawiający nie podzielił zamówienia na części i nie dopuszcza składania ofert częściowych.</w:t>
            </w:r>
          </w:p>
          <w:p w:rsidR="003455B2" w:rsidRPr="00EC3B55" w:rsidRDefault="003455B2" w:rsidP="00EC3B5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EC3B55" w:rsidRPr="00EC3B55" w:rsidTr="00EC3B55">
        <w:tc>
          <w:tcPr>
            <w:tcW w:w="534" w:type="dxa"/>
            <w:vMerge w:val="restart"/>
            <w:shd w:val="clear" w:color="auto" w:fill="EEECE1"/>
            <w:vAlign w:val="center"/>
          </w:tcPr>
          <w:p w:rsidR="00EC3B55" w:rsidRPr="00EC3B55" w:rsidRDefault="00EC3B55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/>
          </w:tcPr>
          <w:p w:rsidR="00EC3B55" w:rsidRPr="00EC3B55" w:rsidRDefault="00EC3B55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C3B55">
              <w:rPr>
                <w:rFonts w:ascii="Arial" w:hAnsi="Arial"/>
                <w:b/>
                <w:bCs/>
                <w:sz w:val="20"/>
                <w:szCs w:val="20"/>
              </w:rPr>
              <w:t>Warunki udziału w postępowaniu o udzielenie zamówienia publicznego oraz opis sposobu dokonywania oceny ich spełniania</w:t>
            </w:r>
          </w:p>
        </w:tc>
      </w:tr>
      <w:tr w:rsidR="00EC3B55" w:rsidRPr="00EC3B55" w:rsidTr="00EC3B55">
        <w:tc>
          <w:tcPr>
            <w:tcW w:w="534" w:type="dxa"/>
            <w:vMerge/>
            <w:shd w:val="clear" w:color="auto" w:fill="EEECE1"/>
            <w:vAlign w:val="center"/>
          </w:tcPr>
          <w:p w:rsidR="00EC3B55" w:rsidRPr="00EC3B55" w:rsidRDefault="00EC3B55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</w:tcPr>
          <w:p w:rsidR="003455B2" w:rsidRPr="00BB52D9" w:rsidRDefault="003455B2" w:rsidP="0034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eastAsia="pl-PL"/>
              </w:rPr>
            </w:pPr>
            <w:r w:rsidRPr="00BB52D9">
              <w:rPr>
                <w:rFonts w:ascii="Arial" w:hAnsi="Arial"/>
                <w:sz w:val="20"/>
                <w:szCs w:val="20"/>
                <w:lang w:eastAsia="pl-PL"/>
              </w:rPr>
              <w:t>1. Wykonawca wykaże, że w okresie 3 lat przed upływem terminu składania ofert, a jeżeli okres prowadzenia działalności jest krótszy - w tym okresie, wykonał należycie co najmniej 2 usługi, których przedmiotem było wykonanie badania ewaluacyjnego mającego charakter ewaluacji ex-</w:t>
            </w:r>
            <w:proofErr w:type="spellStart"/>
            <w:r w:rsidRPr="00BB52D9">
              <w:rPr>
                <w:rFonts w:ascii="Arial" w:hAnsi="Arial"/>
                <w:sz w:val="20"/>
                <w:szCs w:val="20"/>
                <w:lang w:eastAsia="pl-PL"/>
              </w:rPr>
              <w:t>ante</w:t>
            </w:r>
            <w:proofErr w:type="spellEnd"/>
            <w:r w:rsidRPr="00BB52D9">
              <w:rPr>
                <w:rFonts w:ascii="Arial" w:hAnsi="Arial"/>
                <w:sz w:val="20"/>
                <w:szCs w:val="20"/>
                <w:lang w:eastAsia="pl-PL"/>
              </w:rPr>
              <w:t>, ex-post lub on-</w:t>
            </w:r>
            <w:proofErr w:type="spellStart"/>
            <w:r w:rsidRPr="00BB52D9">
              <w:rPr>
                <w:rFonts w:ascii="Arial" w:hAnsi="Arial"/>
                <w:sz w:val="20"/>
                <w:szCs w:val="20"/>
                <w:lang w:eastAsia="pl-PL"/>
              </w:rPr>
              <w:t>going</w:t>
            </w:r>
            <w:proofErr w:type="spellEnd"/>
            <w:r w:rsidRPr="00BB52D9">
              <w:rPr>
                <w:rFonts w:ascii="Arial" w:hAnsi="Arial"/>
                <w:sz w:val="20"/>
                <w:szCs w:val="20"/>
                <w:lang w:eastAsia="pl-PL"/>
              </w:rPr>
              <w:t>, przez okres co najmniej 3 miesięcy każda, o wartości nie mniejszej niż 10 000,00 zł brutto (słownie: dziesięć tysięcy złotych 00/100) każda.</w:t>
            </w:r>
          </w:p>
          <w:p w:rsidR="00EC3B55" w:rsidRPr="00BB52D9" w:rsidRDefault="003455B2" w:rsidP="00BB5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BB52D9">
              <w:rPr>
                <w:rFonts w:ascii="Arial" w:hAnsi="Arial"/>
                <w:sz w:val="20"/>
                <w:szCs w:val="20"/>
                <w:lang w:eastAsia="pl-PL"/>
              </w:rPr>
              <w:t xml:space="preserve">2. Wykonawca będzie dysponował na etapie realizacji zamówienia osobą, która ukończyła studia drugiego stopnia lub jednolite studia magisterskie i posiada tytuł zawodowy, stopień naukowy lub tytuł naukowy z obszaru nauk społecznych lub z obszaru nauk przyrodniczych oraz posiada </w:t>
            </w:r>
            <w:r w:rsidR="00BB52D9" w:rsidRPr="00BB52D9">
              <w:rPr>
                <w:rFonts w:ascii="Arial" w:hAnsi="Arial"/>
                <w:sz w:val="20"/>
                <w:szCs w:val="20"/>
                <w:lang w:eastAsia="pl-PL"/>
              </w:rPr>
              <w:t xml:space="preserve">doświadczenie polegające na wykonaniu minimum jednej usługi w okresie ostatnich 3 lat przed terminem składania ofert polegającej na badaniu społecznym z wykorzystaniem metod analizy danych jakościowych lub ilościowych, np. badanie ewaluacyjne, sondaż diagnoza. </w:t>
            </w:r>
          </w:p>
          <w:p w:rsidR="00EC3B55" w:rsidRPr="00EC3B55" w:rsidRDefault="00EC3B55" w:rsidP="00EC3B5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EC3B55" w:rsidRPr="00EC3B55" w:rsidTr="00EC3B55">
        <w:tc>
          <w:tcPr>
            <w:tcW w:w="534" w:type="dxa"/>
            <w:vMerge w:val="restart"/>
            <w:shd w:val="clear" w:color="auto" w:fill="EEECE1"/>
            <w:vAlign w:val="center"/>
          </w:tcPr>
          <w:p w:rsidR="00EC3B55" w:rsidRPr="00EC3B55" w:rsidRDefault="00EC3B55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/>
          </w:tcPr>
          <w:p w:rsidR="00EC3B55" w:rsidRPr="00EC3B55" w:rsidRDefault="00EC3B55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C3B55">
              <w:rPr>
                <w:rFonts w:ascii="Arial" w:hAnsi="Arial"/>
                <w:b/>
                <w:bCs/>
                <w:sz w:val="20"/>
                <w:szCs w:val="20"/>
              </w:rPr>
              <w:t>Kryteria oceny oferty wraz z informacją o wagach</w:t>
            </w:r>
          </w:p>
        </w:tc>
      </w:tr>
      <w:tr w:rsidR="00EC3B55" w:rsidRPr="00EC3B55" w:rsidTr="00EC3B55">
        <w:tc>
          <w:tcPr>
            <w:tcW w:w="534" w:type="dxa"/>
            <w:vMerge/>
            <w:shd w:val="clear" w:color="auto" w:fill="EEECE1"/>
            <w:vAlign w:val="center"/>
          </w:tcPr>
          <w:p w:rsidR="00EC3B55" w:rsidRPr="00EC3B55" w:rsidRDefault="00EC3B55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</w:tcPr>
          <w:p w:rsidR="00EC3B55" w:rsidRPr="00EC3B55" w:rsidRDefault="00BB52D9" w:rsidP="00EC3B5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>Kryterium oceny ofert jest cena – 100%.</w:t>
            </w:r>
          </w:p>
          <w:p w:rsidR="00EC3B55" w:rsidRPr="00EC3B55" w:rsidRDefault="00EC3B55" w:rsidP="00EC3B5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EC3B55" w:rsidRPr="00EC3B55" w:rsidTr="00EC3B55">
        <w:tc>
          <w:tcPr>
            <w:tcW w:w="534" w:type="dxa"/>
            <w:vMerge w:val="restart"/>
            <w:shd w:val="clear" w:color="auto" w:fill="EEECE1"/>
            <w:vAlign w:val="center"/>
          </w:tcPr>
          <w:p w:rsidR="00EC3B55" w:rsidRPr="00EC3B55" w:rsidRDefault="00EC3B55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/>
          </w:tcPr>
          <w:p w:rsidR="00EC3B55" w:rsidRPr="00EC3B55" w:rsidRDefault="00EC3B55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C3B55">
              <w:rPr>
                <w:rFonts w:ascii="Arial" w:hAnsi="Arial"/>
                <w:b/>
                <w:bCs/>
                <w:sz w:val="20"/>
                <w:szCs w:val="20"/>
              </w:rPr>
              <w:t>Termin i sposób składania ofert</w:t>
            </w:r>
          </w:p>
        </w:tc>
      </w:tr>
      <w:tr w:rsidR="00EC3B55" w:rsidRPr="00EC3B55" w:rsidTr="00EC3B55">
        <w:tc>
          <w:tcPr>
            <w:tcW w:w="534" w:type="dxa"/>
            <w:vMerge/>
            <w:shd w:val="clear" w:color="auto" w:fill="EEECE1"/>
            <w:vAlign w:val="center"/>
          </w:tcPr>
          <w:p w:rsidR="00EC3B55" w:rsidRPr="00EC3B55" w:rsidRDefault="00EC3B55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</w:tcPr>
          <w:p w:rsidR="0076533E" w:rsidRPr="0076533E" w:rsidRDefault="0076533E" w:rsidP="0076533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6533E">
              <w:rPr>
                <w:rFonts w:ascii="Arial" w:hAnsi="Arial"/>
                <w:sz w:val="20"/>
                <w:szCs w:val="20"/>
              </w:rPr>
              <w:t>Oferty w formie skanu wypełnionego Formularza ofertowego</w:t>
            </w:r>
            <w:r w:rsidR="005A0E0B">
              <w:rPr>
                <w:rFonts w:ascii="Arial" w:hAnsi="Arial"/>
                <w:sz w:val="20"/>
                <w:szCs w:val="20"/>
              </w:rPr>
              <w:t xml:space="preserve"> i kalkulacji kosztów (zał.nr 1 do formularza ofertowego)</w:t>
            </w:r>
            <w:r w:rsidRPr="0076533E">
              <w:rPr>
                <w:rFonts w:ascii="Arial" w:hAnsi="Arial"/>
                <w:sz w:val="20"/>
                <w:szCs w:val="20"/>
              </w:rPr>
              <w:t xml:space="preserve">, którego wzór stanowi Załącznik Nr </w:t>
            </w:r>
            <w:r w:rsidR="005A0E0B">
              <w:rPr>
                <w:rFonts w:ascii="Arial" w:hAnsi="Arial"/>
                <w:sz w:val="20"/>
                <w:szCs w:val="20"/>
              </w:rPr>
              <w:t>2</w:t>
            </w:r>
            <w:bookmarkStart w:id="0" w:name="_GoBack"/>
            <w:bookmarkEnd w:id="0"/>
            <w:r w:rsidRPr="0076533E">
              <w:rPr>
                <w:rFonts w:ascii="Arial" w:hAnsi="Arial"/>
                <w:sz w:val="20"/>
                <w:szCs w:val="20"/>
              </w:rPr>
              <w:t xml:space="preserve"> należy przesłać na </w:t>
            </w:r>
            <w:r w:rsidRPr="0076533E">
              <w:rPr>
                <w:rFonts w:ascii="Arial" w:hAnsi="Arial"/>
                <w:b/>
                <w:sz w:val="20"/>
                <w:szCs w:val="20"/>
              </w:rPr>
              <w:t>adres e-</w:t>
            </w:r>
            <w:r w:rsidRPr="0076533E">
              <w:rPr>
                <w:rFonts w:ascii="Arial" w:hAnsi="Arial"/>
                <w:b/>
                <w:sz w:val="20"/>
                <w:szCs w:val="20"/>
              </w:rPr>
              <w:lastRenderedPageBreak/>
              <w:t>mail</w:t>
            </w:r>
            <w:r>
              <w:rPr>
                <w:rFonts w:ascii="Arial" w:hAnsi="Arial"/>
                <w:b/>
                <w:sz w:val="20"/>
                <w:szCs w:val="20"/>
              </w:rPr>
              <w:t>:</w:t>
            </w:r>
            <w:r w:rsidRPr="0076533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hyperlink r:id="rId9" w:history="1">
              <w:r w:rsidRPr="008C5C4B">
                <w:rPr>
                  <w:rStyle w:val="Hipercze"/>
                  <w:rFonts w:ascii="Arial" w:eastAsia="Arial Unicode MS" w:hAnsi="Arial"/>
                  <w:b/>
                  <w:sz w:val="20"/>
                  <w:szCs w:val="20"/>
                </w:rPr>
                <w:t>karolina.grosicka@gdos.gov.pl</w:t>
              </w:r>
            </w:hyperlink>
            <w:r>
              <w:rPr>
                <w:rFonts w:ascii="Arial" w:eastAsia="Arial Unicode MS" w:hAnsi="Arial"/>
                <w:b/>
                <w:sz w:val="20"/>
                <w:szCs w:val="20"/>
              </w:rPr>
              <w:t xml:space="preserve"> </w:t>
            </w:r>
            <w:r w:rsidRPr="0076533E">
              <w:rPr>
                <w:rFonts w:ascii="Arial" w:hAnsi="Arial"/>
                <w:b/>
                <w:sz w:val="20"/>
                <w:szCs w:val="20"/>
              </w:rPr>
              <w:t>w terminie do dnia 27 kwietnia 2020 r.</w:t>
            </w:r>
          </w:p>
          <w:p w:rsidR="0076533E" w:rsidRPr="0076533E" w:rsidRDefault="0076533E" w:rsidP="0076533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76533E">
              <w:rPr>
                <w:rFonts w:ascii="Arial" w:hAnsi="Arial"/>
                <w:sz w:val="20"/>
                <w:szCs w:val="20"/>
              </w:rPr>
              <w:t>Oferty, które wpłyną po terminie, nie będą rozpatrywane.</w:t>
            </w:r>
          </w:p>
          <w:p w:rsidR="0076533E" w:rsidRPr="0076533E" w:rsidRDefault="0076533E" w:rsidP="0076533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76533E">
              <w:rPr>
                <w:rFonts w:ascii="Arial" w:hAnsi="Arial"/>
                <w:sz w:val="20"/>
                <w:szCs w:val="20"/>
              </w:rPr>
              <w:t>Ofertę składa osoba uprawniona do składania wiążących oświadczeń woli w imieniu Wykonawcy.</w:t>
            </w:r>
          </w:p>
          <w:p w:rsidR="00EC3B55" w:rsidRPr="0076533E" w:rsidRDefault="0076533E" w:rsidP="007653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6533E">
              <w:rPr>
                <w:rFonts w:ascii="Arial" w:hAnsi="Arial"/>
                <w:sz w:val="20"/>
                <w:szCs w:val="20"/>
              </w:rPr>
              <w:t>Wykonawca może zwrócić się do Zamawiającego o wyjaśnienie warunków zamówienia w formie wskazanej w ust. 1.</w:t>
            </w:r>
          </w:p>
          <w:p w:rsidR="00EC3B55" w:rsidRPr="00EC3B55" w:rsidRDefault="00EC3B55" w:rsidP="00EC3B5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EC3B55" w:rsidRPr="00EC3B55" w:rsidTr="00EC3B55">
        <w:tc>
          <w:tcPr>
            <w:tcW w:w="534" w:type="dxa"/>
            <w:vMerge w:val="restart"/>
            <w:shd w:val="clear" w:color="auto" w:fill="EEECE1"/>
            <w:vAlign w:val="center"/>
          </w:tcPr>
          <w:p w:rsidR="00EC3B55" w:rsidRPr="0076533E" w:rsidRDefault="00EC3B55" w:rsidP="0076533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EEECE1"/>
          </w:tcPr>
          <w:p w:rsidR="00EC3B55" w:rsidRPr="0076533E" w:rsidRDefault="00EC3B55" w:rsidP="0076533E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6533E">
              <w:rPr>
                <w:rFonts w:ascii="Arial" w:hAnsi="Arial"/>
                <w:b/>
                <w:bCs/>
                <w:sz w:val="20"/>
                <w:szCs w:val="20"/>
              </w:rPr>
              <w:t>Sposób obliczenia ceny</w:t>
            </w:r>
          </w:p>
        </w:tc>
      </w:tr>
      <w:tr w:rsidR="00EC3B55" w:rsidRPr="00EC3B55" w:rsidTr="00EC3B55">
        <w:tc>
          <w:tcPr>
            <w:tcW w:w="534" w:type="dxa"/>
            <w:vMerge/>
            <w:shd w:val="clear" w:color="auto" w:fill="EEECE1"/>
            <w:vAlign w:val="center"/>
          </w:tcPr>
          <w:p w:rsidR="00EC3B55" w:rsidRPr="0076533E" w:rsidRDefault="00EC3B55" w:rsidP="0076533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</w:tcPr>
          <w:p w:rsidR="0076533E" w:rsidRDefault="0076533E" w:rsidP="0076533E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76533E">
              <w:rPr>
                <w:rFonts w:ascii="Arial" w:hAnsi="Arial"/>
                <w:sz w:val="20"/>
                <w:szCs w:val="20"/>
              </w:rPr>
              <w:t>Opis sposobu obliczenia ceny:</w:t>
            </w:r>
          </w:p>
          <w:p w:rsidR="0076533E" w:rsidRDefault="0076533E" w:rsidP="0076533E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76533E">
              <w:rPr>
                <w:rFonts w:ascii="Arial" w:hAnsi="Arial"/>
                <w:sz w:val="20"/>
                <w:szCs w:val="20"/>
              </w:rPr>
              <w:t>1. W formularzu ofertowym Wykonawca poda cenę netto, stawkę i</w:t>
            </w:r>
            <w:r>
              <w:rPr>
                <w:rFonts w:ascii="Arial" w:hAnsi="Arial"/>
                <w:sz w:val="20"/>
                <w:szCs w:val="20"/>
              </w:rPr>
              <w:t> </w:t>
            </w:r>
            <w:r w:rsidRPr="0076533E">
              <w:rPr>
                <w:rFonts w:ascii="Arial" w:hAnsi="Arial"/>
                <w:sz w:val="20"/>
                <w:szCs w:val="20"/>
              </w:rPr>
              <w:t>wysokość podatku VAT (jeśli dotyczy) usługi, a także łączną wartość brutto całego zamówienia</w:t>
            </w:r>
            <w:r>
              <w:rPr>
                <w:rFonts w:ascii="Arial" w:hAnsi="Arial"/>
                <w:sz w:val="20"/>
                <w:szCs w:val="20"/>
              </w:rPr>
              <w:t>.</w:t>
            </w:r>
            <w:r w:rsidRPr="0076533E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76533E" w:rsidRDefault="0076533E" w:rsidP="0076533E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76533E">
              <w:rPr>
                <w:rFonts w:ascii="Arial" w:hAnsi="Arial"/>
                <w:sz w:val="20"/>
                <w:szCs w:val="20"/>
              </w:rPr>
              <w:t xml:space="preserve">2. Wartość cenową należy wpisać w polskich złotych z dokładnością do dwóch miejsc po przecinku. </w:t>
            </w:r>
          </w:p>
          <w:p w:rsidR="0076533E" w:rsidRDefault="0076533E" w:rsidP="0076533E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76533E">
              <w:rPr>
                <w:rFonts w:ascii="Arial" w:hAnsi="Arial"/>
                <w:sz w:val="20"/>
                <w:szCs w:val="20"/>
              </w:rPr>
              <w:t>3. Cena musi zawierać wszystkie koszty niezbędne do prawidłowego wykonania przedmiotu zamówienia opisane w części III Zapytania ofertowego, w tym koszty dojazdu i ewentualnego zakwaterowania.</w:t>
            </w:r>
          </w:p>
          <w:p w:rsidR="0076533E" w:rsidRDefault="0076533E" w:rsidP="0076533E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76533E">
              <w:rPr>
                <w:rFonts w:ascii="Arial" w:hAnsi="Arial"/>
                <w:sz w:val="20"/>
                <w:szCs w:val="20"/>
              </w:rPr>
              <w:t>4. Rozliczenia pomiędzy Zamawiającym i Wykonawcą będą prowadzone w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76533E">
              <w:rPr>
                <w:rFonts w:ascii="Arial" w:hAnsi="Arial"/>
                <w:sz w:val="20"/>
                <w:szCs w:val="20"/>
              </w:rPr>
              <w:t xml:space="preserve">polskich złotych. </w:t>
            </w:r>
          </w:p>
          <w:p w:rsidR="00EC3B55" w:rsidRPr="0076533E" w:rsidRDefault="0076533E" w:rsidP="0076533E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76533E">
              <w:rPr>
                <w:rFonts w:ascii="Arial" w:hAnsi="Arial"/>
                <w:sz w:val="20"/>
                <w:szCs w:val="20"/>
              </w:rPr>
              <w:t>5. W sytuacji, gdy Zamawiający nie będzie mógł dokonać wyboru najkorzystniejszej oferty ze względu na to, że złożone oferty otrzymają taką samą punktację, wezwie on Wykonawców, którzy złożyli te oferty, do złożenia w określonym przez niego terminie ofert dodatkowych. Wykonawcy składający ofertę dodatkową nie mogą zaoferować cen wyższych niż ceny zaoferowane w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76533E">
              <w:rPr>
                <w:rFonts w:ascii="Arial" w:hAnsi="Arial"/>
                <w:sz w:val="20"/>
                <w:szCs w:val="20"/>
              </w:rPr>
              <w:t>złożonych ofertach podstawowych.</w:t>
            </w:r>
          </w:p>
          <w:p w:rsidR="00EC3B55" w:rsidRPr="0076533E" w:rsidRDefault="00EC3B55" w:rsidP="0076533E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C3B55" w:rsidRPr="00EC3B55" w:rsidTr="00EC3B55">
        <w:tc>
          <w:tcPr>
            <w:tcW w:w="534" w:type="dxa"/>
            <w:vMerge w:val="restart"/>
            <w:shd w:val="clear" w:color="auto" w:fill="EEECE1"/>
            <w:vAlign w:val="center"/>
          </w:tcPr>
          <w:p w:rsidR="00EC3B55" w:rsidRPr="00EC3B55" w:rsidRDefault="00EC3B55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/>
          </w:tcPr>
          <w:p w:rsidR="00EC3B55" w:rsidRPr="00EC3B55" w:rsidRDefault="00EC3B55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C3B55">
              <w:rPr>
                <w:rFonts w:ascii="Arial" w:hAnsi="Arial"/>
                <w:b/>
                <w:bCs/>
                <w:sz w:val="20"/>
                <w:szCs w:val="20"/>
              </w:rPr>
              <w:t>Osoby upoważnione do kontaktu z Wykonawcami</w:t>
            </w:r>
          </w:p>
        </w:tc>
      </w:tr>
      <w:tr w:rsidR="00EC3B55" w:rsidRPr="00EC3B55" w:rsidTr="00EC3B55">
        <w:tc>
          <w:tcPr>
            <w:tcW w:w="534" w:type="dxa"/>
            <w:vMerge/>
            <w:shd w:val="clear" w:color="auto" w:fill="EEECE1"/>
            <w:vAlign w:val="center"/>
          </w:tcPr>
          <w:p w:rsidR="00EC3B55" w:rsidRPr="00EC3B55" w:rsidRDefault="00EC3B55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</w:tcPr>
          <w:p w:rsidR="00EC3B55" w:rsidRPr="0076533E" w:rsidRDefault="0076533E" w:rsidP="0076533E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76533E">
              <w:rPr>
                <w:rFonts w:ascii="Arial" w:hAnsi="Arial"/>
                <w:sz w:val="20"/>
                <w:szCs w:val="20"/>
              </w:rPr>
              <w:t>Osobą uprawnioną do kontaktowania się z Wykonawcami i udzielania wyjaśnień dotyczących postępowania jest Karolina Grosicka, e-mail</w:t>
            </w:r>
            <w:r>
              <w:rPr>
                <w:rFonts w:ascii="Arial" w:hAnsi="Arial"/>
                <w:sz w:val="20"/>
                <w:szCs w:val="20"/>
              </w:rPr>
              <w:t>:</w:t>
            </w:r>
            <w:r w:rsidRPr="0076533E">
              <w:rPr>
                <w:rFonts w:ascii="Arial" w:hAnsi="Arial"/>
                <w:sz w:val="20"/>
                <w:szCs w:val="20"/>
              </w:rPr>
              <w:t xml:space="preserve"> </w:t>
            </w:r>
            <w:hyperlink r:id="rId10" w:history="1">
              <w:r w:rsidRPr="008C5C4B">
                <w:rPr>
                  <w:rStyle w:val="Hipercze"/>
                  <w:rFonts w:ascii="Arial" w:eastAsia="Arial Unicode MS" w:hAnsi="Arial"/>
                  <w:sz w:val="20"/>
                  <w:szCs w:val="20"/>
                </w:rPr>
                <w:t>karolina.grosicka@gdos.gov.pl</w:t>
              </w:r>
            </w:hyperlink>
            <w:r>
              <w:rPr>
                <w:rFonts w:ascii="Arial" w:eastAsia="Arial Unicode MS" w:hAnsi="Arial"/>
                <w:sz w:val="20"/>
                <w:szCs w:val="20"/>
              </w:rPr>
              <w:t xml:space="preserve"> .</w:t>
            </w:r>
          </w:p>
        </w:tc>
      </w:tr>
      <w:tr w:rsidR="00EC3B55" w:rsidRPr="00EC3B55" w:rsidTr="00EC3B55">
        <w:tc>
          <w:tcPr>
            <w:tcW w:w="534" w:type="dxa"/>
            <w:vMerge w:val="restart"/>
            <w:shd w:val="clear" w:color="auto" w:fill="EEECE1"/>
            <w:vAlign w:val="center"/>
          </w:tcPr>
          <w:p w:rsidR="00EC3B55" w:rsidRPr="00EC3B55" w:rsidRDefault="00EC3B55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shd w:val="clear" w:color="auto" w:fill="EEECE1"/>
          </w:tcPr>
          <w:p w:rsidR="00EC3B55" w:rsidRPr="00EC3B55" w:rsidRDefault="00EC3B55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C3B55">
              <w:rPr>
                <w:rFonts w:ascii="Arial" w:hAnsi="Arial"/>
                <w:b/>
                <w:bCs/>
                <w:sz w:val="20"/>
                <w:szCs w:val="20"/>
              </w:rPr>
              <w:t>Istotne postanowienia umowne</w:t>
            </w:r>
          </w:p>
        </w:tc>
      </w:tr>
      <w:tr w:rsidR="00EC3B55" w:rsidRPr="00EC3B55" w:rsidTr="00EC3B55">
        <w:tc>
          <w:tcPr>
            <w:tcW w:w="534" w:type="dxa"/>
            <w:vMerge/>
            <w:shd w:val="clear" w:color="auto" w:fill="EEECE1"/>
            <w:vAlign w:val="center"/>
          </w:tcPr>
          <w:p w:rsidR="00EC3B55" w:rsidRPr="00EC3B55" w:rsidRDefault="00EC3B55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</w:tcPr>
          <w:p w:rsidR="00EC3B55" w:rsidRPr="0076533E" w:rsidRDefault="0076533E" w:rsidP="00EC3B5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6533E">
              <w:rPr>
                <w:rFonts w:ascii="Arial" w:hAnsi="Arial"/>
                <w:sz w:val="20"/>
                <w:szCs w:val="20"/>
              </w:rPr>
              <w:t>Wzór Umowy stanowi Załącznik nr 3 do Zapytania ofertowego.</w:t>
            </w:r>
          </w:p>
          <w:p w:rsidR="00EC3B55" w:rsidRPr="00EC3B55" w:rsidRDefault="00EC3B55" w:rsidP="00EC3B5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EC3B55" w:rsidRPr="00EC3B55" w:rsidTr="00EC3B55">
        <w:tc>
          <w:tcPr>
            <w:tcW w:w="534" w:type="dxa"/>
            <w:vMerge w:val="restart"/>
            <w:shd w:val="clear" w:color="auto" w:fill="EEECE1"/>
            <w:vAlign w:val="center"/>
          </w:tcPr>
          <w:p w:rsidR="00EC3B55" w:rsidRPr="00EC3B55" w:rsidRDefault="00EC3B55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/>
          </w:tcPr>
          <w:p w:rsidR="00EC3B55" w:rsidRPr="00EC3B55" w:rsidRDefault="00EC3B55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C3B55">
              <w:rPr>
                <w:rFonts w:ascii="Arial" w:hAnsi="Arial"/>
                <w:b/>
                <w:bCs/>
                <w:sz w:val="20"/>
                <w:szCs w:val="20"/>
              </w:rPr>
              <w:t>Warunki zmiany umowy</w:t>
            </w:r>
          </w:p>
        </w:tc>
      </w:tr>
      <w:tr w:rsidR="00EC3B55" w:rsidRPr="00EC3B55" w:rsidTr="00EC3B55">
        <w:tc>
          <w:tcPr>
            <w:tcW w:w="534" w:type="dxa"/>
            <w:vMerge/>
            <w:shd w:val="clear" w:color="auto" w:fill="EEECE1"/>
            <w:vAlign w:val="center"/>
          </w:tcPr>
          <w:p w:rsidR="00EC3B55" w:rsidRPr="00EC3B55" w:rsidRDefault="00EC3B55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</w:tcPr>
          <w:p w:rsidR="00EC3B55" w:rsidRPr="0076533E" w:rsidRDefault="0076533E" w:rsidP="00EC3B5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6533E">
              <w:rPr>
                <w:rFonts w:ascii="Arial" w:hAnsi="Arial"/>
                <w:sz w:val="20"/>
                <w:szCs w:val="20"/>
              </w:rPr>
              <w:t>Zgodnie z zapisami w §12 Wzoru Umowy, który stanowi Załącznik nr 3 do Zapytania ofertowego.</w:t>
            </w:r>
          </w:p>
          <w:p w:rsidR="00EC3B55" w:rsidRPr="00EC3B55" w:rsidRDefault="00EC3B55" w:rsidP="00EC3B5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EC3B55" w:rsidRPr="00EC3B55" w:rsidTr="00EC3B55">
        <w:tc>
          <w:tcPr>
            <w:tcW w:w="534" w:type="dxa"/>
            <w:vMerge w:val="restart"/>
            <w:shd w:val="clear" w:color="auto" w:fill="EEECE1"/>
            <w:vAlign w:val="center"/>
          </w:tcPr>
          <w:p w:rsidR="00EC3B55" w:rsidRPr="00EC3B55" w:rsidRDefault="00EC3B55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/>
          </w:tcPr>
          <w:p w:rsidR="00EC3B55" w:rsidRPr="00EC3B55" w:rsidRDefault="00EC3B55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C3B55">
              <w:rPr>
                <w:rFonts w:ascii="Arial" w:hAnsi="Arial"/>
                <w:b/>
                <w:bCs/>
                <w:sz w:val="20"/>
                <w:szCs w:val="20"/>
              </w:rPr>
              <w:t>Informacja o przewidywanych opcjach, o których mowa w art. 34 ust. 5 ustawy oraz zamówień, o których mowa w art. 67 ust. 1 pkt 6 i 7 ustawy.</w:t>
            </w:r>
          </w:p>
        </w:tc>
      </w:tr>
      <w:tr w:rsidR="00EC3B55" w:rsidRPr="00EC3B55" w:rsidTr="00EC3B55">
        <w:tc>
          <w:tcPr>
            <w:tcW w:w="534" w:type="dxa"/>
            <w:vMerge/>
            <w:shd w:val="clear" w:color="auto" w:fill="EEECE1"/>
            <w:vAlign w:val="center"/>
          </w:tcPr>
          <w:p w:rsidR="00EC3B55" w:rsidRPr="00EC3B55" w:rsidRDefault="00EC3B55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</w:tcPr>
          <w:p w:rsidR="00EC3B55" w:rsidRPr="0076533E" w:rsidRDefault="0076533E" w:rsidP="00EC3B5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6533E">
              <w:rPr>
                <w:rFonts w:ascii="Arial" w:hAnsi="Arial"/>
                <w:sz w:val="20"/>
                <w:szCs w:val="20"/>
              </w:rPr>
              <w:t>Nie dotyczy</w:t>
            </w:r>
          </w:p>
          <w:p w:rsidR="00EC3B55" w:rsidRPr="00EC3B55" w:rsidRDefault="00EC3B55" w:rsidP="00EC3B5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EC3B55" w:rsidRPr="00EC3B55" w:rsidTr="00EC3B55">
        <w:tc>
          <w:tcPr>
            <w:tcW w:w="534" w:type="dxa"/>
            <w:vMerge w:val="restart"/>
            <w:shd w:val="clear" w:color="auto" w:fill="EEECE1"/>
            <w:vAlign w:val="center"/>
          </w:tcPr>
          <w:p w:rsidR="00EC3B55" w:rsidRPr="00EC3B55" w:rsidRDefault="00EC3B55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/>
          </w:tcPr>
          <w:p w:rsidR="00EC3B55" w:rsidRPr="00EC3B55" w:rsidRDefault="00EC3B55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C3B55">
              <w:rPr>
                <w:rFonts w:ascii="Arial" w:hAnsi="Arial"/>
                <w:b/>
                <w:bCs/>
                <w:sz w:val="20"/>
                <w:szCs w:val="20"/>
              </w:rPr>
              <w:t>Inne informacje o zamówieniu</w:t>
            </w:r>
          </w:p>
        </w:tc>
      </w:tr>
      <w:tr w:rsidR="00EC3B55" w:rsidRPr="00EC3B55" w:rsidTr="00EC3B55">
        <w:tc>
          <w:tcPr>
            <w:tcW w:w="534" w:type="dxa"/>
            <w:vMerge/>
            <w:shd w:val="clear" w:color="auto" w:fill="EEECE1"/>
            <w:vAlign w:val="center"/>
          </w:tcPr>
          <w:p w:rsidR="00EC3B55" w:rsidRPr="00EC3B55" w:rsidRDefault="00EC3B55" w:rsidP="00EC3B5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76533E" w:rsidRPr="0076533E" w:rsidRDefault="0076533E" w:rsidP="0076533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76533E">
              <w:rPr>
                <w:rFonts w:ascii="Arial" w:hAnsi="Arial"/>
                <w:sz w:val="20"/>
                <w:szCs w:val="20"/>
              </w:rPr>
              <w:t>Okres związania ofertą wynosi 30 dni licząc od upływu terminu składania ofert.</w:t>
            </w:r>
          </w:p>
          <w:p w:rsidR="0076533E" w:rsidRPr="0076533E" w:rsidRDefault="0076533E" w:rsidP="0076533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76533E">
              <w:rPr>
                <w:rFonts w:ascii="Arial" w:hAnsi="Arial"/>
                <w:sz w:val="20"/>
                <w:szCs w:val="20"/>
              </w:rPr>
              <w:t>W celu zapewnienia porównywalności wszystkich ofert, Zamawiający zastrzega sobie prawo do skontaktowania się z właściwymi Wykonawcami, w celu uzupełnienia lub doprecyzowania przesłanych dokumentów.</w:t>
            </w:r>
          </w:p>
          <w:p w:rsidR="0076533E" w:rsidRPr="0076533E" w:rsidRDefault="0076533E" w:rsidP="0076533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76533E">
              <w:rPr>
                <w:rFonts w:ascii="Arial" w:hAnsi="Arial"/>
                <w:sz w:val="20"/>
                <w:szCs w:val="20"/>
              </w:rPr>
              <w:t>Zamawiający poprawia w ofercie:</w:t>
            </w:r>
          </w:p>
          <w:p w:rsidR="0076533E" w:rsidRPr="0076533E" w:rsidRDefault="0076533E" w:rsidP="0076533E">
            <w:pPr>
              <w:numPr>
                <w:ilvl w:val="1"/>
                <w:numId w:val="6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76533E">
              <w:rPr>
                <w:rFonts w:ascii="Arial" w:hAnsi="Arial"/>
                <w:sz w:val="20"/>
                <w:szCs w:val="20"/>
              </w:rPr>
              <w:t>oczywiste omyłki pisarskie, czyli bezsporne, niebudzące wątpliwości omyłki dotyczące wyrazów, w szczególności:</w:t>
            </w:r>
          </w:p>
          <w:p w:rsidR="0076533E" w:rsidRPr="0076533E" w:rsidRDefault="0076533E" w:rsidP="0076533E">
            <w:pPr>
              <w:numPr>
                <w:ilvl w:val="1"/>
                <w:numId w:val="6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76533E">
              <w:rPr>
                <w:rFonts w:ascii="Arial" w:hAnsi="Arial"/>
                <w:sz w:val="20"/>
                <w:szCs w:val="20"/>
              </w:rPr>
              <w:t>ewidentny błąd gramatyczny,</w:t>
            </w:r>
          </w:p>
          <w:p w:rsidR="0076533E" w:rsidRPr="0076533E" w:rsidRDefault="0076533E" w:rsidP="0076533E">
            <w:pPr>
              <w:numPr>
                <w:ilvl w:val="1"/>
                <w:numId w:val="6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76533E">
              <w:rPr>
                <w:rFonts w:ascii="Arial" w:hAnsi="Arial"/>
                <w:sz w:val="20"/>
                <w:szCs w:val="20"/>
              </w:rPr>
              <w:t>mylną pisownię wyrazów,</w:t>
            </w:r>
          </w:p>
          <w:p w:rsidR="0076533E" w:rsidRPr="0076533E" w:rsidRDefault="0076533E" w:rsidP="0076533E">
            <w:pPr>
              <w:numPr>
                <w:ilvl w:val="1"/>
                <w:numId w:val="6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76533E">
              <w:rPr>
                <w:rFonts w:ascii="Arial" w:hAnsi="Arial"/>
                <w:sz w:val="20"/>
                <w:szCs w:val="20"/>
              </w:rPr>
              <w:t>niezamierzone opuszczenie wyrazu lub jego części,</w:t>
            </w:r>
          </w:p>
          <w:p w:rsidR="0076533E" w:rsidRPr="0076533E" w:rsidRDefault="0076533E" w:rsidP="0076533E">
            <w:pPr>
              <w:numPr>
                <w:ilvl w:val="1"/>
                <w:numId w:val="6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76533E">
              <w:rPr>
                <w:rFonts w:ascii="Arial" w:hAnsi="Arial"/>
                <w:sz w:val="20"/>
                <w:szCs w:val="20"/>
              </w:rPr>
              <w:t>ewidentny błąd rzeczowy,</w:t>
            </w:r>
          </w:p>
          <w:p w:rsidR="0076533E" w:rsidRPr="0076533E" w:rsidRDefault="0076533E" w:rsidP="0076533E">
            <w:pPr>
              <w:numPr>
                <w:ilvl w:val="1"/>
                <w:numId w:val="6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76533E">
              <w:rPr>
                <w:rFonts w:ascii="Arial" w:hAnsi="Arial"/>
                <w:sz w:val="20"/>
                <w:szCs w:val="20"/>
              </w:rPr>
              <w:t>rozbieżność pomiędzy ceną wpisaną liczbą i słownie;</w:t>
            </w:r>
          </w:p>
          <w:p w:rsidR="0076533E" w:rsidRPr="0076533E" w:rsidRDefault="0076533E" w:rsidP="0076533E">
            <w:pPr>
              <w:numPr>
                <w:ilvl w:val="1"/>
                <w:numId w:val="6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76533E">
              <w:rPr>
                <w:rFonts w:ascii="Arial" w:hAnsi="Arial"/>
                <w:sz w:val="20"/>
                <w:szCs w:val="20"/>
              </w:rPr>
              <w:t xml:space="preserve">oczywiste omyłki rachunkowe (omyłki dotyczące działań arytmetycznych na liczbach), z uwzględnieniem konsekwencji rachunkowych dokonywanych poprawek </w:t>
            </w:r>
          </w:p>
          <w:p w:rsidR="0076533E" w:rsidRPr="0076533E" w:rsidRDefault="0076533E" w:rsidP="0076533E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76533E">
              <w:rPr>
                <w:rFonts w:ascii="Arial" w:hAnsi="Arial"/>
                <w:sz w:val="20"/>
                <w:szCs w:val="20"/>
              </w:rPr>
              <w:t>- niezwłocznie zawiadamiając o tym Wykonawcę, którego oferta została poprawiona.</w:t>
            </w:r>
          </w:p>
          <w:p w:rsidR="0076533E" w:rsidRPr="0076533E" w:rsidRDefault="0076533E" w:rsidP="0076533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76533E">
              <w:rPr>
                <w:rFonts w:ascii="Arial" w:hAnsi="Arial"/>
                <w:sz w:val="20"/>
                <w:szCs w:val="20"/>
              </w:rPr>
              <w:t>Zapytanie nie jest postępowaniem o udzielenie zamówienia w rozumieniu przepisów Prawa zamówień publicznych oraz nie kształtuje zobowiązania Generalnej Dyrekcji Ochrony Środowiska do przyjęcia którejkolwiek z ofert.</w:t>
            </w:r>
          </w:p>
          <w:p w:rsidR="0076533E" w:rsidRPr="0076533E" w:rsidRDefault="0076533E" w:rsidP="0076533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76533E">
              <w:rPr>
                <w:rFonts w:ascii="Arial" w:hAnsi="Arial"/>
                <w:sz w:val="20"/>
                <w:szCs w:val="20"/>
              </w:rPr>
              <w:t>Zamawiający zastrzega sobie prawo do rezygnacji z zamówienia, bez wyboru którejkolwiek ze złożonych ofert.</w:t>
            </w:r>
          </w:p>
          <w:p w:rsidR="0076533E" w:rsidRPr="0076533E" w:rsidRDefault="0076533E" w:rsidP="0076533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76533E">
              <w:rPr>
                <w:rFonts w:ascii="Arial" w:hAnsi="Arial"/>
                <w:sz w:val="20"/>
                <w:szCs w:val="20"/>
              </w:rPr>
              <w:t xml:space="preserve">Niniejsze zapytanie nie stanowi oferty w myśl art. 66 Kodeksu Cywilnego, jak również nie </w:t>
            </w:r>
            <w:r w:rsidRPr="0076533E">
              <w:rPr>
                <w:rFonts w:ascii="Arial" w:hAnsi="Arial"/>
                <w:sz w:val="20"/>
                <w:szCs w:val="20"/>
              </w:rPr>
              <w:lastRenderedPageBreak/>
              <w:t>jest ogłoszeniem w rozumieniu ustawy Prawo Zamówień Publicznych.</w:t>
            </w:r>
          </w:p>
          <w:p w:rsidR="00EC3B55" w:rsidRPr="0076533E" w:rsidRDefault="0076533E" w:rsidP="007653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6533E">
              <w:rPr>
                <w:rFonts w:ascii="Arial" w:hAnsi="Arial"/>
                <w:sz w:val="20"/>
                <w:szCs w:val="20"/>
              </w:rPr>
              <w:t>Zamawiający zastrzega, że całościowa oferowana cena stanowi informację publiczną w rozumieniu przepisów Ustawy o dostępie do informacji publicznej i w przypadku zastrzeżenia jej przez oferenta jako tajemnicy przedsiębiorstwa lub tajemnicy przedsiębiorcy, jego oferta zostanie odrzucona.</w:t>
            </w:r>
          </w:p>
          <w:p w:rsidR="00EC3B55" w:rsidRPr="00EC3B55" w:rsidRDefault="00EC3B55" w:rsidP="00EC3B5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EC3B55" w:rsidRPr="00EC3B55" w:rsidTr="00EC3B55">
        <w:tc>
          <w:tcPr>
            <w:tcW w:w="534" w:type="dxa"/>
            <w:vMerge w:val="restart"/>
            <w:shd w:val="clear" w:color="auto" w:fill="EEECE1"/>
            <w:vAlign w:val="center"/>
          </w:tcPr>
          <w:p w:rsidR="00EC3B55" w:rsidRPr="00EC3B55" w:rsidRDefault="00EC3B55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/>
          </w:tcPr>
          <w:p w:rsidR="00EC3B55" w:rsidRPr="00EC3B55" w:rsidRDefault="00EC3B55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C3B55">
              <w:rPr>
                <w:rFonts w:ascii="Arial" w:hAnsi="Arial"/>
                <w:b/>
                <w:bCs/>
                <w:sz w:val="20"/>
                <w:szCs w:val="20"/>
              </w:rPr>
              <w:t>Załączniki</w:t>
            </w:r>
          </w:p>
        </w:tc>
      </w:tr>
      <w:tr w:rsidR="00EC3B55" w:rsidRPr="00EC3B55" w:rsidTr="00EC3B55">
        <w:tc>
          <w:tcPr>
            <w:tcW w:w="534" w:type="dxa"/>
            <w:vMerge/>
            <w:shd w:val="clear" w:color="auto" w:fill="EEECE1"/>
            <w:vAlign w:val="center"/>
          </w:tcPr>
          <w:p w:rsidR="00EC3B55" w:rsidRPr="00EC3B55" w:rsidRDefault="00EC3B55" w:rsidP="00EC3B5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EC3B55" w:rsidRDefault="0076533E" w:rsidP="0076533E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Szczegółowy Opis Przedmiotu Zamówienia, </w:t>
            </w:r>
          </w:p>
          <w:p w:rsidR="0076533E" w:rsidRDefault="0076533E" w:rsidP="0076533E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Wzór formularza ofertowego,</w:t>
            </w:r>
          </w:p>
          <w:p w:rsidR="0076533E" w:rsidRDefault="0076533E" w:rsidP="0076533E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Wzór Umowy.</w:t>
            </w:r>
          </w:p>
          <w:p w:rsidR="00EC3B55" w:rsidRPr="00EC3B55" w:rsidRDefault="00EC3B55" w:rsidP="00EC3B55">
            <w:pPr>
              <w:spacing w:before="60" w:after="6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C3B55" w:rsidRPr="00EC3B55" w:rsidRDefault="00EC3B55" w:rsidP="00EC3B55">
      <w:pPr>
        <w:rPr>
          <w:rFonts w:ascii="Arial" w:hAnsi="Arial" w:cs="Arial"/>
          <w:sz w:val="2"/>
          <w:szCs w:val="2"/>
        </w:rPr>
      </w:pPr>
    </w:p>
    <w:sectPr w:rsidR="00EC3B55" w:rsidRPr="00EC3B55" w:rsidSect="001A12F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4CF" w:rsidRDefault="002264CF" w:rsidP="000F38F9">
      <w:pPr>
        <w:spacing w:after="0" w:line="240" w:lineRule="auto"/>
      </w:pPr>
      <w:r>
        <w:separator/>
      </w:r>
    </w:p>
  </w:endnote>
  <w:endnote w:type="continuationSeparator" w:id="0">
    <w:p w:rsidR="002264CF" w:rsidRDefault="002264CF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-9080744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F68C2" w:rsidRDefault="007F68C2" w:rsidP="007F68C2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r w:rsidRPr="001F254A">
          <w:rPr>
            <w:rFonts w:ascii="Arial" w:hAnsi="Arial" w:cs="Arial"/>
            <w:noProof/>
            <w:sz w:val="14"/>
            <w:szCs w:val="16"/>
            <w:lang w:eastAsia="pl-PL"/>
          </w:rPr>
          <w:drawing>
            <wp:inline distT="0" distB="0" distL="0" distR="0" wp14:anchorId="0EBAA9E8" wp14:editId="2A14D6C4">
              <wp:extent cx="5276850" cy="542925"/>
              <wp:effectExtent l="0" t="0" r="0" b="9525"/>
              <wp:docPr id="4" name="Obraz 4" descr="C:\+ GRAFIKA\+ LOGA\LIFE+GDOS+NFOSiGW\LIFE+GDOS+NFOSiGW_mono_A4_300dpi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+ GRAFIKA\+ LOGA\LIFE+GDOS+NFOSiGW\LIFE+GDOS+NFOSiGW_mono_A4_300dpi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685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7F68C2" w:rsidRDefault="007F68C2" w:rsidP="007F68C2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</w:p>
      <w:p w:rsidR="001F489F" w:rsidRPr="007F68C2" w:rsidRDefault="007F68C2" w:rsidP="007F68C2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r w:rsidRPr="0091452D">
          <w:rPr>
            <w:rFonts w:ascii="Arial" w:hAnsi="Arial" w:cs="Arial"/>
            <w:sz w:val="14"/>
            <w:szCs w:val="16"/>
          </w:rPr>
          <w:t xml:space="preserve">Projekt </w:t>
        </w:r>
        <w:r w:rsidRPr="0091452D">
          <w:rPr>
            <w:rFonts w:ascii="Arial" w:hAnsi="Arial" w:cs="Arial"/>
            <w:color w:val="000000"/>
            <w:sz w:val="14"/>
            <w:szCs w:val="16"/>
          </w:rPr>
          <w:t xml:space="preserve">LIFE15 GIE/PL/000758 pn. </w:t>
        </w:r>
        <w:r w:rsidRPr="00420101">
          <w:rPr>
            <w:rFonts w:ascii="Arial" w:hAnsi="Arial" w:cs="Arial"/>
            <w:i/>
            <w:color w:val="000000"/>
            <w:sz w:val="14"/>
            <w:szCs w:val="16"/>
          </w:rPr>
          <w:t>Masz prawo do skutecznej ochrony przyrody</w:t>
        </w:r>
        <w:r w:rsidRPr="0091452D">
          <w:rPr>
            <w:rFonts w:ascii="Arial" w:hAnsi="Arial" w:cs="Arial"/>
            <w:color w:val="000000"/>
            <w:sz w:val="14"/>
            <w:szCs w:val="16"/>
          </w:rPr>
          <w:t>,</w:t>
        </w:r>
        <w:r>
          <w:t xml:space="preserve"> </w:t>
        </w:r>
        <w:r w:rsidRPr="0091452D">
          <w:rPr>
            <w:rFonts w:ascii="Arial" w:hAnsi="Arial" w:cs="Arial"/>
            <w:sz w:val="14"/>
            <w:szCs w:val="16"/>
          </w:rPr>
          <w:t>finansowany ze środków Programu LIFE oraz ze środków Narodowe</w:t>
        </w:r>
        <w:r>
          <w:rPr>
            <w:rFonts w:ascii="Arial" w:hAnsi="Arial" w:cs="Arial"/>
            <w:sz w:val="14"/>
            <w:szCs w:val="16"/>
          </w:rPr>
          <w:t xml:space="preserve">go Funduszu Ochrony Środowiska </w:t>
        </w:r>
        <w:r w:rsidRPr="0091452D">
          <w:rPr>
            <w:rFonts w:ascii="Arial" w:hAnsi="Arial" w:cs="Arial"/>
            <w:sz w:val="14"/>
            <w:szCs w:val="16"/>
          </w:rPr>
          <w:t>i Gospodarki Wodnej</w:t>
        </w:r>
        <w:r>
          <w:rPr>
            <w:rFonts w:ascii="Arial" w:hAnsi="Arial" w:cs="Arial"/>
            <w:sz w:val="14"/>
            <w:szCs w:val="16"/>
          </w:rPr>
          <w:t>.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20767685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F68C2" w:rsidRDefault="007F68C2" w:rsidP="007F68C2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r w:rsidRPr="001F254A">
          <w:rPr>
            <w:rFonts w:ascii="Arial" w:hAnsi="Arial" w:cs="Arial"/>
            <w:noProof/>
            <w:sz w:val="14"/>
            <w:szCs w:val="16"/>
            <w:lang w:eastAsia="pl-PL"/>
          </w:rPr>
          <w:drawing>
            <wp:inline distT="0" distB="0" distL="0" distR="0" wp14:anchorId="791A0B3D" wp14:editId="772E296E">
              <wp:extent cx="5276850" cy="542925"/>
              <wp:effectExtent l="0" t="0" r="0" b="9525"/>
              <wp:docPr id="6" name="Obraz 6" descr="C:\+ GRAFIKA\+ LOGA\LIFE+GDOS+NFOSiGW\LIFE+GDOS+NFOSiGW_mono_A4_300dpi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+ GRAFIKA\+ LOGA\LIFE+GDOS+NFOSiGW\LIFE+GDOS+NFOSiGW_mono_A4_300dpi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685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7F68C2" w:rsidRDefault="007F68C2" w:rsidP="007F68C2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</w:p>
      <w:p w:rsidR="0054781B" w:rsidRPr="007F68C2" w:rsidRDefault="007F68C2" w:rsidP="007F68C2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r w:rsidRPr="0091452D">
          <w:rPr>
            <w:rFonts w:ascii="Arial" w:hAnsi="Arial" w:cs="Arial"/>
            <w:sz w:val="14"/>
            <w:szCs w:val="16"/>
          </w:rPr>
          <w:t xml:space="preserve">Projekt </w:t>
        </w:r>
        <w:r w:rsidRPr="0091452D">
          <w:rPr>
            <w:rFonts w:ascii="Arial" w:hAnsi="Arial" w:cs="Arial"/>
            <w:color w:val="000000"/>
            <w:sz w:val="14"/>
            <w:szCs w:val="16"/>
          </w:rPr>
          <w:t xml:space="preserve">LIFE15 GIE/PL/000758 pn. </w:t>
        </w:r>
        <w:r w:rsidRPr="00420101">
          <w:rPr>
            <w:rFonts w:ascii="Arial" w:hAnsi="Arial" w:cs="Arial"/>
            <w:i/>
            <w:color w:val="000000"/>
            <w:sz w:val="14"/>
            <w:szCs w:val="16"/>
          </w:rPr>
          <w:t>Masz prawo do skutecznej ochrony przyrody</w:t>
        </w:r>
        <w:r w:rsidRPr="0091452D">
          <w:rPr>
            <w:rFonts w:ascii="Arial" w:hAnsi="Arial" w:cs="Arial"/>
            <w:color w:val="000000"/>
            <w:sz w:val="14"/>
            <w:szCs w:val="16"/>
          </w:rPr>
          <w:t>,</w:t>
        </w:r>
        <w:r>
          <w:t xml:space="preserve"> </w:t>
        </w:r>
        <w:r w:rsidRPr="0091452D">
          <w:rPr>
            <w:rFonts w:ascii="Arial" w:hAnsi="Arial" w:cs="Arial"/>
            <w:sz w:val="14"/>
            <w:szCs w:val="16"/>
          </w:rPr>
          <w:t>finansowany ze środków Programu LIFE oraz ze środków Narodowe</w:t>
        </w:r>
        <w:r>
          <w:rPr>
            <w:rFonts w:ascii="Arial" w:hAnsi="Arial" w:cs="Arial"/>
            <w:sz w:val="14"/>
            <w:szCs w:val="16"/>
          </w:rPr>
          <w:t xml:space="preserve">go Funduszu Ochrony Środowiska </w:t>
        </w:r>
        <w:r w:rsidRPr="0091452D">
          <w:rPr>
            <w:rFonts w:ascii="Arial" w:hAnsi="Arial" w:cs="Arial"/>
            <w:sz w:val="14"/>
            <w:szCs w:val="16"/>
          </w:rPr>
          <w:t>i Gospodarki Wodnej</w:t>
        </w:r>
        <w:r>
          <w:rPr>
            <w:rFonts w:ascii="Arial" w:hAnsi="Arial" w:cs="Arial"/>
            <w:sz w:val="14"/>
            <w:szCs w:val="16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4CF" w:rsidRDefault="002264CF" w:rsidP="000F38F9">
      <w:pPr>
        <w:spacing w:after="0" w:line="240" w:lineRule="auto"/>
      </w:pPr>
      <w:r>
        <w:separator/>
      </w:r>
    </w:p>
  </w:footnote>
  <w:footnote w:type="continuationSeparator" w:id="0">
    <w:p w:rsidR="002264CF" w:rsidRDefault="002264CF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CA" w:rsidRDefault="00EC3B55" w:rsidP="001A12FD">
    <w:pPr>
      <w:pStyle w:val="Nagwek"/>
      <w:ind w:hanging="851"/>
    </w:pPr>
    <w:r>
      <w:rPr>
        <w:noProof/>
        <w:lang w:eastAsia="pl-PL"/>
      </w:rPr>
      <w:drawing>
        <wp:inline distT="0" distB="0" distL="0" distR="0" wp14:anchorId="7C7FDA7E" wp14:editId="4FEE03F1">
          <wp:extent cx="3219450" cy="940435"/>
          <wp:effectExtent l="0" t="0" r="0" b="0"/>
          <wp:docPr id="1" name="Obraz 1" descr="logo_poziom_26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ziom_26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6819"/>
    <w:multiLevelType w:val="hybridMultilevel"/>
    <w:tmpl w:val="8878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AF0F58"/>
    <w:multiLevelType w:val="hybridMultilevel"/>
    <w:tmpl w:val="E566FC8C"/>
    <w:lvl w:ilvl="0" w:tplc="38EE6228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1E66EF"/>
    <w:multiLevelType w:val="hybridMultilevel"/>
    <w:tmpl w:val="52CA5E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1C0FD3"/>
    <w:multiLevelType w:val="hybridMultilevel"/>
    <w:tmpl w:val="79C60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F62439"/>
    <w:multiLevelType w:val="hybridMultilevel"/>
    <w:tmpl w:val="3F16B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4714B"/>
    <w:multiLevelType w:val="hybridMultilevel"/>
    <w:tmpl w:val="DC1004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3726E0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B06A6"/>
    <w:multiLevelType w:val="hybridMultilevel"/>
    <w:tmpl w:val="6C2AFEA6"/>
    <w:lvl w:ilvl="0" w:tplc="E850FD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CF"/>
    <w:rsid w:val="00010A42"/>
    <w:rsid w:val="000F38F9"/>
    <w:rsid w:val="00175D69"/>
    <w:rsid w:val="001766D0"/>
    <w:rsid w:val="001A12FD"/>
    <w:rsid w:val="001F489F"/>
    <w:rsid w:val="00221F98"/>
    <w:rsid w:val="00225414"/>
    <w:rsid w:val="002264CF"/>
    <w:rsid w:val="0024534D"/>
    <w:rsid w:val="002A2117"/>
    <w:rsid w:val="002C018D"/>
    <w:rsid w:val="002E0969"/>
    <w:rsid w:val="002F3587"/>
    <w:rsid w:val="002F53B4"/>
    <w:rsid w:val="00311BAA"/>
    <w:rsid w:val="0033370D"/>
    <w:rsid w:val="00342586"/>
    <w:rsid w:val="003455B2"/>
    <w:rsid w:val="00350DC0"/>
    <w:rsid w:val="0036229F"/>
    <w:rsid w:val="003669B1"/>
    <w:rsid w:val="003714E9"/>
    <w:rsid w:val="00393829"/>
    <w:rsid w:val="003F14C8"/>
    <w:rsid w:val="004200CE"/>
    <w:rsid w:val="00476E20"/>
    <w:rsid w:val="004959AC"/>
    <w:rsid w:val="0054781B"/>
    <w:rsid w:val="005A0E0B"/>
    <w:rsid w:val="005C6977"/>
    <w:rsid w:val="005C7609"/>
    <w:rsid w:val="005F4F3B"/>
    <w:rsid w:val="0062060B"/>
    <w:rsid w:val="0062316B"/>
    <w:rsid w:val="00626F39"/>
    <w:rsid w:val="006B6D4A"/>
    <w:rsid w:val="00700C6B"/>
    <w:rsid w:val="00705E77"/>
    <w:rsid w:val="0074578C"/>
    <w:rsid w:val="0076533E"/>
    <w:rsid w:val="007A5A9A"/>
    <w:rsid w:val="007A7EBB"/>
    <w:rsid w:val="007B5595"/>
    <w:rsid w:val="007F68C2"/>
    <w:rsid w:val="008053E2"/>
    <w:rsid w:val="00812CEA"/>
    <w:rsid w:val="0085274A"/>
    <w:rsid w:val="008D28DA"/>
    <w:rsid w:val="008D77DE"/>
    <w:rsid w:val="009301BF"/>
    <w:rsid w:val="00951C0C"/>
    <w:rsid w:val="00961420"/>
    <w:rsid w:val="0096370D"/>
    <w:rsid w:val="0097413D"/>
    <w:rsid w:val="009B4B6C"/>
    <w:rsid w:val="00A20FE6"/>
    <w:rsid w:val="00A61476"/>
    <w:rsid w:val="00A9313E"/>
    <w:rsid w:val="00AE1E84"/>
    <w:rsid w:val="00B502B2"/>
    <w:rsid w:val="00B977DC"/>
    <w:rsid w:val="00BB52D9"/>
    <w:rsid w:val="00BC6DBC"/>
    <w:rsid w:val="00C15C8B"/>
    <w:rsid w:val="00C8603C"/>
    <w:rsid w:val="00CF2738"/>
    <w:rsid w:val="00D06763"/>
    <w:rsid w:val="00D16970"/>
    <w:rsid w:val="00D249E0"/>
    <w:rsid w:val="00D32B28"/>
    <w:rsid w:val="00D87C3C"/>
    <w:rsid w:val="00E1523D"/>
    <w:rsid w:val="00E1684D"/>
    <w:rsid w:val="00E37929"/>
    <w:rsid w:val="00E5354F"/>
    <w:rsid w:val="00E732DF"/>
    <w:rsid w:val="00EB38F2"/>
    <w:rsid w:val="00EC3B55"/>
    <w:rsid w:val="00EE7BA2"/>
    <w:rsid w:val="00F318C7"/>
    <w:rsid w:val="00F31C60"/>
    <w:rsid w:val="00FD73DF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B6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39"/>
    <w:rsid w:val="00EC3B5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55B2"/>
    <w:pPr>
      <w:suppressAutoHyphens/>
      <w:autoSpaceDN w:val="0"/>
      <w:ind w:left="72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B6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39"/>
    <w:rsid w:val="00EC3B5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55B2"/>
    <w:pPr>
      <w:suppressAutoHyphens/>
      <w:autoSpaceDN w:val="0"/>
      <w:ind w:left="7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arolina.grosicka@gdo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rolina.grosicka@gdos.gov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ROSI~1\AppData\Local\Temp\szablon_zapytania_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3BA40-39C7-4BA3-B4E8-EA59E425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szablon_zapytania_ofertowego</Template>
  <TotalTime>30</TotalTime>
  <Pages>3</Pages>
  <Words>926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Grosicka</dc:creator>
  <cp:lastModifiedBy>Karolina Grosicka</cp:lastModifiedBy>
  <cp:revision>3</cp:revision>
  <cp:lastPrinted>2010-12-24T10:27:00Z</cp:lastPrinted>
  <dcterms:created xsi:type="dcterms:W3CDTF">2020-04-16T09:59:00Z</dcterms:created>
  <dcterms:modified xsi:type="dcterms:W3CDTF">2020-04-16T12:29:00Z</dcterms:modified>
</cp:coreProperties>
</file>