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E23ED" w14:textId="77777777" w:rsidR="007B136B" w:rsidRPr="009A714A" w:rsidRDefault="007B136B" w:rsidP="007B136B">
      <w:pPr>
        <w:jc w:val="center"/>
        <w:rPr>
          <w:rFonts w:ascii="Arial Unicode MS" w:eastAsia="Arial Unicode MS" w:hAnsi="Arial Unicode MS" w:cs="Arial Unicode MS"/>
          <w:b/>
        </w:rPr>
      </w:pPr>
      <w:bookmarkStart w:id="0" w:name="_GoBack"/>
      <w:bookmarkEnd w:id="0"/>
      <w:r w:rsidRPr="009A714A">
        <w:rPr>
          <w:rFonts w:ascii="Arial Unicode MS" w:eastAsia="Arial Unicode MS" w:hAnsi="Arial Unicode MS" w:cs="Arial Unicode MS"/>
          <w:b/>
        </w:rPr>
        <w:t>Szczegółowy opis przedmiotu szacowania</w:t>
      </w:r>
      <w:r w:rsidRPr="009A714A">
        <w:rPr>
          <w:rFonts w:ascii="Arial Unicode MS" w:eastAsia="Arial Unicode MS" w:hAnsi="Arial Unicode MS" w:cs="Arial Unicode MS"/>
          <w:b/>
        </w:rPr>
        <w:br/>
        <w:t>(zwany dalej: „SOPS”)</w:t>
      </w:r>
    </w:p>
    <w:p w14:paraId="2735251F" w14:textId="77777777" w:rsidR="007B136B" w:rsidRPr="009A714A" w:rsidRDefault="007B136B" w:rsidP="007B136B">
      <w:pPr>
        <w:jc w:val="center"/>
        <w:rPr>
          <w:rFonts w:ascii="Arial Unicode MS" w:eastAsia="Arial Unicode MS" w:hAnsi="Arial Unicode MS" w:cs="Arial Unicode MS"/>
          <w:b/>
        </w:rPr>
      </w:pPr>
    </w:p>
    <w:p w14:paraId="3CDDF0ED" w14:textId="77777777" w:rsidR="007B136B" w:rsidRPr="009A714A" w:rsidRDefault="007B136B" w:rsidP="007B136B">
      <w:pPr>
        <w:jc w:val="both"/>
        <w:rPr>
          <w:rFonts w:ascii="Arial Unicode MS" w:eastAsia="Arial Unicode MS" w:hAnsi="Arial Unicode MS" w:cs="Arial Unicode MS"/>
          <w:b/>
        </w:rPr>
      </w:pPr>
      <w:r w:rsidRPr="009A714A">
        <w:rPr>
          <w:rFonts w:ascii="Arial Unicode MS" w:eastAsia="Arial Unicode MS" w:hAnsi="Arial Unicode MS" w:cs="Arial Unicode MS"/>
          <w:b/>
        </w:rPr>
        <w:t>SPIS TREŚCI:</w:t>
      </w:r>
    </w:p>
    <w:p w14:paraId="4C89B0F7" w14:textId="77777777" w:rsidR="00411816" w:rsidRPr="009A714A" w:rsidRDefault="00411816" w:rsidP="00411816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>Przedmiot szacowania</w:t>
      </w:r>
    </w:p>
    <w:p w14:paraId="758E83E0" w14:textId="77777777" w:rsidR="00411816" w:rsidRPr="009A714A" w:rsidRDefault="00411816" w:rsidP="00411816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>Cel wizyty</w:t>
      </w:r>
    </w:p>
    <w:p w14:paraId="249FCDFB" w14:textId="77777777" w:rsidR="00411816" w:rsidRPr="009A714A" w:rsidRDefault="00411816" w:rsidP="00411816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 xml:space="preserve">Kontekst realizacji zamówienia </w:t>
      </w:r>
    </w:p>
    <w:p w14:paraId="6E157328" w14:textId="7AA5AE4E" w:rsidR="00C319AC" w:rsidRPr="009A714A" w:rsidRDefault="00C319AC" w:rsidP="00975C4D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>Szczegółowy zakres zamówienia</w:t>
      </w:r>
    </w:p>
    <w:p w14:paraId="45E953B1" w14:textId="4AD58D5A" w:rsidR="007B136B" w:rsidRPr="009A714A" w:rsidRDefault="007B136B" w:rsidP="00975C4D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 xml:space="preserve">Ramowy program </w:t>
      </w:r>
      <w:r w:rsidR="00F6647D" w:rsidRPr="009A714A">
        <w:rPr>
          <w:rFonts w:ascii="Arial Unicode MS" w:eastAsia="Arial Unicode MS" w:hAnsi="Arial Unicode MS" w:cs="Arial Unicode MS"/>
          <w:b/>
          <w:sz w:val="22"/>
          <w:szCs w:val="22"/>
        </w:rPr>
        <w:t>wizyty studyjnej</w:t>
      </w:r>
    </w:p>
    <w:p w14:paraId="0A411AF6" w14:textId="4B4AA470" w:rsidR="0071502C" w:rsidRPr="009A714A" w:rsidRDefault="0071502C" w:rsidP="00975C4D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>Zmiany</w:t>
      </w:r>
      <w:r w:rsidR="00E825A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>w programie</w:t>
      </w:r>
    </w:p>
    <w:p w14:paraId="233C948E" w14:textId="77777777" w:rsidR="00317D47" w:rsidRPr="009A714A" w:rsidRDefault="00317D47">
      <w:pPr>
        <w:rPr>
          <w:rFonts w:ascii="Arial Unicode MS" w:eastAsia="Arial Unicode MS" w:hAnsi="Arial Unicode MS" w:cs="Arial Unicode MS"/>
        </w:rPr>
      </w:pPr>
    </w:p>
    <w:p w14:paraId="6A8C301F" w14:textId="1F90A47B" w:rsidR="002211F1" w:rsidRPr="009A714A" w:rsidRDefault="002211F1" w:rsidP="002211F1">
      <w:pPr>
        <w:pStyle w:val="Akapitzlist"/>
        <w:numPr>
          <w:ilvl w:val="0"/>
          <w:numId w:val="2"/>
        </w:num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>Przedmiot szacowania</w:t>
      </w:r>
    </w:p>
    <w:p w14:paraId="53384691" w14:textId="645005EE" w:rsidR="007B136B" w:rsidRPr="009A714A" w:rsidRDefault="00975C4D" w:rsidP="00E825A1">
      <w:pPr>
        <w:ind w:left="709"/>
        <w:jc w:val="both"/>
        <w:rPr>
          <w:rFonts w:ascii="Arial Unicode MS" w:eastAsia="Arial Unicode MS" w:hAnsi="Arial Unicode MS" w:cs="Arial Unicode MS"/>
        </w:rPr>
      </w:pPr>
      <w:r w:rsidRPr="009A714A">
        <w:rPr>
          <w:rFonts w:ascii="Arial Unicode MS" w:eastAsia="Arial Unicode MS" w:hAnsi="Arial Unicode MS" w:cs="Arial Unicode MS"/>
        </w:rPr>
        <w:t xml:space="preserve">Przedmiotem </w:t>
      </w:r>
      <w:r w:rsidR="001D0E04" w:rsidRPr="009A714A">
        <w:rPr>
          <w:rFonts w:ascii="Arial Unicode MS" w:eastAsia="Arial Unicode MS" w:hAnsi="Arial Unicode MS" w:cs="Arial Unicode MS"/>
        </w:rPr>
        <w:t>szacowania</w:t>
      </w:r>
      <w:r w:rsidRPr="009A714A">
        <w:rPr>
          <w:rFonts w:ascii="Arial Unicode MS" w:eastAsia="Arial Unicode MS" w:hAnsi="Arial Unicode MS" w:cs="Arial Unicode MS"/>
        </w:rPr>
        <w:t xml:space="preserve"> jest zorganizowanie i przeprowadzenie </w:t>
      </w:r>
      <w:r w:rsidR="00494D0E" w:rsidRPr="009A714A">
        <w:rPr>
          <w:rFonts w:ascii="Arial Unicode MS" w:eastAsia="Arial Unicode MS" w:hAnsi="Arial Unicode MS" w:cs="Arial Unicode MS"/>
        </w:rPr>
        <w:t xml:space="preserve">pięciodniowego </w:t>
      </w:r>
      <w:r w:rsidRPr="009A714A">
        <w:rPr>
          <w:rFonts w:ascii="Arial Unicode MS" w:eastAsia="Arial Unicode MS" w:hAnsi="Arial Unicode MS" w:cs="Arial Unicode MS"/>
        </w:rPr>
        <w:t xml:space="preserve">wyjazdu do Grecji </w:t>
      </w:r>
      <w:r w:rsidR="002211F1" w:rsidRPr="009A714A">
        <w:rPr>
          <w:rFonts w:ascii="Arial Unicode MS" w:eastAsia="Arial Unicode MS" w:hAnsi="Arial Unicode MS" w:cs="Arial Unicode MS"/>
        </w:rPr>
        <w:t>(</w:t>
      </w:r>
      <w:proofErr w:type="spellStart"/>
      <w:r w:rsidR="002211F1" w:rsidRPr="009A714A">
        <w:rPr>
          <w:rFonts w:ascii="Arial Unicode MS" w:eastAsia="Arial Unicode MS" w:hAnsi="Arial Unicode MS" w:cs="Arial Unicode MS"/>
        </w:rPr>
        <w:t>Heraklion</w:t>
      </w:r>
      <w:proofErr w:type="spellEnd"/>
      <w:r w:rsidR="002211F1" w:rsidRPr="009A714A">
        <w:rPr>
          <w:rFonts w:ascii="Arial Unicode MS" w:eastAsia="Arial Unicode MS" w:hAnsi="Arial Unicode MS" w:cs="Arial Unicode MS"/>
        </w:rPr>
        <w:t xml:space="preserve">, Kreta) </w:t>
      </w:r>
      <w:r w:rsidR="00010256" w:rsidRPr="009A714A">
        <w:rPr>
          <w:rFonts w:ascii="Arial Unicode MS" w:eastAsia="Arial Unicode MS" w:hAnsi="Arial Unicode MS" w:cs="Arial Unicode MS"/>
        </w:rPr>
        <w:t xml:space="preserve">(zwanego dalej „wizytą studyjną”) </w:t>
      </w:r>
      <w:r w:rsidRPr="009A714A">
        <w:rPr>
          <w:rFonts w:ascii="Arial Unicode MS" w:eastAsia="Arial Unicode MS" w:hAnsi="Arial Unicode MS" w:cs="Arial Unicode MS"/>
        </w:rPr>
        <w:t xml:space="preserve">w </w:t>
      </w:r>
      <w:r w:rsidR="001D0E04" w:rsidRPr="009A714A">
        <w:rPr>
          <w:rFonts w:ascii="Arial Unicode MS" w:eastAsia="Arial Unicode MS" w:hAnsi="Arial Unicode MS" w:cs="Arial Unicode MS"/>
        </w:rPr>
        <w:t xml:space="preserve">terminie od 6 do </w:t>
      </w:r>
      <w:r w:rsidR="00494D0E" w:rsidRPr="009A714A">
        <w:rPr>
          <w:rFonts w:ascii="Arial Unicode MS" w:eastAsia="Arial Unicode MS" w:hAnsi="Arial Unicode MS" w:cs="Arial Unicode MS"/>
        </w:rPr>
        <w:t>10</w:t>
      </w:r>
      <w:r w:rsidR="001D0E04" w:rsidRPr="009A714A">
        <w:rPr>
          <w:rFonts w:ascii="Arial Unicode MS" w:eastAsia="Arial Unicode MS" w:hAnsi="Arial Unicode MS" w:cs="Arial Unicode MS"/>
        </w:rPr>
        <w:t xml:space="preserve"> lipca</w:t>
      </w:r>
      <w:r w:rsidRPr="009A714A">
        <w:rPr>
          <w:rFonts w:ascii="Arial Unicode MS" w:eastAsia="Arial Unicode MS" w:hAnsi="Arial Unicode MS" w:cs="Arial Unicode MS"/>
        </w:rPr>
        <w:t xml:space="preserve"> 2020 r. dla zespołu projektu LIFE15 GIE/PL/000758 pn. </w:t>
      </w:r>
      <w:r w:rsidRPr="009A714A">
        <w:rPr>
          <w:rFonts w:ascii="Arial Unicode MS" w:eastAsia="Arial Unicode MS" w:hAnsi="Arial Unicode MS" w:cs="Arial Unicode MS"/>
          <w:i/>
        </w:rPr>
        <w:t>Masz prawo do skutecznej ochrony przyrody</w:t>
      </w:r>
      <w:r w:rsidR="002211F1" w:rsidRPr="009A714A">
        <w:rPr>
          <w:rFonts w:ascii="Arial Unicode MS" w:eastAsia="Arial Unicode MS" w:hAnsi="Arial Unicode MS" w:cs="Arial Unicode MS"/>
        </w:rPr>
        <w:t>.</w:t>
      </w:r>
    </w:p>
    <w:p w14:paraId="0D9C4997" w14:textId="77777777" w:rsidR="00BC7D0C" w:rsidRPr="009A714A" w:rsidRDefault="00BC7D0C" w:rsidP="00BC7D0C">
      <w:pPr>
        <w:pStyle w:val="Akapitzlist"/>
        <w:numPr>
          <w:ilvl w:val="0"/>
          <w:numId w:val="2"/>
        </w:num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>Cel wizyty</w:t>
      </w:r>
    </w:p>
    <w:p w14:paraId="642CDD27" w14:textId="4CC80C84" w:rsidR="002211F1" w:rsidRPr="009A714A" w:rsidRDefault="00BC7D0C" w:rsidP="00E825A1">
      <w:pPr>
        <w:ind w:left="709"/>
        <w:jc w:val="both"/>
        <w:rPr>
          <w:rFonts w:ascii="Arial Unicode MS" w:eastAsia="Arial Unicode MS" w:hAnsi="Arial Unicode MS" w:cs="Arial Unicode MS"/>
        </w:rPr>
      </w:pPr>
      <w:r w:rsidRPr="009A714A">
        <w:rPr>
          <w:rFonts w:ascii="Arial Unicode MS" w:eastAsia="Arial Unicode MS" w:hAnsi="Arial Unicode MS" w:cs="Arial Unicode MS"/>
        </w:rPr>
        <w:t xml:space="preserve">Wizyta studyjna dla zespołu projektowego LIFE15 GIE/PL/000758 pn. </w:t>
      </w:r>
      <w:r w:rsidRPr="009A714A">
        <w:rPr>
          <w:rFonts w:ascii="Arial Unicode MS" w:eastAsia="Arial Unicode MS" w:hAnsi="Arial Unicode MS" w:cs="Arial Unicode MS"/>
          <w:i/>
        </w:rPr>
        <w:t>Masz prawo do skutecznej ochrony przyrody</w:t>
      </w:r>
      <w:r w:rsidRPr="009A714A">
        <w:rPr>
          <w:rFonts w:ascii="Arial Unicode MS" w:eastAsia="Arial Unicode MS" w:hAnsi="Arial Unicode MS" w:cs="Arial Unicode MS"/>
        </w:rPr>
        <w:t xml:space="preserve"> na zaproszenie projektu LIFE14 GIE/GR/000026 - LIFE Natura </w:t>
      </w:r>
      <w:proofErr w:type="spellStart"/>
      <w:r w:rsidRPr="009A714A">
        <w:rPr>
          <w:rFonts w:ascii="Arial Unicode MS" w:eastAsia="Arial Unicode MS" w:hAnsi="Arial Unicode MS" w:cs="Arial Unicode MS"/>
        </w:rPr>
        <w:t>Themis</w:t>
      </w:r>
      <w:proofErr w:type="spellEnd"/>
      <w:r w:rsidRPr="009A714A">
        <w:rPr>
          <w:rFonts w:ascii="Arial Unicode MS" w:eastAsia="Arial Unicode MS" w:hAnsi="Arial Unicode MS" w:cs="Arial Unicode MS"/>
        </w:rPr>
        <w:t xml:space="preserve">. Wizyta </w:t>
      </w:r>
      <w:r w:rsidR="001742FF" w:rsidRPr="009A714A">
        <w:rPr>
          <w:rFonts w:ascii="Arial Unicode MS" w:eastAsia="Arial Unicode MS" w:hAnsi="Arial Unicode MS" w:cs="Arial Unicode MS"/>
        </w:rPr>
        <w:t xml:space="preserve">ma na celu wymianę doświadczeń </w:t>
      </w:r>
      <w:r w:rsidR="002211F1" w:rsidRPr="009A714A">
        <w:rPr>
          <w:rFonts w:ascii="Arial Unicode MS" w:eastAsia="Arial Unicode MS" w:hAnsi="Arial Unicode MS" w:cs="Arial Unicode MS"/>
        </w:rPr>
        <w:t xml:space="preserve">związanych z realizacją </w:t>
      </w:r>
      <w:r w:rsidR="001742FF" w:rsidRPr="009A714A">
        <w:rPr>
          <w:rFonts w:ascii="Arial Unicode MS" w:eastAsia="Arial Unicode MS" w:hAnsi="Arial Unicode MS" w:cs="Arial Unicode MS"/>
        </w:rPr>
        <w:t>projektów dotyczących</w:t>
      </w:r>
      <w:r w:rsidRPr="009A714A">
        <w:rPr>
          <w:rFonts w:ascii="Arial Unicode MS" w:eastAsia="Arial Unicode MS" w:hAnsi="Arial Unicode MS" w:cs="Arial Unicode MS"/>
        </w:rPr>
        <w:t xml:space="preserve"> prawn</w:t>
      </w:r>
      <w:r w:rsidR="002211F1" w:rsidRPr="009A714A">
        <w:rPr>
          <w:rFonts w:ascii="Arial Unicode MS" w:eastAsia="Arial Unicode MS" w:hAnsi="Arial Unicode MS" w:cs="Arial Unicode MS"/>
        </w:rPr>
        <w:t>ej</w:t>
      </w:r>
      <w:r w:rsidRPr="009A714A">
        <w:rPr>
          <w:rFonts w:ascii="Arial Unicode MS" w:eastAsia="Arial Unicode MS" w:hAnsi="Arial Unicode MS" w:cs="Arial Unicode MS"/>
        </w:rPr>
        <w:t xml:space="preserve"> ochron</w:t>
      </w:r>
      <w:r w:rsidR="002211F1" w:rsidRPr="009A714A">
        <w:rPr>
          <w:rFonts w:ascii="Arial Unicode MS" w:eastAsia="Arial Unicode MS" w:hAnsi="Arial Unicode MS" w:cs="Arial Unicode MS"/>
        </w:rPr>
        <w:t>y</w:t>
      </w:r>
      <w:r w:rsidRPr="009A714A">
        <w:rPr>
          <w:rFonts w:ascii="Arial Unicode MS" w:eastAsia="Arial Unicode MS" w:hAnsi="Arial Unicode MS" w:cs="Arial Unicode MS"/>
        </w:rPr>
        <w:t xml:space="preserve"> przyrody.</w:t>
      </w:r>
      <w:r w:rsidR="001742FF" w:rsidRPr="009A714A">
        <w:rPr>
          <w:rFonts w:ascii="Arial Unicode MS" w:eastAsia="Arial Unicode MS" w:hAnsi="Arial Unicode MS" w:cs="Arial Unicode MS"/>
        </w:rPr>
        <w:t xml:space="preserve"> </w:t>
      </w:r>
    </w:p>
    <w:p w14:paraId="72BD0DD5" w14:textId="77777777" w:rsidR="002211F1" w:rsidRPr="009A714A" w:rsidRDefault="002211F1" w:rsidP="00B35F51">
      <w:pPr>
        <w:pStyle w:val="Akapitzlist"/>
        <w:numPr>
          <w:ilvl w:val="0"/>
          <w:numId w:val="2"/>
        </w:num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 xml:space="preserve">Kontekst realizacji zamówienia </w:t>
      </w:r>
    </w:p>
    <w:p w14:paraId="69B480EB" w14:textId="7E2B7ECE" w:rsidR="002211F1" w:rsidRPr="009A714A" w:rsidRDefault="002211F1" w:rsidP="00E825A1">
      <w:pPr>
        <w:pStyle w:val="Akapitzlist"/>
        <w:widowControl/>
        <w:ind w:hanging="11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kern w:val="0"/>
          <w:sz w:val="22"/>
          <w:szCs w:val="22"/>
          <w:lang w:eastAsia="en-US"/>
        </w:rPr>
        <w:t xml:space="preserve">Zamówienie realizowane jest w ramach Projektu LIFE15 GIE/PL/000758 pn. </w:t>
      </w:r>
      <w:r w:rsidRPr="009A714A">
        <w:rPr>
          <w:rFonts w:ascii="Arial Unicode MS" w:eastAsia="Arial Unicode MS" w:hAnsi="Arial Unicode MS" w:cs="Arial Unicode MS"/>
          <w:i/>
          <w:kern w:val="0"/>
          <w:sz w:val="22"/>
          <w:szCs w:val="22"/>
          <w:lang w:eastAsia="en-US"/>
        </w:rPr>
        <w:t>Masz prawo do skutecznej ochrony przyrody</w:t>
      </w:r>
      <w:r w:rsidRPr="009A714A">
        <w:rPr>
          <w:rFonts w:ascii="Arial Unicode MS" w:eastAsia="Arial Unicode MS" w:hAnsi="Arial Unicode MS" w:cs="Arial Unicode MS"/>
          <w:kern w:val="0"/>
          <w:sz w:val="22"/>
          <w:szCs w:val="22"/>
          <w:lang w:eastAsia="en-US"/>
        </w:rPr>
        <w:t xml:space="preserve"> 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finansowanego ze środków Komisji Europejskiej w ramach Programu LIFE oraz ze środków Narodowego Funduszu Ochrony Środowiska i Gospodarki Wodnej, realizowanego przez Generalną Dyrekcję Ochrony Środowiska w Warszawie. </w:t>
      </w:r>
    </w:p>
    <w:p w14:paraId="002657A7" w14:textId="77777777" w:rsidR="00C319AC" w:rsidRPr="009A714A" w:rsidRDefault="00C319AC" w:rsidP="00B35F51">
      <w:pPr>
        <w:pStyle w:val="Akapitzlist"/>
        <w:ind w:hanging="12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1325AA5B" w14:textId="125967A0" w:rsidR="001742FF" w:rsidRPr="009A714A" w:rsidRDefault="000D659D" w:rsidP="001742FF">
      <w:pPr>
        <w:pStyle w:val="Akapitzlist"/>
        <w:numPr>
          <w:ilvl w:val="0"/>
          <w:numId w:val="2"/>
        </w:num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>Szczegółowy zakres</w:t>
      </w:r>
      <w:r w:rsidR="0081735A" w:rsidRPr="009A714A">
        <w:rPr>
          <w:rFonts w:ascii="Arial Unicode MS" w:eastAsia="Arial Unicode MS" w:hAnsi="Arial Unicode MS" w:cs="Arial Unicode MS"/>
          <w:b/>
          <w:sz w:val="22"/>
          <w:szCs w:val="22"/>
        </w:rPr>
        <w:t xml:space="preserve"> zamówienia </w:t>
      </w:r>
    </w:p>
    <w:p w14:paraId="77ADE8E0" w14:textId="26F32A94" w:rsidR="00451549" w:rsidRPr="009A714A" w:rsidRDefault="00451549" w:rsidP="000D1CB4">
      <w:pPr>
        <w:pStyle w:val="Akapitzlist"/>
        <w:numPr>
          <w:ilvl w:val="0"/>
          <w:numId w:val="24"/>
        </w:numPr>
        <w:ind w:left="709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lastRenderedPageBreak/>
        <w:t xml:space="preserve">Planowany termin wizyty studyjnej 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>– 6 - 10</w:t>
      </w: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>lipca 2020 r.</w:t>
      </w:r>
    </w:p>
    <w:p w14:paraId="7ED34CF0" w14:textId="2FA41B0F" w:rsidR="000B4379" w:rsidRPr="009A714A" w:rsidRDefault="00451549" w:rsidP="000D1CB4">
      <w:pPr>
        <w:pStyle w:val="Akapitzlist"/>
        <w:numPr>
          <w:ilvl w:val="0"/>
          <w:numId w:val="24"/>
        </w:num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 xml:space="preserve">Planowana ilość osób </w:t>
      </w:r>
    </w:p>
    <w:p w14:paraId="497A674B" w14:textId="714ED750" w:rsidR="000B4379" w:rsidRPr="009A714A" w:rsidRDefault="000B4379" w:rsidP="00C319AC">
      <w:pPr>
        <w:ind w:left="709"/>
        <w:jc w:val="both"/>
        <w:rPr>
          <w:rFonts w:ascii="Arial Unicode MS" w:eastAsia="Arial Unicode MS" w:hAnsi="Arial Unicode MS" w:cs="Arial Unicode MS"/>
        </w:rPr>
      </w:pPr>
      <w:r w:rsidRPr="009A714A">
        <w:rPr>
          <w:rFonts w:ascii="Arial Unicode MS" w:eastAsia="Arial Unicode MS" w:hAnsi="Arial Unicode MS" w:cs="Arial Unicode MS"/>
        </w:rPr>
        <w:t xml:space="preserve">Minimalna liczba osób </w:t>
      </w:r>
      <w:r w:rsidR="00451549" w:rsidRPr="009A714A">
        <w:rPr>
          <w:rFonts w:ascii="Arial Unicode MS" w:eastAsia="Arial Unicode MS" w:hAnsi="Arial Unicode MS" w:cs="Arial Unicode MS"/>
        </w:rPr>
        <w:t>uczestniczących w wizycie studyjnej:</w:t>
      </w:r>
      <w:r w:rsidR="00E825A1">
        <w:rPr>
          <w:rFonts w:ascii="Arial Unicode MS" w:eastAsia="Arial Unicode MS" w:hAnsi="Arial Unicode MS" w:cs="Arial Unicode MS"/>
        </w:rPr>
        <w:t xml:space="preserve"> </w:t>
      </w:r>
      <w:r w:rsidRPr="009A714A">
        <w:rPr>
          <w:rFonts w:ascii="Arial Unicode MS" w:eastAsia="Arial Unicode MS" w:hAnsi="Arial Unicode MS" w:cs="Arial Unicode MS"/>
        </w:rPr>
        <w:t xml:space="preserve">3. </w:t>
      </w:r>
    </w:p>
    <w:p w14:paraId="0D1511FC" w14:textId="77D97951" w:rsidR="000B4379" w:rsidRPr="009A714A" w:rsidRDefault="000B4379" w:rsidP="00C319AC">
      <w:pPr>
        <w:ind w:left="709"/>
        <w:jc w:val="both"/>
        <w:rPr>
          <w:rFonts w:ascii="Arial Unicode MS" w:eastAsia="Arial Unicode MS" w:hAnsi="Arial Unicode MS" w:cs="Arial Unicode MS"/>
        </w:rPr>
      </w:pPr>
      <w:r w:rsidRPr="009A714A">
        <w:rPr>
          <w:rFonts w:ascii="Arial Unicode MS" w:eastAsia="Arial Unicode MS" w:hAnsi="Arial Unicode MS" w:cs="Arial Unicode MS"/>
        </w:rPr>
        <w:t xml:space="preserve">Maksymalna liczba osób uczestniczących w wizycie: 6. </w:t>
      </w:r>
    </w:p>
    <w:p w14:paraId="65CBD8E7" w14:textId="7C5FB5ED" w:rsidR="00451549" w:rsidRPr="009A714A" w:rsidRDefault="00451549" w:rsidP="00E825A1">
      <w:pPr>
        <w:ind w:left="709"/>
        <w:jc w:val="both"/>
        <w:rPr>
          <w:rFonts w:ascii="Arial Unicode MS" w:eastAsia="Arial Unicode MS" w:hAnsi="Arial Unicode MS" w:cs="Arial Unicode MS"/>
          <w:b/>
        </w:rPr>
      </w:pPr>
      <w:r w:rsidRPr="009A714A">
        <w:rPr>
          <w:rFonts w:ascii="Arial Unicode MS" w:eastAsia="Arial Unicode MS" w:hAnsi="Arial Unicode MS" w:cs="Arial Unicode MS"/>
        </w:rPr>
        <w:t xml:space="preserve">Zamawiający poinformuje Wykonawcę o dokładnej liczbie osób biorących udział </w:t>
      </w:r>
      <w:r w:rsidRPr="009A714A">
        <w:rPr>
          <w:rFonts w:ascii="Arial Unicode MS" w:eastAsia="Arial Unicode MS" w:hAnsi="Arial Unicode MS" w:cs="Arial Unicode MS"/>
        </w:rPr>
        <w:br/>
        <w:t xml:space="preserve">w wizycie na </w:t>
      </w:r>
      <w:r w:rsidR="00B35F51" w:rsidRPr="009A714A">
        <w:rPr>
          <w:rFonts w:ascii="Arial Unicode MS" w:eastAsia="Arial Unicode MS" w:hAnsi="Arial Unicode MS" w:cs="Arial Unicode MS"/>
        </w:rPr>
        <w:t>1</w:t>
      </w:r>
      <w:r w:rsidR="00012F08" w:rsidRPr="009A714A">
        <w:rPr>
          <w:rFonts w:ascii="Arial Unicode MS" w:eastAsia="Arial Unicode MS" w:hAnsi="Arial Unicode MS" w:cs="Arial Unicode MS"/>
        </w:rPr>
        <w:t>5</w:t>
      </w:r>
      <w:r w:rsidRPr="009A714A">
        <w:rPr>
          <w:rFonts w:ascii="Arial Unicode MS" w:eastAsia="Arial Unicode MS" w:hAnsi="Arial Unicode MS" w:cs="Arial Unicode MS"/>
        </w:rPr>
        <w:t xml:space="preserve"> dni roboczych przed </w:t>
      </w:r>
      <w:r w:rsidR="0054713F" w:rsidRPr="009A714A">
        <w:rPr>
          <w:rFonts w:ascii="Arial Unicode MS" w:eastAsia="Arial Unicode MS" w:hAnsi="Arial Unicode MS" w:cs="Arial Unicode MS"/>
        </w:rPr>
        <w:t xml:space="preserve">planowanym terminem </w:t>
      </w:r>
      <w:r w:rsidR="00E64D90" w:rsidRPr="009A714A">
        <w:rPr>
          <w:rFonts w:ascii="Arial Unicode MS" w:eastAsia="Arial Unicode MS" w:hAnsi="Arial Unicode MS" w:cs="Arial Unicode MS"/>
        </w:rPr>
        <w:t xml:space="preserve">rozpoczęcia </w:t>
      </w:r>
      <w:r w:rsidRPr="009A714A">
        <w:rPr>
          <w:rFonts w:ascii="Arial Unicode MS" w:eastAsia="Arial Unicode MS" w:hAnsi="Arial Unicode MS" w:cs="Arial Unicode MS"/>
        </w:rPr>
        <w:t>wizyty</w:t>
      </w:r>
      <w:r w:rsidR="00E64D90" w:rsidRPr="009A714A">
        <w:rPr>
          <w:rFonts w:ascii="Arial Unicode MS" w:eastAsia="Arial Unicode MS" w:hAnsi="Arial Unicode MS" w:cs="Arial Unicode MS"/>
        </w:rPr>
        <w:t xml:space="preserve"> studyjnej</w:t>
      </w:r>
      <w:r w:rsidRPr="009A714A">
        <w:rPr>
          <w:rFonts w:ascii="Arial Unicode MS" w:eastAsia="Arial Unicode MS" w:hAnsi="Arial Unicode MS" w:cs="Arial Unicode MS"/>
        </w:rPr>
        <w:t xml:space="preserve">. </w:t>
      </w:r>
    </w:p>
    <w:p w14:paraId="78AF600E" w14:textId="0C52D779" w:rsidR="003963B6" w:rsidRPr="009A714A" w:rsidRDefault="001742FF" w:rsidP="00C319AC">
      <w:pPr>
        <w:pStyle w:val="Akapitzlist"/>
        <w:numPr>
          <w:ilvl w:val="0"/>
          <w:numId w:val="24"/>
        </w:numPr>
        <w:ind w:left="709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>Zakwaterowani</w:t>
      </w:r>
      <w:r w:rsidR="00451549" w:rsidRPr="009A714A">
        <w:rPr>
          <w:rFonts w:ascii="Arial Unicode MS" w:eastAsia="Arial Unicode MS" w:hAnsi="Arial Unicode MS" w:cs="Arial Unicode MS"/>
          <w:b/>
          <w:sz w:val="22"/>
          <w:szCs w:val="22"/>
        </w:rPr>
        <w:t>e</w:t>
      </w: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</w:p>
    <w:p w14:paraId="37424326" w14:textId="21A9F7EA" w:rsidR="00976BDF" w:rsidRPr="00153EE2" w:rsidRDefault="001742FF" w:rsidP="00153EE2">
      <w:pPr>
        <w:ind w:left="709"/>
        <w:jc w:val="both"/>
        <w:rPr>
          <w:rFonts w:ascii="Arial Unicode MS" w:eastAsia="Arial Unicode MS" w:hAnsi="Arial Unicode MS" w:cs="Arial Unicode MS"/>
          <w:bCs/>
          <w:color w:val="000000"/>
        </w:rPr>
      </w:pPr>
      <w:r w:rsidRPr="009A714A">
        <w:rPr>
          <w:rFonts w:ascii="Arial Unicode MS" w:eastAsia="Arial Unicode MS" w:hAnsi="Arial Unicode MS" w:cs="Arial Unicode MS"/>
        </w:rPr>
        <w:t xml:space="preserve">Wykonawca zobowiązany będzie dokonać rezerwacji i zakupu miejsc noclegowych </w:t>
      </w:r>
      <w:r w:rsidR="0019111B" w:rsidRPr="009A714A">
        <w:rPr>
          <w:rFonts w:ascii="Arial Unicode MS" w:eastAsia="Arial Unicode MS" w:hAnsi="Arial Unicode MS" w:cs="Arial Unicode MS"/>
        </w:rPr>
        <w:t>ze śniadaniem</w:t>
      </w:r>
      <w:r w:rsidR="00403808" w:rsidRPr="009A714A">
        <w:rPr>
          <w:rFonts w:ascii="Arial Unicode MS" w:eastAsia="Arial Unicode MS" w:hAnsi="Arial Unicode MS" w:cs="Arial Unicode MS"/>
        </w:rPr>
        <w:t xml:space="preserve"> i kolacją</w:t>
      </w:r>
      <w:r w:rsidR="0019111B" w:rsidRPr="009A714A">
        <w:rPr>
          <w:rFonts w:ascii="Arial Unicode MS" w:eastAsia="Arial Unicode MS" w:hAnsi="Arial Unicode MS" w:cs="Arial Unicode MS"/>
        </w:rPr>
        <w:t xml:space="preserve"> </w:t>
      </w:r>
      <w:r w:rsidRPr="009A714A">
        <w:rPr>
          <w:rFonts w:ascii="Arial Unicode MS" w:eastAsia="Arial Unicode MS" w:hAnsi="Arial Unicode MS" w:cs="Arial Unicode MS"/>
        </w:rPr>
        <w:t xml:space="preserve">dla wszystkich uczestników na czas trwania </w:t>
      </w:r>
      <w:r w:rsidR="00F6647D" w:rsidRPr="009A714A">
        <w:rPr>
          <w:rFonts w:ascii="Arial Unicode MS" w:eastAsia="Arial Unicode MS" w:hAnsi="Arial Unicode MS" w:cs="Arial Unicode MS"/>
        </w:rPr>
        <w:t>wizyty</w:t>
      </w:r>
      <w:r w:rsidRPr="009A714A">
        <w:rPr>
          <w:rFonts w:ascii="Arial Unicode MS" w:eastAsia="Arial Unicode MS" w:hAnsi="Arial Unicode MS" w:cs="Arial Unicode MS"/>
        </w:rPr>
        <w:t xml:space="preserve"> </w:t>
      </w:r>
      <w:r w:rsidR="00F6647D" w:rsidRPr="009A714A">
        <w:rPr>
          <w:rFonts w:ascii="Arial Unicode MS" w:eastAsia="Arial Unicode MS" w:hAnsi="Arial Unicode MS" w:cs="Arial Unicode MS"/>
        </w:rPr>
        <w:t>studyjnej</w:t>
      </w:r>
      <w:r w:rsidR="00153EE2">
        <w:rPr>
          <w:rFonts w:ascii="Arial Unicode MS" w:eastAsia="Arial Unicode MS" w:hAnsi="Arial Unicode MS" w:cs="Arial Unicode MS"/>
        </w:rPr>
        <w:t xml:space="preserve">. </w:t>
      </w:r>
      <w:r w:rsidRPr="009A714A">
        <w:rPr>
          <w:rFonts w:ascii="Arial Unicode MS" w:eastAsia="Arial Unicode MS" w:hAnsi="Arial Unicode MS" w:cs="Arial Unicode MS"/>
        </w:rPr>
        <w:t>Zam</w:t>
      </w:r>
      <w:r w:rsidR="00F3026B" w:rsidRPr="009A714A">
        <w:rPr>
          <w:rFonts w:ascii="Arial Unicode MS" w:eastAsia="Arial Unicode MS" w:hAnsi="Arial Unicode MS" w:cs="Arial Unicode MS"/>
        </w:rPr>
        <w:t xml:space="preserve">awiający wymaga zakwaterowania </w:t>
      </w:r>
      <w:r w:rsidR="0095478B" w:rsidRPr="009A714A">
        <w:rPr>
          <w:rFonts w:ascii="Arial Unicode MS" w:eastAsia="Arial Unicode MS" w:hAnsi="Arial Unicode MS" w:cs="Arial Unicode MS"/>
        </w:rPr>
        <w:t xml:space="preserve">w maksymalnie </w:t>
      </w:r>
      <w:r w:rsidR="00A35A13" w:rsidRPr="009A714A">
        <w:rPr>
          <w:rFonts w:ascii="Arial Unicode MS" w:eastAsia="Arial Unicode MS" w:hAnsi="Arial Unicode MS" w:cs="Arial Unicode MS"/>
        </w:rPr>
        <w:t>dwóch pokojach dwuo</w:t>
      </w:r>
      <w:r w:rsidR="0095478B" w:rsidRPr="009A714A">
        <w:rPr>
          <w:rFonts w:ascii="Arial Unicode MS" w:eastAsia="Arial Unicode MS" w:hAnsi="Arial Unicode MS" w:cs="Arial Unicode MS"/>
        </w:rPr>
        <w:t>sobowych</w:t>
      </w:r>
      <w:r w:rsidR="00A35A13" w:rsidRPr="009A714A">
        <w:rPr>
          <w:rFonts w:ascii="Arial Unicode MS" w:eastAsia="Arial Unicode MS" w:hAnsi="Arial Unicode MS" w:cs="Arial Unicode MS"/>
        </w:rPr>
        <w:t xml:space="preserve"> oraz </w:t>
      </w:r>
      <w:r w:rsidR="0095478B" w:rsidRPr="009A714A">
        <w:rPr>
          <w:rFonts w:ascii="Arial Unicode MS" w:eastAsia="Arial Unicode MS" w:hAnsi="Arial Unicode MS" w:cs="Arial Unicode MS"/>
        </w:rPr>
        <w:t>maksymalnie</w:t>
      </w:r>
      <w:r w:rsidR="00E825A1">
        <w:rPr>
          <w:rFonts w:ascii="Arial Unicode MS" w:eastAsia="Arial Unicode MS" w:hAnsi="Arial Unicode MS" w:cs="Arial Unicode MS"/>
        </w:rPr>
        <w:t xml:space="preserve"> </w:t>
      </w:r>
      <w:r w:rsidR="00A35A13" w:rsidRPr="009A714A">
        <w:rPr>
          <w:rFonts w:ascii="Arial Unicode MS" w:eastAsia="Arial Unicode MS" w:hAnsi="Arial Unicode MS" w:cs="Arial Unicode MS"/>
        </w:rPr>
        <w:t>dwóch</w:t>
      </w:r>
      <w:r w:rsidR="00F3026B" w:rsidRPr="009A714A">
        <w:rPr>
          <w:rFonts w:ascii="Arial Unicode MS" w:eastAsia="Arial Unicode MS" w:hAnsi="Arial Unicode MS" w:cs="Arial Unicode MS"/>
        </w:rPr>
        <w:t xml:space="preserve"> </w:t>
      </w:r>
      <w:r w:rsidRPr="009A714A">
        <w:rPr>
          <w:rFonts w:ascii="Arial Unicode MS" w:eastAsia="Arial Unicode MS" w:hAnsi="Arial Unicode MS" w:cs="Arial Unicode MS"/>
        </w:rPr>
        <w:t xml:space="preserve">pokojach </w:t>
      </w:r>
      <w:r w:rsidR="00A35A13" w:rsidRPr="009A714A">
        <w:rPr>
          <w:rFonts w:ascii="Arial Unicode MS" w:eastAsia="Arial Unicode MS" w:hAnsi="Arial Unicode MS" w:cs="Arial Unicode MS"/>
        </w:rPr>
        <w:t>jedno</w:t>
      </w:r>
      <w:r w:rsidRPr="009A714A">
        <w:rPr>
          <w:rFonts w:ascii="Arial Unicode MS" w:eastAsia="Arial Unicode MS" w:hAnsi="Arial Unicode MS" w:cs="Arial Unicode MS"/>
        </w:rPr>
        <w:t>osobowych</w:t>
      </w:r>
      <w:r w:rsidR="0051009B" w:rsidRPr="009A714A">
        <w:rPr>
          <w:rFonts w:ascii="Arial Unicode MS" w:eastAsia="Arial Unicode MS" w:hAnsi="Arial Unicode MS" w:cs="Arial Unicode MS"/>
        </w:rPr>
        <w:t xml:space="preserve"> </w:t>
      </w:r>
      <w:r w:rsidR="0051009B" w:rsidRPr="009A714A">
        <w:rPr>
          <w:rFonts w:ascii="Arial Unicode MS" w:eastAsia="Arial Unicode MS" w:hAnsi="Arial Unicode MS" w:cs="Arial Unicode MS"/>
          <w:bCs/>
          <w:color w:val="000000"/>
        </w:rPr>
        <w:t xml:space="preserve">lub </w:t>
      </w:r>
      <w:r w:rsidR="00A35A13" w:rsidRPr="009A714A">
        <w:rPr>
          <w:rFonts w:ascii="Arial Unicode MS" w:eastAsia="Arial Unicode MS" w:hAnsi="Arial Unicode MS" w:cs="Arial Unicode MS"/>
          <w:bCs/>
          <w:color w:val="000000"/>
        </w:rPr>
        <w:t>dwu</w:t>
      </w:r>
      <w:r w:rsidR="0051009B" w:rsidRPr="009A714A">
        <w:rPr>
          <w:rFonts w:ascii="Arial Unicode MS" w:eastAsia="Arial Unicode MS" w:hAnsi="Arial Unicode MS" w:cs="Arial Unicode MS"/>
          <w:bCs/>
          <w:color w:val="000000"/>
        </w:rPr>
        <w:t>osobowych do pojedynczego wykorzystania</w:t>
      </w:r>
      <w:r w:rsidRPr="009A714A">
        <w:rPr>
          <w:rFonts w:ascii="Arial Unicode MS" w:eastAsia="Arial Unicode MS" w:hAnsi="Arial Unicode MS" w:cs="Arial Unicode MS"/>
        </w:rPr>
        <w:t xml:space="preserve"> w </w:t>
      </w:r>
      <w:r w:rsidR="0095478B" w:rsidRPr="009A714A">
        <w:rPr>
          <w:rFonts w:ascii="Arial Unicode MS" w:eastAsia="Arial Unicode MS" w:hAnsi="Arial Unicode MS" w:cs="Arial Unicode MS"/>
        </w:rPr>
        <w:t xml:space="preserve">hotelu </w:t>
      </w:r>
      <w:r w:rsidRPr="009A714A">
        <w:rPr>
          <w:rFonts w:ascii="Arial Unicode MS" w:eastAsia="Arial Unicode MS" w:hAnsi="Arial Unicode MS" w:cs="Arial Unicode MS"/>
        </w:rPr>
        <w:t xml:space="preserve">o standardzie </w:t>
      </w:r>
      <w:r w:rsidRPr="009A714A">
        <w:rPr>
          <w:rFonts w:ascii="Arial Unicode MS" w:eastAsia="Arial Unicode MS" w:hAnsi="Arial Unicode MS" w:cs="Arial Unicode MS"/>
          <w:u w:val="single"/>
        </w:rPr>
        <w:t>co najmniej trzygwiazdkowym</w:t>
      </w:r>
      <w:r w:rsidR="00E64D90" w:rsidRPr="009A714A">
        <w:rPr>
          <w:rFonts w:ascii="Arial Unicode MS" w:eastAsia="Arial Unicode MS" w:hAnsi="Arial Unicode MS" w:cs="Arial Unicode MS"/>
          <w:u w:val="single"/>
        </w:rPr>
        <w:t>,</w:t>
      </w:r>
      <w:r w:rsidR="00607F95" w:rsidRPr="009A714A">
        <w:rPr>
          <w:rFonts w:ascii="Arial Unicode MS" w:eastAsia="Arial Unicode MS" w:hAnsi="Arial Unicode MS" w:cs="Arial Unicode MS"/>
        </w:rPr>
        <w:t xml:space="preserve"> </w:t>
      </w:r>
      <w:r w:rsidR="00754571" w:rsidRPr="009A714A">
        <w:rPr>
          <w:rFonts w:ascii="Arial Unicode MS" w:eastAsia="Arial Unicode MS" w:hAnsi="Arial Unicode MS" w:cs="Arial Unicode MS"/>
        </w:rPr>
        <w:t>po</w:t>
      </w:r>
      <w:r w:rsidR="00012F08" w:rsidRPr="009A714A">
        <w:rPr>
          <w:rFonts w:ascii="Arial Unicode MS" w:eastAsia="Arial Unicode MS" w:hAnsi="Arial Unicode MS" w:cs="Arial Unicode MS"/>
        </w:rPr>
        <w:t>twierdzonym</w:t>
      </w:r>
      <w:r w:rsidR="00607F95" w:rsidRPr="009A714A">
        <w:rPr>
          <w:rFonts w:ascii="Arial Unicode MS" w:eastAsia="Arial Unicode MS" w:hAnsi="Arial Unicode MS" w:cs="Arial Unicode MS"/>
        </w:rPr>
        <w:t xml:space="preserve"> certyfikat</w:t>
      </w:r>
      <w:r w:rsidR="00012F08" w:rsidRPr="009A714A">
        <w:rPr>
          <w:rFonts w:ascii="Arial Unicode MS" w:eastAsia="Arial Unicode MS" w:hAnsi="Arial Unicode MS" w:cs="Arial Unicode MS"/>
        </w:rPr>
        <w:t>em</w:t>
      </w:r>
      <w:r w:rsidR="00607F95" w:rsidRPr="009A714A">
        <w:rPr>
          <w:rFonts w:ascii="Arial Unicode MS" w:eastAsia="Arial Unicode MS" w:hAnsi="Arial Unicode MS" w:cs="Arial Unicode MS"/>
        </w:rPr>
        <w:t xml:space="preserve"> EOT</w:t>
      </w:r>
      <w:r w:rsidR="00012F08" w:rsidRPr="009A714A">
        <w:rPr>
          <w:rFonts w:ascii="Arial Unicode MS" w:eastAsia="Arial Unicode MS" w:hAnsi="Arial Unicode MS" w:cs="Arial Unicode MS"/>
        </w:rPr>
        <w:t xml:space="preserve"> lub spełniającym wymogi </w:t>
      </w:r>
      <w:r w:rsidR="00E64D90" w:rsidRPr="009A714A">
        <w:rPr>
          <w:rFonts w:ascii="Arial Unicode MS" w:eastAsia="Arial Unicode MS" w:hAnsi="Arial Unicode MS" w:cs="Arial Unicode MS"/>
        </w:rPr>
        <w:t xml:space="preserve">niezbędne </w:t>
      </w:r>
      <w:r w:rsidR="00012F08" w:rsidRPr="009A714A">
        <w:rPr>
          <w:rFonts w:ascii="Arial Unicode MS" w:eastAsia="Arial Unicode MS" w:hAnsi="Arial Unicode MS" w:cs="Arial Unicode MS"/>
        </w:rPr>
        <w:t xml:space="preserve">do nadania </w:t>
      </w:r>
      <w:r w:rsidR="00471FA2">
        <w:rPr>
          <w:rFonts w:ascii="Arial Unicode MS" w:eastAsia="Arial Unicode MS" w:hAnsi="Arial Unicode MS" w:cs="Arial Unicode MS"/>
        </w:rPr>
        <w:t>ni</w:t>
      </w:r>
      <w:r w:rsidR="00E64D90" w:rsidRPr="009A714A">
        <w:rPr>
          <w:rFonts w:ascii="Arial Unicode MS" w:eastAsia="Arial Unicode MS" w:hAnsi="Arial Unicode MS" w:cs="Arial Unicode MS"/>
        </w:rPr>
        <w:t>niejszego</w:t>
      </w:r>
      <w:r w:rsidR="00012F08" w:rsidRPr="009A714A">
        <w:rPr>
          <w:rFonts w:ascii="Arial Unicode MS" w:eastAsia="Arial Unicode MS" w:hAnsi="Arial Unicode MS" w:cs="Arial Unicode MS"/>
        </w:rPr>
        <w:t xml:space="preserve"> certyfikatu</w:t>
      </w:r>
      <w:r w:rsidRPr="009A714A">
        <w:rPr>
          <w:rFonts w:ascii="Arial Unicode MS" w:eastAsia="Arial Unicode MS" w:hAnsi="Arial Unicode MS" w:cs="Arial Unicode MS"/>
        </w:rPr>
        <w:t>.</w:t>
      </w:r>
      <w:r w:rsidR="00E825A1">
        <w:rPr>
          <w:rFonts w:ascii="Arial Unicode MS" w:eastAsia="Arial Unicode MS" w:hAnsi="Arial Unicode MS" w:cs="Arial Unicode MS"/>
        </w:rPr>
        <w:t xml:space="preserve"> </w:t>
      </w:r>
      <w:r w:rsidR="00153EE2">
        <w:rPr>
          <w:rFonts w:ascii="Arial Unicode MS" w:eastAsia="Arial Unicode MS" w:hAnsi="Arial Unicode MS" w:cs="Arial Unicode MS"/>
          <w:bCs/>
          <w:color w:val="000000"/>
        </w:rPr>
        <w:t>Pokoje powinny być zaopatrzone</w:t>
      </w:r>
      <w:r w:rsidR="00153EE2">
        <w:rPr>
          <w:rFonts w:ascii="Arial Unicode MS" w:eastAsia="Arial Unicode MS" w:hAnsi="Arial Unicode MS" w:cs="Arial Unicode MS"/>
          <w:bCs/>
          <w:color w:val="000000"/>
        </w:rPr>
        <w:br/>
      </w:r>
      <w:r w:rsidR="006751CF" w:rsidRPr="009A714A">
        <w:rPr>
          <w:rFonts w:ascii="Arial Unicode MS" w:eastAsia="Arial Unicode MS" w:hAnsi="Arial Unicode MS" w:cs="Arial Unicode MS"/>
          <w:bCs/>
          <w:color w:val="000000"/>
        </w:rPr>
        <w:t xml:space="preserve">w pojedyncze miejsca do spania, bezpłatny dostęp do sieci </w:t>
      </w:r>
      <w:proofErr w:type="spellStart"/>
      <w:r w:rsidR="006751CF" w:rsidRPr="009A714A">
        <w:rPr>
          <w:rFonts w:ascii="Arial Unicode MS" w:eastAsia="Arial Unicode MS" w:hAnsi="Arial Unicode MS" w:cs="Arial Unicode MS"/>
          <w:bCs/>
          <w:color w:val="000000"/>
        </w:rPr>
        <w:t>WiFi</w:t>
      </w:r>
      <w:proofErr w:type="spellEnd"/>
      <w:r w:rsidR="006751CF" w:rsidRPr="009A714A">
        <w:rPr>
          <w:rFonts w:ascii="Arial Unicode MS" w:eastAsia="Arial Unicode MS" w:hAnsi="Arial Unicode MS" w:cs="Arial Unicode MS"/>
          <w:bCs/>
          <w:color w:val="000000"/>
        </w:rPr>
        <w:t>, szafę ubraniową oraz łazienkę</w:t>
      </w:r>
      <w:r w:rsidR="00471FA2">
        <w:rPr>
          <w:rFonts w:ascii="Arial Unicode MS" w:eastAsia="Arial Unicode MS" w:hAnsi="Arial Unicode MS" w:cs="Arial Unicode MS"/>
          <w:bCs/>
          <w:color w:val="000000"/>
        </w:rPr>
        <w:t xml:space="preserve"> </w:t>
      </w:r>
      <w:r w:rsidR="006751CF" w:rsidRPr="009A714A">
        <w:rPr>
          <w:rFonts w:ascii="Arial Unicode MS" w:eastAsia="Arial Unicode MS" w:hAnsi="Arial Unicode MS" w:cs="Arial Unicode MS"/>
          <w:bCs/>
          <w:color w:val="000000"/>
        </w:rPr>
        <w:t>z wanną lub kabiną natryskową, umywalką, lustrem oraz WC.</w:t>
      </w:r>
      <w:r w:rsidR="00F744B4" w:rsidRPr="009A714A" w:rsidDel="00F744B4">
        <w:rPr>
          <w:rFonts w:ascii="Arial Unicode MS" w:eastAsia="Arial Unicode MS" w:hAnsi="Arial Unicode MS" w:cs="Arial Unicode MS"/>
        </w:rPr>
        <w:t xml:space="preserve"> </w:t>
      </w:r>
      <w:r w:rsidR="00F744B4" w:rsidRPr="009A714A">
        <w:rPr>
          <w:rFonts w:ascii="Arial Unicode MS" w:eastAsia="Arial Unicode MS" w:hAnsi="Arial Unicode MS" w:cs="Arial Unicode MS"/>
        </w:rPr>
        <w:t>Z</w:t>
      </w:r>
      <w:r w:rsidR="00F3026B" w:rsidRPr="009A714A">
        <w:rPr>
          <w:rFonts w:ascii="Arial Unicode MS" w:eastAsia="Arial Unicode MS" w:hAnsi="Arial Unicode MS" w:cs="Arial Unicode MS"/>
        </w:rPr>
        <w:t>amawiający wymaga, żeby hotel znajdował się w odległości nie większej niż 1200 m od</w:t>
      </w:r>
      <w:r w:rsidR="002D54AF" w:rsidRPr="009A714A">
        <w:rPr>
          <w:rFonts w:ascii="Arial Unicode MS" w:eastAsia="Arial Unicode MS" w:hAnsi="Arial Unicode MS" w:cs="Arial Unicode MS"/>
        </w:rPr>
        <w:t xml:space="preserve"> Muzeum Historii Naturalnej </w:t>
      </w:r>
      <w:r w:rsidR="000F7B2A" w:rsidRPr="009A714A">
        <w:rPr>
          <w:rFonts w:ascii="Arial Unicode MS" w:eastAsia="Arial Unicode MS" w:hAnsi="Arial Unicode MS" w:cs="Arial Unicode MS"/>
        </w:rPr>
        <w:t>-</w:t>
      </w:r>
      <w:r w:rsidR="00F3026B" w:rsidRPr="009A714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F3026B" w:rsidRPr="009A714A">
        <w:rPr>
          <w:rFonts w:ascii="Arial Unicode MS" w:eastAsia="Arial Unicode MS" w:hAnsi="Arial Unicode MS" w:cs="Arial Unicode MS"/>
        </w:rPr>
        <w:t>NHMC’s</w:t>
      </w:r>
      <w:proofErr w:type="spellEnd"/>
      <w:r w:rsidR="00F3026B" w:rsidRPr="009A714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F3026B" w:rsidRPr="009A714A">
        <w:rPr>
          <w:rFonts w:ascii="Arial Unicode MS" w:eastAsia="Arial Unicode MS" w:hAnsi="Arial Unicode MS" w:cs="Arial Unicode MS"/>
        </w:rPr>
        <w:t>Exhibition</w:t>
      </w:r>
      <w:proofErr w:type="spellEnd"/>
      <w:r w:rsidR="00F3026B" w:rsidRPr="009A714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F3026B" w:rsidRPr="009A714A">
        <w:rPr>
          <w:rFonts w:ascii="Arial Unicode MS" w:eastAsia="Arial Unicode MS" w:hAnsi="Arial Unicode MS" w:cs="Arial Unicode MS"/>
        </w:rPr>
        <w:t>Halls</w:t>
      </w:r>
      <w:proofErr w:type="spellEnd"/>
      <w:r w:rsidR="00F3026B" w:rsidRPr="009A714A">
        <w:rPr>
          <w:rFonts w:ascii="Arial Unicode MS" w:eastAsia="Arial Unicode MS" w:hAnsi="Arial Unicode MS" w:cs="Arial Unicode MS"/>
        </w:rPr>
        <w:t xml:space="preserve"> (</w:t>
      </w:r>
      <w:hyperlink r:id="rId8" w:history="1">
        <w:r w:rsidR="00F3026B" w:rsidRPr="009A714A">
          <w:rPr>
            <w:rStyle w:val="Hipercze"/>
            <w:rFonts w:ascii="Arial Unicode MS" w:eastAsia="Arial Unicode MS" w:hAnsi="Arial Unicode MS" w:cs="Arial Unicode MS"/>
          </w:rPr>
          <w:t>https://www.nhmc.uoc.gr/en/exhibition</w:t>
        </w:r>
      </w:hyperlink>
      <w:r w:rsidR="00F3026B" w:rsidRPr="009A714A">
        <w:rPr>
          <w:rFonts w:ascii="Arial Unicode MS" w:eastAsia="Arial Unicode MS" w:hAnsi="Arial Unicode MS" w:cs="Arial Unicode MS"/>
        </w:rPr>
        <w:t>)</w:t>
      </w:r>
      <w:r w:rsidR="00754571" w:rsidRPr="009A714A">
        <w:rPr>
          <w:rFonts w:ascii="Arial Unicode MS" w:eastAsia="Arial Unicode MS" w:hAnsi="Arial Unicode MS" w:cs="Arial Unicode MS"/>
        </w:rPr>
        <w:t xml:space="preserve"> </w:t>
      </w:r>
      <w:r w:rsidR="00965AE3" w:rsidRPr="009A714A">
        <w:rPr>
          <w:rFonts w:ascii="Arial Unicode MS" w:eastAsia="Arial Unicode MS" w:hAnsi="Arial Unicode MS" w:cs="Arial Unicode MS"/>
        </w:rPr>
        <w:t xml:space="preserve">mieszczącego się pod adresem </w:t>
      </w:r>
      <w:proofErr w:type="spellStart"/>
      <w:r w:rsidR="00965AE3" w:rsidRPr="009A714A">
        <w:rPr>
          <w:rFonts w:ascii="Arial Unicode MS" w:eastAsia="Arial Unicode MS" w:hAnsi="Arial Unicode MS" w:cs="Arial Unicode MS"/>
        </w:rPr>
        <w:t>Sofokli</w:t>
      </w:r>
      <w:proofErr w:type="spellEnd"/>
      <w:r w:rsidR="00965AE3" w:rsidRPr="009A714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965AE3" w:rsidRPr="009A714A">
        <w:rPr>
          <w:rFonts w:ascii="Arial Unicode MS" w:eastAsia="Arial Unicode MS" w:hAnsi="Arial Unicode MS" w:cs="Arial Unicode MS"/>
        </w:rPr>
        <w:t>Venizelou</w:t>
      </w:r>
      <w:proofErr w:type="spellEnd"/>
      <w:r w:rsidR="00965AE3" w:rsidRPr="009A714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965AE3" w:rsidRPr="009A714A">
        <w:rPr>
          <w:rFonts w:ascii="Arial Unicode MS" w:eastAsia="Arial Unicode MS" w:hAnsi="Arial Unicode MS" w:cs="Arial Unicode MS"/>
        </w:rPr>
        <w:t>Avenue</w:t>
      </w:r>
      <w:proofErr w:type="spellEnd"/>
      <w:r w:rsidR="00965AE3" w:rsidRPr="009A714A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965AE3" w:rsidRPr="009A714A">
        <w:rPr>
          <w:rFonts w:ascii="Arial Unicode MS" w:eastAsia="Arial Unicode MS" w:hAnsi="Arial Unicode MS" w:cs="Arial Unicode MS"/>
        </w:rPr>
        <w:t>Heraklion</w:t>
      </w:r>
      <w:proofErr w:type="spellEnd"/>
      <w:r w:rsidR="00965AE3" w:rsidRPr="009A714A">
        <w:rPr>
          <w:rFonts w:ascii="Arial Unicode MS" w:eastAsia="Arial Unicode MS" w:hAnsi="Arial Unicode MS" w:cs="Arial Unicode MS"/>
        </w:rPr>
        <w:t xml:space="preserve"> 712-02.</w:t>
      </w:r>
    </w:p>
    <w:p w14:paraId="4EDAB802" w14:textId="236A4689" w:rsidR="00A35A13" w:rsidRPr="009A714A" w:rsidRDefault="00A35A13" w:rsidP="00E825A1">
      <w:pPr>
        <w:ind w:left="709"/>
        <w:jc w:val="both"/>
        <w:rPr>
          <w:rFonts w:ascii="Arial Unicode MS" w:eastAsia="Arial Unicode MS" w:hAnsi="Arial Unicode MS" w:cs="Arial Unicode MS"/>
          <w:kern w:val="1"/>
          <w:lang w:eastAsia="pl-PL"/>
        </w:rPr>
      </w:pPr>
      <w:r w:rsidRPr="009A714A">
        <w:rPr>
          <w:rFonts w:ascii="Arial Unicode MS" w:eastAsia="Arial Unicode MS" w:hAnsi="Arial Unicode MS" w:cs="Arial Unicode MS"/>
          <w:kern w:val="1"/>
          <w:lang w:eastAsia="pl-PL"/>
        </w:rPr>
        <w:t xml:space="preserve">W przypadku zmniejszenia liczby uczestników do minimalnej, zgodnie z pkt 2, Wykonawca zapewni jeden pokój dwuosobowy i jeden pokój jednoosobowy lub dwuosobowy do pojedynczego wykorzystania. </w:t>
      </w:r>
    </w:p>
    <w:p w14:paraId="5C16F30E" w14:textId="3748E47D" w:rsidR="00FB2457" w:rsidRPr="009A714A" w:rsidRDefault="00403808" w:rsidP="00C319AC">
      <w:pPr>
        <w:pStyle w:val="Akapitzlist"/>
        <w:numPr>
          <w:ilvl w:val="0"/>
          <w:numId w:val="24"/>
        </w:numPr>
        <w:ind w:left="709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>Wyżywieni</w:t>
      </w:r>
      <w:r w:rsidR="00451549" w:rsidRPr="009A714A">
        <w:rPr>
          <w:rFonts w:ascii="Arial Unicode MS" w:eastAsia="Arial Unicode MS" w:hAnsi="Arial Unicode MS" w:cs="Arial Unicode MS"/>
          <w:b/>
          <w:sz w:val="22"/>
          <w:szCs w:val="22"/>
        </w:rPr>
        <w:t>e</w:t>
      </w: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</w:p>
    <w:p w14:paraId="33E32DF0" w14:textId="37DA7FE3" w:rsidR="00D76F45" w:rsidRPr="009A714A" w:rsidRDefault="00403808" w:rsidP="00E825A1">
      <w:pPr>
        <w:ind w:left="709"/>
        <w:jc w:val="both"/>
        <w:rPr>
          <w:rFonts w:ascii="Arial Unicode MS" w:eastAsia="Arial Unicode MS" w:hAnsi="Arial Unicode MS" w:cs="Arial Unicode MS"/>
        </w:rPr>
      </w:pPr>
      <w:r w:rsidRPr="009A714A">
        <w:rPr>
          <w:rFonts w:ascii="Arial Unicode MS" w:eastAsia="Arial Unicode MS" w:hAnsi="Arial Unicode MS" w:cs="Arial Unicode MS"/>
        </w:rPr>
        <w:t xml:space="preserve">Wykonawca zobowiązany będzie do zapewnienia wyżywienia </w:t>
      </w:r>
      <w:r w:rsidR="00F6647D" w:rsidRPr="009A714A">
        <w:rPr>
          <w:rFonts w:ascii="Arial Unicode MS" w:eastAsia="Arial Unicode MS" w:hAnsi="Arial Unicode MS" w:cs="Arial Unicode MS"/>
        </w:rPr>
        <w:t xml:space="preserve">w formie śniadań </w:t>
      </w:r>
      <w:r w:rsidR="00E825A1">
        <w:rPr>
          <w:rFonts w:ascii="Arial Unicode MS" w:eastAsia="Arial Unicode MS" w:hAnsi="Arial Unicode MS" w:cs="Arial Unicode MS"/>
        </w:rPr>
        <w:br/>
      </w:r>
      <w:r w:rsidR="00F6647D" w:rsidRPr="009A714A">
        <w:rPr>
          <w:rFonts w:ascii="Arial Unicode MS" w:eastAsia="Arial Unicode MS" w:hAnsi="Arial Unicode MS" w:cs="Arial Unicode MS"/>
        </w:rPr>
        <w:t xml:space="preserve">i kolacji serwowanych w formie bufetu/szwedzkiego stołu </w:t>
      </w:r>
      <w:r w:rsidRPr="009A714A">
        <w:rPr>
          <w:rFonts w:ascii="Arial Unicode MS" w:eastAsia="Arial Unicode MS" w:hAnsi="Arial Unicode MS" w:cs="Arial Unicode MS"/>
        </w:rPr>
        <w:t xml:space="preserve">dla wszystkich uczestników </w:t>
      </w:r>
      <w:r w:rsidR="00F6647D" w:rsidRPr="009A714A">
        <w:rPr>
          <w:rFonts w:ascii="Arial Unicode MS" w:eastAsia="Arial Unicode MS" w:hAnsi="Arial Unicode MS" w:cs="Arial Unicode MS"/>
        </w:rPr>
        <w:t xml:space="preserve">wizyty studyjnej, </w:t>
      </w:r>
      <w:r w:rsidRPr="009A714A">
        <w:rPr>
          <w:rFonts w:ascii="Arial Unicode MS" w:eastAsia="Arial Unicode MS" w:hAnsi="Arial Unicode MS" w:cs="Arial Unicode MS"/>
        </w:rPr>
        <w:t>zgodnie z</w:t>
      </w:r>
      <w:r w:rsidR="00833C63" w:rsidRPr="009A714A">
        <w:rPr>
          <w:rFonts w:ascii="Arial Unicode MS" w:eastAsia="Arial Unicode MS" w:hAnsi="Arial Unicode MS" w:cs="Arial Unicode MS"/>
        </w:rPr>
        <w:t> </w:t>
      </w:r>
      <w:r w:rsidRPr="009A714A">
        <w:rPr>
          <w:rFonts w:ascii="Arial Unicode MS" w:eastAsia="Arial Unicode MS" w:hAnsi="Arial Unicode MS" w:cs="Arial Unicode MS"/>
        </w:rPr>
        <w:t>programem</w:t>
      </w:r>
      <w:r w:rsidR="00F6647D" w:rsidRPr="009A714A">
        <w:rPr>
          <w:rFonts w:ascii="Arial Unicode MS" w:eastAsia="Arial Unicode MS" w:hAnsi="Arial Unicode MS" w:cs="Arial Unicode MS"/>
        </w:rPr>
        <w:t>.</w:t>
      </w:r>
      <w:r w:rsidRPr="009A714A">
        <w:rPr>
          <w:rFonts w:ascii="Arial Unicode MS" w:eastAsia="Arial Unicode MS" w:hAnsi="Arial Unicode MS" w:cs="Arial Unicode MS"/>
        </w:rPr>
        <w:t xml:space="preserve"> </w:t>
      </w:r>
      <w:r w:rsidR="00DC046D" w:rsidRPr="009A714A">
        <w:rPr>
          <w:rFonts w:ascii="Arial Unicode MS" w:eastAsia="Arial Unicode MS" w:hAnsi="Arial Unicode MS" w:cs="Arial Unicode MS"/>
        </w:rPr>
        <w:t xml:space="preserve">Produkty używane do przygotowania posiłków powinny być świeże, przechowywane i przygotowywane zgodnie </w:t>
      </w:r>
      <w:r w:rsidR="00E825A1">
        <w:rPr>
          <w:rFonts w:ascii="Arial Unicode MS" w:eastAsia="Arial Unicode MS" w:hAnsi="Arial Unicode MS" w:cs="Arial Unicode MS"/>
        </w:rPr>
        <w:br/>
      </w:r>
      <w:r w:rsidR="00DC046D" w:rsidRPr="009A714A">
        <w:rPr>
          <w:rFonts w:ascii="Arial Unicode MS" w:eastAsia="Arial Unicode MS" w:hAnsi="Arial Unicode MS" w:cs="Arial Unicode MS"/>
        </w:rPr>
        <w:lastRenderedPageBreak/>
        <w:t xml:space="preserve">z obowiązującymi przepisami prawnymi dotyczącymi bezpieczeństwa żywności </w:t>
      </w:r>
      <w:r w:rsidR="00E825A1">
        <w:rPr>
          <w:rFonts w:ascii="Arial Unicode MS" w:eastAsia="Arial Unicode MS" w:hAnsi="Arial Unicode MS" w:cs="Arial Unicode MS"/>
        </w:rPr>
        <w:br/>
      </w:r>
      <w:r w:rsidR="00DC046D" w:rsidRPr="009A714A">
        <w:rPr>
          <w:rFonts w:ascii="Arial Unicode MS" w:eastAsia="Arial Unicode MS" w:hAnsi="Arial Unicode MS" w:cs="Arial Unicode MS"/>
        </w:rPr>
        <w:t>i żywienia.</w:t>
      </w:r>
      <w:r w:rsidR="00F744B4" w:rsidRPr="009A714A">
        <w:rPr>
          <w:rFonts w:ascii="Arial Unicode MS" w:eastAsia="Arial Unicode MS" w:hAnsi="Arial Unicode MS" w:cs="Arial Unicode MS"/>
        </w:rPr>
        <w:t xml:space="preserve"> </w:t>
      </w:r>
      <w:r w:rsidR="00DC046D" w:rsidRPr="009A714A">
        <w:rPr>
          <w:rFonts w:ascii="Arial Unicode MS" w:eastAsia="Arial Unicode MS" w:hAnsi="Arial Unicode MS" w:cs="Arial Unicode MS"/>
        </w:rPr>
        <w:t>Każdy posiłek powinien być urozmaicony oraz przygotowany w takiej liczbie, by dla każdej osoby przewidziana była jedna porcja potrawy w</w:t>
      </w:r>
      <w:r w:rsidR="00E825A1">
        <w:rPr>
          <w:rFonts w:ascii="Arial Unicode MS" w:eastAsia="Arial Unicode MS" w:hAnsi="Arial Unicode MS" w:cs="Arial Unicode MS"/>
        </w:rPr>
        <w:t xml:space="preserve"> </w:t>
      </w:r>
      <w:r w:rsidR="00DC046D" w:rsidRPr="009A714A">
        <w:rPr>
          <w:rFonts w:ascii="Arial Unicode MS" w:eastAsia="Arial Unicode MS" w:hAnsi="Arial Unicode MS" w:cs="Arial Unicode MS"/>
        </w:rPr>
        <w:t xml:space="preserve">liczbie odpowiadającej uczestnikom </w:t>
      </w:r>
      <w:r w:rsidR="00F34DF4" w:rsidRPr="009A714A">
        <w:rPr>
          <w:rFonts w:ascii="Arial Unicode MS" w:eastAsia="Arial Unicode MS" w:hAnsi="Arial Unicode MS" w:cs="Arial Unicode MS"/>
        </w:rPr>
        <w:t>wizyty studyjnej</w:t>
      </w:r>
      <w:r w:rsidR="00DC046D" w:rsidRPr="009A714A">
        <w:rPr>
          <w:rFonts w:ascii="Arial Unicode MS" w:eastAsia="Arial Unicode MS" w:hAnsi="Arial Unicode MS" w:cs="Arial Unicode MS"/>
        </w:rPr>
        <w:t>. Konieczne jest również uwzględnienie posiłków wegańskich i wegeteriańskich</w:t>
      </w:r>
      <w:r w:rsidR="00C81789" w:rsidRPr="009A714A">
        <w:rPr>
          <w:rFonts w:ascii="Arial Unicode MS" w:eastAsia="Arial Unicode MS" w:hAnsi="Arial Unicode MS" w:cs="Arial Unicode MS"/>
        </w:rPr>
        <w:t xml:space="preserve"> oraz uwzględniających nietolerancje pokarmowe,</w:t>
      </w:r>
      <w:r w:rsidR="00E825A1">
        <w:rPr>
          <w:rFonts w:ascii="Arial Unicode MS" w:eastAsia="Arial Unicode MS" w:hAnsi="Arial Unicode MS" w:cs="Arial Unicode MS"/>
        </w:rPr>
        <w:t xml:space="preserve"> </w:t>
      </w:r>
      <w:r w:rsidR="00C81789" w:rsidRPr="009A714A">
        <w:rPr>
          <w:rFonts w:ascii="Arial Unicode MS" w:eastAsia="Arial Unicode MS" w:hAnsi="Arial Unicode MS" w:cs="Arial Unicode MS"/>
        </w:rPr>
        <w:t>po zgłoszeniu przez Zamawiającego</w:t>
      </w:r>
      <w:r w:rsidR="00DC046D" w:rsidRPr="009A714A">
        <w:rPr>
          <w:rFonts w:ascii="Arial Unicode MS" w:eastAsia="Arial Unicode MS" w:hAnsi="Arial Unicode MS" w:cs="Arial Unicode MS"/>
        </w:rPr>
        <w:t xml:space="preserve"> – alternatywnie do</w:t>
      </w:r>
      <w:r w:rsidR="00833C63" w:rsidRPr="009A714A">
        <w:rPr>
          <w:rFonts w:ascii="Arial Unicode MS" w:eastAsia="Arial Unicode MS" w:hAnsi="Arial Unicode MS" w:cs="Arial Unicode MS"/>
        </w:rPr>
        <w:t> </w:t>
      </w:r>
      <w:r w:rsidR="00772F74" w:rsidRPr="009A714A">
        <w:rPr>
          <w:rFonts w:ascii="Arial Unicode MS" w:eastAsia="Arial Unicode MS" w:hAnsi="Arial Unicode MS" w:cs="Arial Unicode MS"/>
        </w:rPr>
        <w:t xml:space="preserve">pozostałych </w:t>
      </w:r>
      <w:r w:rsidR="00DC046D" w:rsidRPr="009A714A">
        <w:rPr>
          <w:rFonts w:ascii="Arial Unicode MS" w:eastAsia="Arial Unicode MS" w:hAnsi="Arial Unicode MS" w:cs="Arial Unicode MS"/>
        </w:rPr>
        <w:t xml:space="preserve">proponowanych posiłków. </w:t>
      </w:r>
      <w:r w:rsidR="00171B14" w:rsidRPr="009A714A">
        <w:rPr>
          <w:rFonts w:ascii="Arial Unicode MS" w:eastAsia="Arial Unicode MS" w:hAnsi="Arial Unicode MS" w:cs="Arial Unicode MS"/>
        </w:rPr>
        <w:t xml:space="preserve">Informacja o ilości osób na </w:t>
      </w:r>
      <w:r w:rsidR="00C81789" w:rsidRPr="009A714A">
        <w:rPr>
          <w:rFonts w:ascii="Arial Unicode MS" w:eastAsia="Arial Unicode MS" w:hAnsi="Arial Unicode MS" w:cs="Arial Unicode MS"/>
        </w:rPr>
        <w:t xml:space="preserve">dietach specjalnych, </w:t>
      </w:r>
      <w:r w:rsidR="00171B14" w:rsidRPr="009A714A">
        <w:rPr>
          <w:rFonts w:ascii="Arial Unicode MS" w:eastAsia="Arial Unicode MS" w:hAnsi="Arial Unicode MS" w:cs="Arial Unicode MS"/>
        </w:rPr>
        <w:t xml:space="preserve">zostanie przekazana wraz z informacją o ilości uczestników wyjazdu, o której mowa </w:t>
      </w:r>
      <w:r w:rsidR="00471FA2">
        <w:rPr>
          <w:rFonts w:ascii="Arial Unicode MS" w:eastAsia="Arial Unicode MS" w:hAnsi="Arial Unicode MS" w:cs="Arial Unicode MS"/>
        </w:rPr>
        <w:br/>
      </w:r>
      <w:r w:rsidR="00171B14" w:rsidRPr="009A714A">
        <w:rPr>
          <w:rFonts w:ascii="Arial Unicode MS" w:eastAsia="Arial Unicode MS" w:hAnsi="Arial Unicode MS" w:cs="Arial Unicode MS"/>
        </w:rPr>
        <w:t xml:space="preserve">w </w:t>
      </w:r>
      <w:r w:rsidR="00754571" w:rsidRPr="00E6598C">
        <w:rPr>
          <w:rFonts w:ascii="Arial Unicode MS" w:eastAsia="Arial Unicode MS" w:hAnsi="Arial Unicode MS" w:cs="Arial Unicode MS"/>
          <w:b/>
          <w:color w:val="000000" w:themeColor="text1"/>
        </w:rPr>
        <w:t xml:space="preserve">SOPS </w:t>
      </w:r>
      <w:r w:rsidR="00171B14" w:rsidRPr="00E6598C">
        <w:rPr>
          <w:rFonts w:ascii="Arial Unicode MS" w:eastAsia="Arial Unicode MS" w:hAnsi="Arial Unicode MS" w:cs="Arial Unicode MS"/>
          <w:b/>
          <w:color w:val="000000" w:themeColor="text1"/>
        </w:rPr>
        <w:t xml:space="preserve">ust. IV pkt. </w:t>
      </w:r>
      <w:r w:rsidR="00E6598C" w:rsidRPr="00E6598C">
        <w:rPr>
          <w:rFonts w:ascii="Arial Unicode MS" w:eastAsia="Arial Unicode MS" w:hAnsi="Arial Unicode MS" w:cs="Arial Unicode MS"/>
          <w:b/>
          <w:color w:val="000000" w:themeColor="text1"/>
        </w:rPr>
        <w:t>2</w:t>
      </w:r>
      <w:r w:rsidR="00171B14" w:rsidRPr="00E6598C">
        <w:rPr>
          <w:rFonts w:ascii="Arial Unicode MS" w:eastAsia="Arial Unicode MS" w:hAnsi="Arial Unicode MS" w:cs="Arial Unicode MS"/>
        </w:rPr>
        <w:t>.</w:t>
      </w:r>
    </w:p>
    <w:p w14:paraId="28E9731D" w14:textId="77777777" w:rsidR="00C81789" w:rsidRPr="009A714A" w:rsidRDefault="00C81789" w:rsidP="00C81789">
      <w:pPr>
        <w:ind w:left="709"/>
        <w:jc w:val="both"/>
        <w:rPr>
          <w:rFonts w:ascii="Arial Unicode MS" w:eastAsia="Arial Unicode MS" w:hAnsi="Arial Unicode MS" w:cs="Arial Unicode MS"/>
        </w:rPr>
      </w:pPr>
      <w:r w:rsidRPr="009A714A">
        <w:rPr>
          <w:rFonts w:ascii="Arial Unicode MS" w:eastAsia="Arial Unicode MS" w:hAnsi="Arial Unicode MS" w:cs="Arial Unicode MS"/>
        </w:rPr>
        <w:t>Wykonawca najpóźniej na 10 dni roboczych przed planowanym terminem wizyty przedstawi propozycję wyżywienia uczestników wyjazdu, obejmującą:</w:t>
      </w:r>
    </w:p>
    <w:p w14:paraId="1EF1F375" w14:textId="55B1EF0A" w:rsidR="00C81789" w:rsidRPr="009A714A" w:rsidRDefault="00C81789" w:rsidP="00C81789">
      <w:pPr>
        <w:pStyle w:val="Akapitzlist"/>
        <w:numPr>
          <w:ilvl w:val="2"/>
          <w:numId w:val="26"/>
        </w:numPr>
        <w:ind w:left="709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sz w:val="22"/>
          <w:szCs w:val="22"/>
        </w:rPr>
        <w:t>dzień pierwszy – lunch</w:t>
      </w:r>
      <w:r w:rsidR="00E825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>w przypadku międzylądowania (Zamawiający dopuszcza posiłek podany w samolocie), kolacja w miejscu zakwaterowania</w:t>
      </w:r>
      <w:r w:rsidRPr="009A714A" w:rsidDel="0030515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431593C4" w14:textId="0AC96C11" w:rsidR="00C81789" w:rsidRPr="009A714A" w:rsidRDefault="00C81789" w:rsidP="00C81789">
      <w:pPr>
        <w:pStyle w:val="Akapitzlist"/>
        <w:numPr>
          <w:ilvl w:val="2"/>
          <w:numId w:val="26"/>
        </w:numPr>
        <w:ind w:left="709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sz w:val="22"/>
          <w:szCs w:val="22"/>
        </w:rPr>
        <w:t>dzień drugi – trzeci</w:t>
      </w:r>
      <w:r w:rsidR="00E825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>- śniadanie i kolację w miejscu zakwaterowania</w:t>
      </w:r>
    </w:p>
    <w:p w14:paraId="2DD28BE3" w14:textId="77777777" w:rsidR="00C81789" w:rsidRPr="009A714A" w:rsidRDefault="00C81789" w:rsidP="00C81789">
      <w:pPr>
        <w:pStyle w:val="Akapitzlist"/>
        <w:numPr>
          <w:ilvl w:val="2"/>
          <w:numId w:val="26"/>
        </w:numPr>
        <w:ind w:left="709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czwarty dzień - śniadanie i kolację </w:t>
      </w:r>
      <w:proofErr w:type="spellStart"/>
      <w:r w:rsidRPr="009A714A">
        <w:rPr>
          <w:rFonts w:ascii="Arial Unicode MS" w:eastAsia="Arial Unicode MS" w:hAnsi="Arial Unicode MS" w:cs="Arial Unicode MS"/>
          <w:sz w:val="22"/>
          <w:szCs w:val="22"/>
        </w:rPr>
        <w:t>zasiadaną</w:t>
      </w:r>
      <w:proofErr w:type="spellEnd"/>
    </w:p>
    <w:p w14:paraId="014D5A76" w14:textId="7BD07762" w:rsidR="00C81789" w:rsidRPr="009A714A" w:rsidRDefault="00C81789" w:rsidP="00C81789">
      <w:pPr>
        <w:pStyle w:val="Akapitzlist"/>
        <w:numPr>
          <w:ilvl w:val="2"/>
          <w:numId w:val="26"/>
        </w:numPr>
        <w:ind w:left="709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sz w:val="22"/>
          <w:szCs w:val="22"/>
        </w:rPr>
        <w:t>dzień piąty – śniadanie w</w:t>
      </w:r>
      <w:r w:rsidR="00E825A1">
        <w:rPr>
          <w:rFonts w:ascii="Arial Unicode MS" w:eastAsia="Arial Unicode MS" w:hAnsi="Arial Unicode MS" w:cs="Arial Unicode MS"/>
          <w:sz w:val="22"/>
          <w:szCs w:val="22"/>
        </w:rPr>
        <w:t xml:space="preserve"> miejscu zakwaterowania, lunch 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>w przypadku międzylądowania (Zamawiający dopuszcza posiłek podany w samolocie).</w:t>
      </w:r>
    </w:p>
    <w:p w14:paraId="70B71CFF" w14:textId="2786A6B0" w:rsidR="00C81789" w:rsidRPr="009A714A" w:rsidRDefault="00C81789" w:rsidP="00E825A1">
      <w:pPr>
        <w:ind w:left="709"/>
        <w:jc w:val="both"/>
        <w:rPr>
          <w:rFonts w:ascii="Arial Unicode MS" w:eastAsia="Arial Unicode MS" w:hAnsi="Arial Unicode MS" w:cs="Arial Unicode MS"/>
        </w:rPr>
      </w:pPr>
      <w:r w:rsidRPr="009A714A">
        <w:rPr>
          <w:rFonts w:ascii="Arial Unicode MS" w:eastAsia="Arial Unicode MS" w:hAnsi="Arial Unicode MS" w:cs="Arial Unicode MS"/>
          <w:kern w:val="1"/>
          <w:lang w:eastAsia="pl-PL"/>
        </w:rPr>
        <w:t xml:space="preserve">Zamawiający może zgłosić uwagi do propozycji wyżywienia w ciągu 2 dni od jej otrzymania. W przypadku zgłoszenia przez Zamawiającego uwag Wykonawca zobowiązuje się do ich uwzględnienia i ponownego przedłożenia poprawionej propozycji w ciągu 2 dni roboczych. Propozycja wyżywienia będzie uwzględniała produkty lokalne oraz produkty ekologiczne. </w:t>
      </w:r>
    </w:p>
    <w:p w14:paraId="5C680CF4" w14:textId="2A2E2C38" w:rsidR="00833C63" w:rsidRPr="009A714A" w:rsidRDefault="00DC046D" w:rsidP="00C319AC">
      <w:pPr>
        <w:pStyle w:val="Akapitzlist"/>
        <w:numPr>
          <w:ilvl w:val="0"/>
          <w:numId w:val="25"/>
        </w:numPr>
        <w:ind w:left="709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sz w:val="22"/>
          <w:szCs w:val="22"/>
        </w:rPr>
        <w:t>Śniadanie, w formie szwedzkiego stołu, jest rozumiane jako posił</w:t>
      </w:r>
      <w:r w:rsidR="00181BC6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ek składający się </w:t>
      </w:r>
      <w:r w:rsidR="005B324E">
        <w:rPr>
          <w:rFonts w:ascii="Arial Unicode MS" w:eastAsia="Arial Unicode MS" w:hAnsi="Arial Unicode MS" w:cs="Arial Unicode MS"/>
          <w:sz w:val="22"/>
          <w:szCs w:val="22"/>
        </w:rPr>
        <w:br/>
      </w:r>
      <w:r w:rsidR="00181BC6" w:rsidRPr="009A714A">
        <w:rPr>
          <w:rFonts w:ascii="Arial Unicode MS" w:eastAsia="Arial Unicode MS" w:hAnsi="Arial Unicode MS" w:cs="Arial Unicode MS"/>
          <w:sz w:val="22"/>
          <w:szCs w:val="22"/>
        </w:rPr>
        <w:t>z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54571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co najmniej </w:t>
      </w:r>
      <w:r w:rsidR="00D344CB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trzech kromek jasnego i </w:t>
      </w:r>
      <w:r w:rsidR="006E1D9E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trzech kromek </w:t>
      </w:r>
      <w:r w:rsidR="00D344CB" w:rsidRPr="009A714A">
        <w:rPr>
          <w:rFonts w:ascii="Arial Unicode MS" w:eastAsia="Arial Unicode MS" w:hAnsi="Arial Unicode MS" w:cs="Arial Unicode MS"/>
          <w:sz w:val="22"/>
          <w:szCs w:val="22"/>
        </w:rPr>
        <w:t>ciemnego pieczywa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>, masła,</w:t>
      </w:r>
      <w:r w:rsidR="00F34DF4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głównych składników </w:t>
      </w:r>
      <w:r w:rsidR="00181BC6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tj. wędlina, nabiał, drób, </w:t>
      </w:r>
      <w:r w:rsidR="00754571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ryby i owoce morza, </w:t>
      </w:r>
      <w:r w:rsidR="00181BC6" w:rsidRPr="009A714A">
        <w:rPr>
          <w:rFonts w:ascii="Arial Unicode MS" w:eastAsia="Arial Unicode MS" w:hAnsi="Arial Unicode MS" w:cs="Arial Unicode MS"/>
          <w:sz w:val="22"/>
          <w:szCs w:val="22"/>
        </w:rPr>
        <w:t>wyroby mączne</w:t>
      </w:r>
      <w:r w:rsidR="003438A4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5B324E">
        <w:rPr>
          <w:rFonts w:ascii="Arial Unicode MS" w:eastAsia="Arial Unicode MS" w:hAnsi="Arial Unicode MS" w:cs="Arial Unicode MS"/>
          <w:sz w:val="22"/>
          <w:szCs w:val="22"/>
        </w:rPr>
        <w:br/>
      </w:r>
      <w:r w:rsidR="003438A4" w:rsidRPr="009A714A">
        <w:rPr>
          <w:rFonts w:ascii="Arial Unicode MS" w:eastAsia="Arial Unicode MS" w:hAnsi="Arial Unicode MS" w:cs="Arial Unicode MS"/>
          <w:sz w:val="22"/>
          <w:szCs w:val="22"/>
        </w:rPr>
        <w:t>i zbożowe</w:t>
      </w:r>
      <w:r w:rsidR="00181BC6" w:rsidRPr="009A714A">
        <w:rPr>
          <w:rFonts w:ascii="Arial Unicode MS" w:eastAsia="Arial Unicode MS" w:hAnsi="Arial Unicode MS" w:cs="Arial Unicode MS"/>
          <w:sz w:val="22"/>
          <w:szCs w:val="22"/>
        </w:rPr>
        <w:t>, warzywno-owocowe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453661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>jogurt</w:t>
      </w:r>
      <w:r w:rsidR="00E6598C">
        <w:rPr>
          <w:rFonts w:ascii="Arial Unicode MS" w:eastAsia="Arial Unicode MS" w:hAnsi="Arial Unicode MS" w:cs="Arial Unicode MS"/>
          <w:sz w:val="22"/>
          <w:szCs w:val="22"/>
        </w:rPr>
        <w:t>y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453661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>śwież</w:t>
      </w:r>
      <w:r w:rsidR="00E6598C">
        <w:rPr>
          <w:rFonts w:ascii="Arial Unicode MS" w:eastAsia="Arial Unicode MS" w:hAnsi="Arial Unicode MS" w:cs="Arial Unicode MS"/>
          <w:sz w:val="22"/>
          <w:szCs w:val="22"/>
        </w:rPr>
        <w:t>e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owoc</w:t>
      </w:r>
      <w:r w:rsidR="00E6598C">
        <w:rPr>
          <w:rFonts w:ascii="Arial Unicode MS" w:eastAsia="Arial Unicode MS" w:hAnsi="Arial Unicode MS" w:cs="Arial Unicode MS"/>
          <w:sz w:val="22"/>
          <w:szCs w:val="22"/>
        </w:rPr>
        <w:t>e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i warzyw</w:t>
      </w:r>
      <w:r w:rsidR="00E6598C">
        <w:rPr>
          <w:rFonts w:ascii="Arial Unicode MS" w:eastAsia="Arial Unicode MS" w:hAnsi="Arial Unicode MS" w:cs="Arial Unicode MS"/>
          <w:sz w:val="22"/>
          <w:szCs w:val="22"/>
        </w:rPr>
        <w:t>a</w:t>
      </w:r>
      <w:r w:rsidR="005B324E">
        <w:rPr>
          <w:rFonts w:ascii="Arial Unicode MS" w:eastAsia="Arial Unicode MS" w:hAnsi="Arial Unicode MS" w:cs="Arial Unicode MS"/>
          <w:sz w:val="22"/>
          <w:szCs w:val="22"/>
        </w:rPr>
        <w:t xml:space="preserve"> i inne </w:t>
      </w:r>
      <w:r w:rsidR="005B324E" w:rsidRPr="009A714A">
        <w:rPr>
          <w:rFonts w:ascii="Arial Unicode MS" w:eastAsia="Arial Unicode MS" w:hAnsi="Arial Unicode MS" w:cs="Arial Unicode MS"/>
          <w:sz w:val="22"/>
          <w:szCs w:val="22"/>
        </w:rPr>
        <w:t>według lokalnych uwarunkowań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D344CB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co najmniej </w:t>
      </w:r>
      <w:r w:rsidR="00305152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z </w:t>
      </w:r>
      <w:r w:rsidR="006E1D9E" w:rsidRPr="009A714A">
        <w:rPr>
          <w:rFonts w:ascii="Arial Unicode MS" w:eastAsia="Arial Unicode MS" w:hAnsi="Arial Unicode MS" w:cs="Arial Unicode MS"/>
          <w:sz w:val="22"/>
          <w:szCs w:val="22"/>
        </w:rPr>
        <w:t>dwóch</w:t>
      </w:r>
      <w:r w:rsidR="00D344CB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6E1D9E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ciepłych 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>posiłk</w:t>
      </w:r>
      <w:r w:rsidR="00754571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ów do wyboru: </w:t>
      </w:r>
      <w:r w:rsidR="006E1D9E" w:rsidRPr="009A714A">
        <w:rPr>
          <w:rFonts w:ascii="Arial Unicode MS" w:eastAsia="Arial Unicode MS" w:hAnsi="Arial Unicode MS" w:cs="Arial Unicode MS"/>
          <w:sz w:val="22"/>
          <w:szCs w:val="22"/>
        </w:rPr>
        <w:t>dania</w:t>
      </w:r>
      <w:r w:rsidR="00181BC6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mięsne, drobiowe, rybne, mleczne, mączne</w:t>
      </w:r>
      <w:r w:rsidR="003438A4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i zbożowe</w:t>
      </w:r>
      <w:r w:rsidR="005B324E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181BC6" w:rsidRPr="009A714A">
        <w:rPr>
          <w:rFonts w:ascii="Arial Unicode MS" w:eastAsia="Arial Unicode MS" w:hAnsi="Arial Unicode MS" w:cs="Arial Unicode MS"/>
          <w:sz w:val="22"/>
          <w:szCs w:val="22"/>
        </w:rPr>
        <w:t>warzyw</w:t>
      </w:r>
      <w:r w:rsidR="003438A4" w:rsidRPr="009A714A">
        <w:rPr>
          <w:rFonts w:ascii="Arial Unicode MS" w:eastAsia="Arial Unicode MS" w:hAnsi="Arial Unicode MS" w:cs="Arial Unicode MS"/>
          <w:sz w:val="22"/>
          <w:szCs w:val="22"/>
        </w:rPr>
        <w:t>n</w:t>
      </w:r>
      <w:r w:rsidR="00181BC6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o-owocowe i inne </w:t>
      </w:r>
      <w:r w:rsidR="002703A3" w:rsidRPr="009A714A">
        <w:rPr>
          <w:rFonts w:ascii="Arial Unicode MS" w:eastAsia="Arial Unicode MS" w:hAnsi="Arial Unicode MS" w:cs="Arial Unicode MS"/>
          <w:sz w:val="22"/>
          <w:szCs w:val="22"/>
        </w:rPr>
        <w:t>według lokalnych uwarunkowań</w:t>
      </w:r>
      <w:r w:rsidR="00754571" w:rsidRPr="009A714A">
        <w:rPr>
          <w:rFonts w:ascii="Arial Unicode MS" w:eastAsia="Arial Unicode MS" w:hAnsi="Arial Unicode MS" w:cs="Arial Unicode MS"/>
          <w:sz w:val="22"/>
          <w:szCs w:val="22"/>
        </w:rPr>
        <w:t>;</w:t>
      </w:r>
      <w:r w:rsidR="00305152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D344CB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świeżo parzonej </w:t>
      </w:r>
      <w:r w:rsidR="006E1D9E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kawy 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>z</w:t>
      </w:r>
      <w:r w:rsidR="00F34DF4" w:rsidRPr="009A714A">
        <w:rPr>
          <w:rFonts w:ascii="Arial Unicode MS" w:eastAsia="Arial Unicode MS" w:hAnsi="Arial Unicode MS" w:cs="Arial Unicode MS"/>
          <w:sz w:val="22"/>
          <w:szCs w:val="22"/>
        </w:rPr>
        <w:t> 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>ekspresu</w:t>
      </w:r>
      <w:r w:rsidR="00453661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754571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co najmniej dwóch rodzajów 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>herbat</w:t>
      </w:r>
      <w:r w:rsidR="00754571" w:rsidRPr="009A714A">
        <w:rPr>
          <w:rFonts w:ascii="Arial Unicode MS" w:eastAsia="Arial Unicode MS" w:hAnsi="Arial Unicode MS" w:cs="Arial Unicode MS"/>
          <w:sz w:val="22"/>
          <w:szCs w:val="22"/>
        </w:rPr>
        <w:t>, w tym owocowej</w:t>
      </w:r>
      <w:r w:rsidR="00453661" w:rsidRPr="009A714A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F34DF4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54571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soków owocowych (minimum 2 różne </w:t>
      </w:r>
      <w:r w:rsidR="00754571" w:rsidRPr="009A714A">
        <w:rPr>
          <w:rFonts w:ascii="Arial Unicode MS" w:eastAsia="Arial Unicode MS" w:hAnsi="Arial Unicode MS" w:cs="Arial Unicode MS"/>
          <w:sz w:val="22"/>
          <w:szCs w:val="22"/>
        </w:rPr>
        <w:lastRenderedPageBreak/>
        <w:t>smaki)</w:t>
      </w:r>
      <w:r w:rsidR="00453661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772F74" w:rsidRPr="009A714A">
        <w:rPr>
          <w:rFonts w:ascii="Arial Unicode MS" w:eastAsia="Arial Unicode MS" w:hAnsi="Arial Unicode MS" w:cs="Arial Unicode MS"/>
          <w:sz w:val="22"/>
          <w:szCs w:val="22"/>
        </w:rPr>
        <w:t>wody mineralnej (gazowanej i</w:t>
      </w:r>
      <w:r w:rsidR="00E825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72F74" w:rsidRPr="009A714A">
        <w:rPr>
          <w:rFonts w:ascii="Arial Unicode MS" w:eastAsia="Arial Unicode MS" w:hAnsi="Arial Unicode MS" w:cs="Arial Unicode MS"/>
          <w:sz w:val="22"/>
          <w:szCs w:val="22"/>
        </w:rPr>
        <w:t>niegazowanej</w:t>
      </w:r>
      <w:r w:rsidR="00754571" w:rsidRPr="009A714A">
        <w:rPr>
          <w:rFonts w:ascii="Arial Unicode MS" w:eastAsia="Arial Unicode MS" w:hAnsi="Arial Unicode MS" w:cs="Arial Unicode MS"/>
          <w:sz w:val="22"/>
          <w:szCs w:val="22"/>
        </w:rPr>
        <w:t>)</w:t>
      </w:r>
      <w:r w:rsidR="00453661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>dodatk</w:t>
      </w:r>
      <w:r w:rsidR="00754571" w:rsidRPr="009A714A">
        <w:rPr>
          <w:rFonts w:ascii="Arial Unicode MS" w:eastAsia="Arial Unicode MS" w:hAnsi="Arial Unicode MS" w:cs="Arial Unicode MS"/>
          <w:sz w:val="22"/>
          <w:szCs w:val="22"/>
        </w:rPr>
        <w:t>ów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(tj. cukier, słodzik, mleko,</w:t>
      </w:r>
      <w:r w:rsidR="006453A6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w tym roślinne</w:t>
      </w:r>
      <w:r w:rsidR="006453A6">
        <w:rPr>
          <w:rFonts w:ascii="Arial Unicode MS" w:eastAsia="Arial Unicode MS" w:hAnsi="Arial Unicode MS" w:cs="Arial Unicode MS"/>
          <w:sz w:val="22"/>
          <w:szCs w:val="22"/>
        </w:rPr>
        <w:t>,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cytryna w plasterkach</w:t>
      </w:r>
      <w:r w:rsidR="00754571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lub sok z cytryny)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F34DF4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13CA7CC6" w14:textId="48633BFB" w:rsidR="00833C63" w:rsidRPr="009A714A" w:rsidRDefault="003A75F8" w:rsidP="00E825A1">
      <w:pPr>
        <w:pStyle w:val="Akapitzlist"/>
        <w:widowControl/>
        <w:numPr>
          <w:ilvl w:val="0"/>
          <w:numId w:val="25"/>
        </w:numPr>
        <w:ind w:left="709" w:hanging="357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sz w:val="22"/>
          <w:szCs w:val="22"/>
        </w:rPr>
        <w:t>Lunch</w:t>
      </w:r>
      <w:r w:rsidR="000C13D9" w:rsidRPr="009A714A">
        <w:rPr>
          <w:rFonts w:ascii="Arial Unicode MS" w:eastAsia="Arial Unicode MS" w:hAnsi="Arial Unicode MS" w:cs="Arial Unicode MS"/>
          <w:sz w:val="22"/>
          <w:szCs w:val="22"/>
        </w:rPr>
        <w:t>,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0C13D9" w:rsidRPr="009A714A">
        <w:rPr>
          <w:rFonts w:ascii="Arial Unicode MS" w:eastAsia="Arial Unicode MS" w:hAnsi="Arial Unicode MS" w:cs="Arial Unicode MS"/>
          <w:sz w:val="22"/>
          <w:szCs w:val="22"/>
        </w:rPr>
        <w:t>który organizator zapewni w przypadku międzylądowania w drodze do Grecji i/lub wylotu</w:t>
      </w:r>
      <w:r w:rsidR="005B324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5B324E" w:rsidRPr="005B324E">
        <w:rPr>
          <w:rFonts w:ascii="Arial Unicode MS" w:eastAsia="Arial Unicode MS" w:hAnsi="Arial Unicode MS" w:cs="Arial Unicode MS"/>
          <w:sz w:val="22"/>
          <w:szCs w:val="22"/>
        </w:rPr>
        <w:t>po godzinie 13.00</w:t>
      </w:r>
      <w:r w:rsidR="000C13D9" w:rsidRPr="005B324E">
        <w:rPr>
          <w:rFonts w:ascii="Arial Unicode MS" w:eastAsia="Arial Unicode MS" w:hAnsi="Arial Unicode MS" w:cs="Arial Unicode MS"/>
          <w:sz w:val="22"/>
          <w:szCs w:val="22"/>
        </w:rPr>
        <w:t xml:space="preserve"> z Grecji</w:t>
      </w:r>
      <w:r w:rsidR="000C13D9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305152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jest 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rozumiany jako posiłek składający się </w:t>
      </w:r>
      <w:r w:rsidR="00E825A1">
        <w:rPr>
          <w:rFonts w:ascii="Arial Unicode MS" w:eastAsia="Arial Unicode MS" w:hAnsi="Arial Unicode MS" w:cs="Arial Unicode MS"/>
          <w:sz w:val="22"/>
          <w:szCs w:val="22"/>
        </w:rPr>
        <w:br/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z </w:t>
      </w:r>
      <w:r w:rsidR="000079F0" w:rsidRPr="009A714A">
        <w:rPr>
          <w:rFonts w:ascii="Arial Unicode MS" w:eastAsia="Arial Unicode MS" w:hAnsi="Arial Unicode MS" w:cs="Arial Unicode MS"/>
          <w:sz w:val="22"/>
          <w:szCs w:val="22"/>
        </w:rPr>
        <w:t>zestaw</w:t>
      </w:r>
      <w:r w:rsidR="00453661" w:rsidRPr="009A714A">
        <w:rPr>
          <w:rFonts w:ascii="Arial Unicode MS" w:eastAsia="Arial Unicode MS" w:hAnsi="Arial Unicode MS" w:cs="Arial Unicode MS"/>
          <w:sz w:val="22"/>
          <w:szCs w:val="22"/>
        </w:rPr>
        <w:t>u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zupa i drugie danie</w:t>
      </w:r>
      <w:r w:rsidR="00D76F45" w:rsidRPr="009A714A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453661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0079F0" w:rsidRPr="009A714A">
        <w:rPr>
          <w:rFonts w:ascii="Arial Unicode MS" w:eastAsia="Arial Unicode MS" w:hAnsi="Arial Unicode MS" w:cs="Arial Unicode MS"/>
          <w:sz w:val="22"/>
          <w:szCs w:val="22"/>
        </w:rPr>
        <w:t>serwowanych na ciepło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>, z dodatkami typu mącznego</w:t>
      </w:r>
      <w:r w:rsidR="003438A4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5B324E">
        <w:rPr>
          <w:rFonts w:ascii="Arial Unicode MS" w:eastAsia="Arial Unicode MS" w:hAnsi="Arial Unicode MS" w:cs="Arial Unicode MS"/>
          <w:sz w:val="22"/>
          <w:szCs w:val="22"/>
        </w:rPr>
        <w:br/>
      </w:r>
      <w:r w:rsidR="003438A4" w:rsidRPr="009A714A">
        <w:rPr>
          <w:rFonts w:ascii="Arial Unicode MS" w:eastAsia="Arial Unicode MS" w:hAnsi="Arial Unicode MS" w:cs="Arial Unicode MS"/>
          <w:sz w:val="22"/>
          <w:szCs w:val="22"/>
        </w:rPr>
        <w:t>i zbożowego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>, ryżowego, warzywnego</w:t>
      </w:r>
      <w:r w:rsidR="00845DFA" w:rsidRPr="009A714A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772F74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5B324E">
        <w:rPr>
          <w:rFonts w:ascii="Arial Unicode MS" w:eastAsia="Arial Unicode MS" w:hAnsi="Arial Unicode MS" w:cs="Arial Unicode MS"/>
          <w:sz w:val="22"/>
          <w:szCs w:val="22"/>
        </w:rPr>
        <w:t>świeżo parzonej</w:t>
      </w:r>
      <w:r w:rsidR="00D76F45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kawa z</w:t>
      </w:r>
      <w:r w:rsidR="006453A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D76F45" w:rsidRPr="009A714A">
        <w:rPr>
          <w:rFonts w:ascii="Arial Unicode MS" w:eastAsia="Arial Unicode MS" w:hAnsi="Arial Unicode MS" w:cs="Arial Unicode MS"/>
          <w:sz w:val="22"/>
          <w:szCs w:val="22"/>
        </w:rPr>
        <w:t>ekspresu,</w:t>
      </w:r>
      <w:r w:rsidR="00E825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5B324E">
        <w:rPr>
          <w:rFonts w:ascii="Arial Unicode MS" w:eastAsia="Arial Unicode MS" w:hAnsi="Arial Unicode MS" w:cs="Arial Unicode MS"/>
          <w:sz w:val="22"/>
          <w:szCs w:val="22"/>
        </w:rPr>
        <w:t>herbaty</w:t>
      </w:r>
      <w:r w:rsidR="00025F3F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(</w:t>
      </w:r>
      <w:r w:rsidR="00D76F45" w:rsidRPr="009A714A">
        <w:rPr>
          <w:rFonts w:ascii="Arial Unicode MS" w:eastAsia="Arial Unicode MS" w:hAnsi="Arial Unicode MS" w:cs="Arial Unicode MS"/>
          <w:sz w:val="22"/>
          <w:szCs w:val="22"/>
        </w:rPr>
        <w:t>co najmniej dwa rodzaje do wyboru, w tym owocowa</w:t>
      </w:r>
      <w:r w:rsidR="00025F3F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), wody gazowanej </w:t>
      </w:r>
      <w:r w:rsidR="00E825A1">
        <w:rPr>
          <w:rFonts w:ascii="Arial Unicode MS" w:eastAsia="Arial Unicode MS" w:hAnsi="Arial Unicode MS" w:cs="Arial Unicode MS"/>
          <w:sz w:val="22"/>
          <w:szCs w:val="22"/>
        </w:rPr>
        <w:br/>
      </w:r>
      <w:r w:rsidR="00025F3F" w:rsidRPr="009A714A">
        <w:rPr>
          <w:rFonts w:ascii="Arial Unicode MS" w:eastAsia="Arial Unicode MS" w:hAnsi="Arial Unicode MS" w:cs="Arial Unicode MS"/>
          <w:sz w:val="22"/>
          <w:szCs w:val="22"/>
        </w:rPr>
        <w:t>i niegazowanej, soków o</w:t>
      </w:r>
      <w:r w:rsidR="006453A6">
        <w:rPr>
          <w:rFonts w:ascii="Arial Unicode MS" w:eastAsia="Arial Unicode MS" w:hAnsi="Arial Unicode MS" w:cs="Arial Unicode MS"/>
          <w:sz w:val="22"/>
          <w:szCs w:val="22"/>
        </w:rPr>
        <w:t>wocowych i warzywnych do wyboru</w:t>
      </w:r>
      <w:r w:rsidR="00025F3F" w:rsidRPr="009A714A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833C63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08FB0F34" w14:textId="221D133D" w:rsidR="00CA2A9D" w:rsidRPr="009A714A" w:rsidRDefault="00AF48B1" w:rsidP="00C319AC">
      <w:pPr>
        <w:pStyle w:val="Akapitzlist"/>
        <w:numPr>
          <w:ilvl w:val="0"/>
          <w:numId w:val="25"/>
        </w:numPr>
        <w:ind w:left="709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6598C">
        <w:rPr>
          <w:rFonts w:ascii="Arial Unicode MS" w:eastAsia="Arial Unicode MS" w:hAnsi="Arial Unicode MS" w:cs="Arial Unicode MS"/>
          <w:sz w:val="22"/>
          <w:szCs w:val="22"/>
        </w:rPr>
        <w:t>Kolacja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jest rozumiana jako posił</w:t>
      </w:r>
      <w:r w:rsidR="009E62A1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ek składający się co najmniej </w:t>
      </w:r>
      <w:r w:rsidR="00845DFA" w:rsidRPr="009A714A">
        <w:rPr>
          <w:rFonts w:ascii="Arial Unicode MS" w:eastAsia="Arial Unicode MS" w:hAnsi="Arial Unicode MS" w:cs="Arial Unicode MS"/>
          <w:sz w:val="22"/>
          <w:szCs w:val="22"/>
        </w:rPr>
        <w:t>z</w:t>
      </w:r>
      <w:r w:rsidR="00025F3F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>dwóch d</w:t>
      </w:r>
      <w:r w:rsidR="002D07EE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ań ciepłych </w:t>
      </w:r>
      <w:r w:rsidR="003A75F8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do wyboru, </w:t>
      </w:r>
      <w:r w:rsidR="002703A3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z dodatkami </w:t>
      </w:r>
      <w:r w:rsidR="00181BC6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typu mącznego, </w:t>
      </w:r>
      <w:proofErr w:type="spellStart"/>
      <w:r w:rsidR="00181BC6" w:rsidRPr="009A714A">
        <w:rPr>
          <w:rFonts w:ascii="Arial Unicode MS" w:eastAsia="Arial Unicode MS" w:hAnsi="Arial Unicode MS" w:cs="Arial Unicode MS"/>
          <w:sz w:val="22"/>
          <w:szCs w:val="22"/>
        </w:rPr>
        <w:t>kaszowego</w:t>
      </w:r>
      <w:proofErr w:type="spellEnd"/>
      <w:r w:rsidR="00181BC6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, ryżowego, warzywnego </w:t>
      </w:r>
      <w:r w:rsidR="002703A3" w:rsidRPr="009A714A">
        <w:rPr>
          <w:rFonts w:ascii="Arial Unicode MS" w:eastAsia="Arial Unicode MS" w:hAnsi="Arial Unicode MS" w:cs="Arial Unicode MS"/>
          <w:sz w:val="22"/>
          <w:szCs w:val="22"/>
        </w:rPr>
        <w:t>według lokalnych uwarunkowań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025F3F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>zestawu surówek</w:t>
      </w:r>
      <w:r w:rsidR="00025F3F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845DFA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deski 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>wędlin,</w:t>
      </w:r>
      <w:r w:rsidR="00025F3F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>deski serów,</w:t>
      </w:r>
      <w:r w:rsidR="00025F3F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845DFA" w:rsidRPr="009A714A">
        <w:rPr>
          <w:rFonts w:ascii="Arial Unicode MS" w:eastAsia="Arial Unicode MS" w:hAnsi="Arial Unicode MS" w:cs="Arial Unicode MS"/>
          <w:sz w:val="22"/>
          <w:szCs w:val="22"/>
        </w:rPr>
        <w:t>grillowanych i/lub panierowanych warzyw (minimum dwa rodzaje)</w:t>
      </w:r>
      <w:r w:rsidR="00025F3F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świeżych owoców </w:t>
      </w:r>
      <w:r w:rsidR="00845DFA" w:rsidRPr="009A714A">
        <w:rPr>
          <w:rFonts w:ascii="Arial Unicode MS" w:eastAsia="Arial Unicode MS" w:hAnsi="Arial Unicode MS" w:cs="Arial Unicode MS"/>
          <w:sz w:val="22"/>
          <w:szCs w:val="22"/>
        </w:rPr>
        <w:t>(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>minimum 2 rodzaje, pokrojone</w:t>
      </w:r>
      <w:r w:rsidR="00845DFA" w:rsidRPr="009A714A">
        <w:rPr>
          <w:rFonts w:ascii="Arial Unicode MS" w:eastAsia="Arial Unicode MS" w:hAnsi="Arial Unicode MS" w:cs="Arial Unicode MS"/>
          <w:sz w:val="22"/>
          <w:szCs w:val="22"/>
        </w:rPr>
        <w:t>)</w:t>
      </w:r>
      <w:r w:rsidR="00025F3F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>minimum 3 kro</w:t>
      </w:r>
      <w:r w:rsidR="00845DFA" w:rsidRPr="009A714A">
        <w:rPr>
          <w:rFonts w:ascii="Arial Unicode MS" w:eastAsia="Arial Unicode MS" w:hAnsi="Arial Unicode MS" w:cs="Arial Unicode MS"/>
          <w:sz w:val="22"/>
          <w:szCs w:val="22"/>
        </w:rPr>
        <w:t>mek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jasnego pieczywa oraz minimum 3 </w:t>
      </w:r>
      <w:r w:rsidR="00845DFA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kromek 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>ciemnego pieczywa na osobę, masła, soków owocowych (minimum 2 różne smaki)</w:t>
      </w:r>
      <w:r w:rsidR="00025F3F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>wody miner</w:t>
      </w:r>
      <w:r w:rsidR="002D07EE" w:rsidRPr="009A714A">
        <w:rPr>
          <w:rFonts w:ascii="Arial Unicode MS" w:eastAsia="Arial Unicode MS" w:hAnsi="Arial Unicode MS" w:cs="Arial Unicode MS"/>
          <w:sz w:val="22"/>
          <w:szCs w:val="22"/>
        </w:rPr>
        <w:t>alnej (</w:t>
      </w:r>
      <w:r w:rsidR="00772F74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gazowanej </w:t>
      </w:r>
      <w:r w:rsidR="002D07EE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i </w:t>
      </w:r>
      <w:r w:rsidR="00772F74" w:rsidRPr="009A714A">
        <w:rPr>
          <w:rFonts w:ascii="Arial Unicode MS" w:eastAsia="Arial Unicode MS" w:hAnsi="Arial Unicode MS" w:cs="Arial Unicode MS"/>
          <w:sz w:val="22"/>
          <w:szCs w:val="22"/>
        </w:rPr>
        <w:t>niegazowanej</w:t>
      </w:r>
      <w:r w:rsidR="002D07EE" w:rsidRPr="009A714A">
        <w:rPr>
          <w:rFonts w:ascii="Arial Unicode MS" w:eastAsia="Arial Unicode MS" w:hAnsi="Arial Unicode MS" w:cs="Arial Unicode MS"/>
          <w:sz w:val="22"/>
          <w:szCs w:val="22"/>
        </w:rPr>
        <w:t>)</w:t>
      </w:r>
      <w:r w:rsidR="00025F3F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herbaty (minimum </w:t>
      </w:r>
      <w:r w:rsidR="00845DFA" w:rsidRPr="009A714A">
        <w:rPr>
          <w:rFonts w:ascii="Arial Unicode MS" w:eastAsia="Arial Unicode MS" w:hAnsi="Arial Unicode MS" w:cs="Arial Unicode MS"/>
          <w:sz w:val="22"/>
          <w:szCs w:val="22"/>
        </w:rPr>
        <w:t>2 rodzaje w tym owocowa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>)</w:t>
      </w:r>
      <w:r w:rsidR="00025F3F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>dodatk</w:t>
      </w:r>
      <w:r w:rsidR="00845DFA" w:rsidRPr="009A714A">
        <w:rPr>
          <w:rFonts w:ascii="Arial Unicode MS" w:eastAsia="Arial Unicode MS" w:hAnsi="Arial Unicode MS" w:cs="Arial Unicode MS"/>
          <w:sz w:val="22"/>
          <w:szCs w:val="22"/>
        </w:rPr>
        <w:t>ów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(tj. cukier, słodzik, mleko, </w:t>
      </w:r>
      <w:r w:rsidR="000C13D9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w tym roślinne, 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cytryna </w:t>
      </w:r>
      <w:r w:rsidR="006453A6">
        <w:rPr>
          <w:rFonts w:ascii="Arial Unicode MS" w:eastAsia="Arial Unicode MS" w:hAnsi="Arial Unicode MS" w:cs="Arial Unicode MS"/>
          <w:sz w:val="22"/>
          <w:szCs w:val="22"/>
        </w:rPr>
        <w:br/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>w</w:t>
      </w:r>
      <w:r w:rsidR="006453A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>plasterkach)</w:t>
      </w:r>
      <w:r w:rsidR="00025F3F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845DFA" w:rsidRPr="009A714A">
        <w:rPr>
          <w:rFonts w:ascii="Arial Unicode MS" w:eastAsia="Arial Unicode MS" w:hAnsi="Arial Unicode MS" w:cs="Arial Unicode MS"/>
          <w:sz w:val="22"/>
          <w:szCs w:val="22"/>
        </w:rPr>
        <w:t>świeżo parzonej kawy z ekspresu</w:t>
      </w:r>
      <w:r w:rsidR="00025F3F" w:rsidRPr="009A714A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E825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186831FB" w14:textId="4850DED3" w:rsidR="00FB2457" w:rsidRPr="009A714A" w:rsidRDefault="00CA2A9D" w:rsidP="00C319AC">
      <w:pPr>
        <w:pStyle w:val="Akapitzlist"/>
        <w:numPr>
          <w:ilvl w:val="0"/>
          <w:numId w:val="25"/>
        </w:numPr>
        <w:ind w:left="709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Kolacja </w:t>
      </w:r>
      <w:proofErr w:type="spellStart"/>
      <w:r w:rsidR="00FD79A1" w:rsidRPr="009A714A">
        <w:rPr>
          <w:rFonts w:ascii="Arial Unicode MS" w:eastAsia="Arial Unicode MS" w:hAnsi="Arial Unicode MS" w:cs="Arial Unicode MS"/>
          <w:sz w:val="22"/>
          <w:szCs w:val="22"/>
        </w:rPr>
        <w:t>zasiadana</w:t>
      </w:r>
      <w:proofErr w:type="spellEnd"/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dla minimum 5</w:t>
      </w:r>
      <w:r w:rsidR="00157653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, a 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>maksimum 10 osób</w:t>
      </w:r>
      <w:r w:rsidR="00914F43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0927DB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rozumiana jako posiłek składający się </w:t>
      </w:r>
      <w:r w:rsidR="00772F74" w:rsidRPr="009A714A">
        <w:rPr>
          <w:rFonts w:ascii="Arial Unicode MS" w:eastAsia="Arial Unicode MS" w:hAnsi="Arial Unicode MS" w:cs="Arial Unicode MS"/>
          <w:sz w:val="22"/>
          <w:szCs w:val="22"/>
        </w:rPr>
        <w:t>z:</w:t>
      </w:r>
      <w:r w:rsidR="00833C63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9447BE" w:rsidRPr="009A714A">
        <w:rPr>
          <w:rFonts w:ascii="Arial Unicode MS" w:eastAsia="Arial Unicode MS" w:hAnsi="Arial Unicode MS" w:cs="Arial Unicode MS"/>
          <w:sz w:val="22"/>
          <w:szCs w:val="22"/>
        </w:rPr>
        <w:t>przystawek (</w:t>
      </w:r>
      <w:proofErr w:type="spellStart"/>
      <w:r w:rsidR="009447BE" w:rsidRPr="009A714A">
        <w:rPr>
          <w:rFonts w:ascii="Arial Unicode MS" w:eastAsia="Arial Unicode MS" w:hAnsi="Arial Unicode MS" w:cs="Arial Unicode MS"/>
          <w:sz w:val="22"/>
          <w:szCs w:val="22"/>
        </w:rPr>
        <w:t>meze</w:t>
      </w:r>
      <w:proofErr w:type="spellEnd"/>
      <w:r w:rsidR="009447BE" w:rsidRPr="009A714A">
        <w:rPr>
          <w:rFonts w:ascii="Arial Unicode MS" w:eastAsia="Arial Unicode MS" w:hAnsi="Arial Unicode MS" w:cs="Arial Unicode MS"/>
          <w:sz w:val="22"/>
          <w:szCs w:val="22"/>
        </w:rPr>
        <w:t>)</w:t>
      </w:r>
      <w:r w:rsidR="00914F43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C3604D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wystawionych na stół i uzupełnianych podczas trwania posiłku (Zamawiający zakłada </w:t>
      </w:r>
      <w:r w:rsidR="00833C63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około </w:t>
      </w:r>
      <w:r w:rsidR="00C3604D" w:rsidRPr="009A714A">
        <w:rPr>
          <w:rFonts w:ascii="Arial Unicode MS" w:eastAsia="Arial Unicode MS" w:hAnsi="Arial Unicode MS" w:cs="Arial Unicode MS"/>
          <w:sz w:val="22"/>
          <w:szCs w:val="22"/>
        </w:rPr>
        <w:t>dwugodzinn</w:t>
      </w:r>
      <w:r w:rsidR="00833C63" w:rsidRPr="009A714A">
        <w:rPr>
          <w:rFonts w:ascii="Arial Unicode MS" w:eastAsia="Arial Unicode MS" w:hAnsi="Arial Unicode MS" w:cs="Arial Unicode MS"/>
          <w:sz w:val="22"/>
          <w:szCs w:val="22"/>
        </w:rPr>
        <w:t>ą</w:t>
      </w:r>
      <w:r w:rsidR="00C3604D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CA32DF" w:rsidRPr="009A714A">
        <w:rPr>
          <w:rFonts w:ascii="Arial Unicode MS" w:eastAsia="Arial Unicode MS" w:hAnsi="Arial Unicode MS" w:cs="Arial Unicode MS"/>
          <w:sz w:val="22"/>
          <w:szCs w:val="22"/>
        </w:rPr>
        <w:t>kola</w:t>
      </w:r>
      <w:r w:rsidR="00833C63" w:rsidRPr="009A714A">
        <w:rPr>
          <w:rFonts w:ascii="Arial Unicode MS" w:eastAsia="Arial Unicode MS" w:hAnsi="Arial Unicode MS" w:cs="Arial Unicode MS"/>
          <w:sz w:val="22"/>
          <w:szCs w:val="22"/>
        </w:rPr>
        <w:t>cję</w:t>
      </w:r>
      <w:r w:rsidR="00C3604D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), </w:t>
      </w:r>
      <w:r w:rsidR="00914F43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w tym </w:t>
      </w:r>
      <w:r w:rsidR="006453A6">
        <w:rPr>
          <w:rFonts w:ascii="Arial Unicode MS" w:eastAsia="Arial Unicode MS" w:hAnsi="Arial Unicode MS" w:cs="Arial Unicode MS"/>
          <w:sz w:val="22"/>
          <w:szCs w:val="22"/>
        </w:rPr>
        <w:br/>
      </w:r>
      <w:r w:rsidR="00833C63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przystawek </w:t>
      </w:r>
      <w:r w:rsidR="00914F43" w:rsidRPr="009A714A">
        <w:rPr>
          <w:rFonts w:ascii="Arial Unicode MS" w:eastAsia="Arial Unicode MS" w:hAnsi="Arial Unicode MS" w:cs="Arial Unicode MS"/>
          <w:sz w:val="22"/>
          <w:szCs w:val="22"/>
        </w:rPr>
        <w:t>wegetariańsk</w:t>
      </w:r>
      <w:r w:rsidR="00833C63" w:rsidRPr="009A714A">
        <w:rPr>
          <w:rFonts w:ascii="Arial Unicode MS" w:eastAsia="Arial Unicode MS" w:hAnsi="Arial Unicode MS" w:cs="Arial Unicode MS"/>
          <w:sz w:val="22"/>
          <w:szCs w:val="22"/>
        </w:rPr>
        <w:t>ich</w:t>
      </w:r>
      <w:r w:rsidR="00914F43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i wegańskich</w:t>
      </w:r>
      <w:r w:rsidR="00833C63" w:rsidRPr="009A714A">
        <w:rPr>
          <w:rFonts w:ascii="Arial Unicode MS" w:eastAsia="Arial Unicode MS" w:hAnsi="Arial Unicode MS" w:cs="Arial Unicode MS"/>
          <w:sz w:val="22"/>
          <w:szCs w:val="22"/>
        </w:rPr>
        <w:t>, takich jak</w:t>
      </w:r>
      <w:r w:rsidR="00CA32DF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EB50D4" w:rsidRPr="009A714A">
        <w:rPr>
          <w:rFonts w:ascii="Arial Unicode MS" w:eastAsia="Arial Unicode MS" w:hAnsi="Arial Unicode MS" w:cs="Arial Unicode MS"/>
          <w:sz w:val="22"/>
          <w:szCs w:val="22"/>
        </w:rPr>
        <w:t>pasty</w:t>
      </w:r>
      <w:r w:rsidR="00914F43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z oliwek, bobu, </w:t>
      </w:r>
      <w:r w:rsidR="00EB50D4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bakłażana, </w:t>
      </w:r>
      <w:proofErr w:type="spellStart"/>
      <w:r w:rsidR="00EB50D4" w:rsidRPr="009A714A">
        <w:rPr>
          <w:rFonts w:ascii="Arial Unicode MS" w:eastAsia="Arial Unicode MS" w:hAnsi="Arial Unicode MS" w:cs="Arial Unicode MS"/>
          <w:sz w:val="22"/>
          <w:szCs w:val="22"/>
        </w:rPr>
        <w:t>dolmades</w:t>
      </w:r>
      <w:proofErr w:type="spellEnd"/>
      <w:r w:rsidR="00EB50D4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(nadziewane liście winogron); </w:t>
      </w:r>
      <w:proofErr w:type="spellStart"/>
      <w:r w:rsidR="00EB50D4" w:rsidRPr="009A714A">
        <w:rPr>
          <w:rFonts w:ascii="Arial Unicode MS" w:eastAsia="Arial Unicode MS" w:hAnsi="Arial Unicode MS" w:cs="Arial Unicode MS"/>
          <w:sz w:val="22"/>
          <w:szCs w:val="22"/>
        </w:rPr>
        <w:t>dipy</w:t>
      </w:r>
      <w:proofErr w:type="spellEnd"/>
      <w:r w:rsidR="00EB50D4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np.</w:t>
      </w:r>
      <w:r w:rsidR="00C3604D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z sera feta</w:t>
      </w:r>
      <w:r w:rsidR="00EB50D4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="00EB50D4" w:rsidRPr="009A714A">
        <w:rPr>
          <w:rFonts w:ascii="Arial Unicode MS" w:eastAsia="Arial Unicode MS" w:hAnsi="Arial Unicode MS" w:cs="Arial Unicode MS"/>
          <w:sz w:val="22"/>
          <w:szCs w:val="22"/>
        </w:rPr>
        <w:t>tirokafteri</w:t>
      </w:r>
      <w:proofErr w:type="spellEnd"/>
      <w:r w:rsidR="00EB50D4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proofErr w:type="spellStart"/>
      <w:r w:rsidR="00EB50D4" w:rsidRPr="009A714A">
        <w:rPr>
          <w:rFonts w:ascii="Arial Unicode MS" w:eastAsia="Arial Unicode MS" w:hAnsi="Arial Unicode MS" w:cs="Arial Unicode MS"/>
          <w:sz w:val="22"/>
          <w:szCs w:val="22"/>
        </w:rPr>
        <w:t>tzaziki</w:t>
      </w:r>
      <w:proofErr w:type="spellEnd"/>
      <w:r w:rsidR="00C3604D" w:rsidRPr="009A714A">
        <w:rPr>
          <w:rFonts w:ascii="Arial Unicode MS" w:eastAsia="Arial Unicode MS" w:hAnsi="Arial Unicode MS" w:cs="Arial Unicode MS"/>
          <w:sz w:val="22"/>
          <w:szCs w:val="22"/>
        </w:rPr>
        <w:t>;</w:t>
      </w:r>
      <w:r w:rsidR="00EB50D4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zapiekane i grillowane sery</w:t>
      </w:r>
      <w:r w:rsidR="00CA32DF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EB50D4" w:rsidRPr="009A714A">
        <w:rPr>
          <w:rFonts w:ascii="Arial Unicode MS" w:eastAsia="Arial Unicode MS" w:hAnsi="Arial Unicode MS" w:cs="Arial Unicode MS"/>
          <w:sz w:val="22"/>
          <w:szCs w:val="22"/>
        </w:rPr>
        <w:t>grillowane warzywa</w:t>
      </w:r>
      <w:r w:rsidR="00CA32DF" w:rsidRPr="009A714A">
        <w:rPr>
          <w:rFonts w:ascii="Arial Unicode MS" w:eastAsia="Arial Unicode MS" w:hAnsi="Arial Unicode MS" w:cs="Arial Unicode MS"/>
          <w:sz w:val="22"/>
          <w:szCs w:val="22"/>
        </w:rPr>
        <w:t>; dwóch rodzajów zup do wyboru, dwóch rodzajów dań ciepłych do wyboru, deseru, np. owoców i ciast (</w:t>
      </w:r>
      <w:r w:rsidR="00C3604D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np. </w:t>
      </w:r>
      <w:proofErr w:type="spellStart"/>
      <w:r w:rsidR="00C3604D" w:rsidRPr="009A714A">
        <w:rPr>
          <w:rFonts w:ascii="Arial Unicode MS" w:eastAsia="Arial Unicode MS" w:hAnsi="Arial Unicode MS" w:cs="Arial Unicode MS"/>
          <w:sz w:val="22"/>
          <w:szCs w:val="22"/>
        </w:rPr>
        <w:t>karydopita</w:t>
      </w:r>
      <w:proofErr w:type="spellEnd"/>
      <w:r w:rsidR="00C3604D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proofErr w:type="spellStart"/>
      <w:r w:rsidR="00C3604D" w:rsidRPr="009A714A">
        <w:rPr>
          <w:rFonts w:ascii="Arial Unicode MS" w:eastAsia="Arial Unicode MS" w:hAnsi="Arial Unicode MS" w:cs="Arial Unicode MS"/>
          <w:sz w:val="22"/>
          <w:szCs w:val="22"/>
        </w:rPr>
        <w:t>keik</w:t>
      </w:r>
      <w:proofErr w:type="spellEnd"/>
      <w:r w:rsidR="00C3604D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="00C3604D" w:rsidRPr="009A714A">
        <w:rPr>
          <w:rFonts w:ascii="Arial Unicode MS" w:eastAsia="Arial Unicode MS" w:hAnsi="Arial Unicode MS" w:cs="Arial Unicode MS"/>
          <w:sz w:val="22"/>
          <w:szCs w:val="22"/>
        </w:rPr>
        <w:t>portokali</w:t>
      </w:r>
      <w:proofErr w:type="spellEnd"/>
      <w:r w:rsidR="00C3604D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proofErr w:type="spellStart"/>
      <w:r w:rsidR="00C3604D" w:rsidRPr="009A714A">
        <w:rPr>
          <w:rFonts w:ascii="Arial Unicode MS" w:eastAsia="Arial Unicode MS" w:hAnsi="Arial Unicode MS" w:cs="Arial Unicode MS"/>
          <w:sz w:val="22"/>
          <w:szCs w:val="22"/>
        </w:rPr>
        <w:t>baklava</w:t>
      </w:r>
      <w:proofErr w:type="spellEnd"/>
      <w:r w:rsidR="00C3604D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proofErr w:type="spellStart"/>
      <w:r w:rsidR="00C3604D" w:rsidRPr="009A714A">
        <w:rPr>
          <w:rFonts w:ascii="Arial Unicode MS" w:eastAsia="Arial Unicode MS" w:hAnsi="Arial Unicode MS" w:cs="Arial Unicode MS"/>
          <w:sz w:val="22"/>
          <w:szCs w:val="22"/>
        </w:rPr>
        <w:t>rizogalo</w:t>
      </w:r>
      <w:proofErr w:type="spellEnd"/>
      <w:r w:rsidR="00C3604D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proofErr w:type="spellStart"/>
      <w:r w:rsidR="00C3604D" w:rsidRPr="009A714A">
        <w:rPr>
          <w:rFonts w:ascii="Arial Unicode MS" w:eastAsia="Arial Unicode MS" w:hAnsi="Arial Unicode MS" w:cs="Arial Unicode MS"/>
          <w:sz w:val="22"/>
          <w:szCs w:val="22"/>
        </w:rPr>
        <w:t>halvas</w:t>
      </w:r>
      <w:proofErr w:type="spellEnd"/>
      <w:r w:rsidR="00C3604D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proofErr w:type="spellStart"/>
      <w:r w:rsidR="00C3604D" w:rsidRPr="009A714A">
        <w:rPr>
          <w:rFonts w:ascii="Arial Unicode MS" w:eastAsia="Arial Unicode MS" w:hAnsi="Arial Unicode MS" w:cs="Arial Unicode MS"/>
          <w:sz w:val="22"/>
          <w:szCs w:val="22"/>
        </w:rPr>
        <w:t>galaktoboureko</w:t>
      </w:r>
      <w:proofErr w:type="spellEnd"/>
      <w:r w:rsidR="00C3604D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proofErr w:type="spellStart"/>
      <w:r w:rsidR="00C3604D" w:rsidRPr="009A714A">
        <w:rPr>
          <w:rFonts w:ascii="Arial Unicode MS" w:eastAsia="Arial Unicode MS" w:hAnsi="Arial Unicode MS" w:cs="Arial Unicode MS"/>
          <w:sz w:val="22"/>
          <w:szCs w:val="22"/>
        </w:rPr>
        <w:t>bougatsa</w:t>
      </w:r>
      <w:proofErr w:type="spellEnd"/>
      <w:r w:rsidR="00CA32DF" w:rsidRPr="009A714A">
        <w:rPr>
          <w:rFonts w:ascii="Arial Unicode MS" w:eastAsia="Arial Unicode MS" w:hAnsi="Arial Unicode MS" w:cs="Arial Unicode MS"/>
          <w:sz w:val="22"/>
          <w:szCs w:val="22"/>
        </w:rPr>
        <w:t>),</w:t>
      </w:r>
      <w:r w:rsidR="00C3604D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845DFA" w:rsidRPr="009A714A">
        <w:rPr>
          <w:rFonts w:ascii="Arial Unicode MS" w:eastAsia="Arial Unicode MS" w:hAnsi="Arial Unicode MS" w:cs="Arial Unicode MS"/>
          <w:sz w:val="22"/>
          <w:szCs w:val="22"/>
        </w:rPr>
        <w:t>wody</w:t>
      </w:r>
      <w:r w:rsidR="00FD79A1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845DFA" w:rsidRPr="009A714A">
        <w:rPr>
          <w:rFonts w:ascii="Arial Unicode MS" w:eastAsia="Arial Unicode MS" w:hAnsi="Arial Unicode MS" w:cs="Arial Unicode MS"/>
          <w:sz w:val="22"/>
          <w:szCs w:val="22"/>
        </w:rPr>
        <w:t>gazowanej i niegazowanej</w:t>
      </w:r>
      <w:r w:rsidR="00FD79A1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845DFA" w:rsidRPr="009A714A">
        <w:rPr>
          <w:rFonts w:ascii="Arial Unicode MS" w:eastAsia="Arial Unicode MS" w:hAnsi="Arial Unicode MS" w:cs="Arial Unicode MS"/>
          <w:sz w:val="22"/>
          <w:szCs w:val="22"/>
        </w:rPr>
        <w:t>herbaty</w:t>
      </w:r>
      <w:r w:rsidR="00FD79A1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, co najmniej dwa rodzaje do wyboru, </w:t>
      </w:r>
      <w:r w:rsidR="00845DFA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świeżo parzonej </w:t>
      </w:r>
      <w:r w:rsidR="00FD79A1" w:rsidRPr="009A714A">
        <w:rPr>
          <w:rFonts w:ascii="Arial Unicode MS" w:eastAsia="Arial Unicode MS" w:hAnsi="Arial Unicode MS" w:cs="Arial Unicode MS"/>
          <w:sz w:val="22"/>
          <w:szCs w:val="22"/>
        </w:rPr>
        <w:t>kaw</w:t>
      </w:r>
      <w:r w:rsidR="00845DFA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y </w:t>
      </w:r>
      <w:r w:rsidR="006453A6">
        <w:rPr>
          <w:rFonts w:ascii="Arial Unicode MS" w:eastAsia="Arial Unicode MS" w:hAnsi="Arial Unicode MS" w:cs="Arial Unicode MS"/>
          <w:sz w:val="22"/>
          <w:szCs w:val="22"/>
        </w:rPr>
        <w:br/>
      </w:r>
      <w:r w:rsidR="00845DFA" w:rsidRPr="009A714A">
        <w:rPr>
          <w:rFonts w:ascii="Arial Unicode MS" w:eastAsia="Arial Unicode MS" w:hAnsi="Arial Unicode MS" w:cs="Arial Unicode MS"/>
          <w:sz w:val="22"/>
          <w:szCs w:val="22"/>
        </w:rPr>
        <w:t>z ekspresu</w:t>
      </w:r>
      <w:r w:rsidR="00FD79A1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845DFA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soków </w:t>
      </w:r>
      <w:r w:rsidR="00FD79A1" w:rsidRPr="009A714A">
        <w:rPr>
          <w:rFonts w:ascii="Arial Unicode MS" w:eastAsia="Arial Unicode MS" w:hAnsi="Arial Unicode MS" w:cs="Arial Unicode MS"/>
          <w:sz w:val="22"/>
          <w:szCs w:val="22"/>
        </w:rPr>
        <w:t>owocow</w:t>
      </w:r>
      <w:r w:rsidR="00845DFA" w:rsidRPr="009A714A">
        <w:rPr>
          <w:rFonts w:ascii="Arial Unicode MS" w:eastAsia="Arial Unicode MS" w:hAnsi="Arial Unicode MS" w:cs="Arial Unicode MS"/>
          <w:sz w:val="22"/>
          <w:szCs w:val="22"/>
        </w:rPr>
        <w:t>ych</w:t>
      </w:r>
      <w:r w:rsidR="00976BDF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(</w:t>
      </w:r>
      <w:r w:rsidR="00FD79A1" w:rsidRPr="009A714A">
        <w:rPr>
          <w:rFonts w:ascii="Arial Unicode MS" w:eastAsia="Arial Unicode MS" w:hAnsi="Arial Unicode MS" w:cs="Arial Unicode MS"/>
          <w:sz w:val="22"/>
          <w:szCs w:val="22"/>
        </w:rPr>
        <w:t>co najmniej dwa rodzaje</w:t>
      </w:r>
      <w:r w:rsidR="00976BDF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), </w:t>
      </w:r>
      <w:r w:rsidR="00845DFA" w:rsidRPr="009A714A">
        <w:rPr>
          <w:rFonts w:ascii="Arial Unicode MS" w:eastAsia="Arial Unicode MS" w:hAnsi="Arial Unicode MS" w:cs="Arial Unicode MS"/>
          <w:sz w:val="22"/>
          <w:szCs w:val="22"/>
        </w:rPr>
        <w:t>dodatków</w:t>
      </w:r>
      <w:r w:rsidR="00FD79A1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typu cytryna, cukier, słodzik, mleko</w:t>
      </w:r>
      <w:r w:rsidR="00845DFA" w:rsidRPr="009A714A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FD79A1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D02E51" w:rsidRPr="009A714A">
        <w:rPr>
          <w:rFonts w:ascii="Arial Unicode MS" w:eastAsia="Arial Unicode MS" w:hAnsi="Arial Unicode MS" w:cs="Arial Unicode MS"/>
          <w:sz w:val="22"/>
          <w:szCs w:val="22"/>
        </w:rPr>
        <w:t>w tym ro</w:t>
      </w:r>
      <w:r w:rsidR="003B2838" w:rsidRPr="009A714A">
        <w:rPr>
          <w:rFonts w:ascii="Arial Unicode MS" w:eastAsia="Arial Unicode MS" w:hAnsi="Arial Unicode MS" w:cs="Arial Unicode MS"/>
          <w:sz w:val="22"/>
          <w:szCs w:val="22"/>
        </w:rPr>
        <w:t>ślinne.</w:t>
      </w:r>
    </w:p>
    <w:p w14:paraId="37C3DEDA" w14:textId="77777777" w:rsidR="004231D3" w:rsidRPr="009A714A" w:rsidRDefault="004231D3" w:rsidP="00C319AC">
      <w:pPr>
        <w:ind w:left="709"/>
        <w:jc w:val="both"/>
        <w:rPr>
          <w:rFonts w:ascii="Arial Unicode MS" w:eastAsia="Arial Unicode MS" w:hAnsi="Arial Unicode MS" w:cs="Arial Unicode MS"/>
        </w:rPr>
      </w:pPr>
    </w:p>
    <w:p w14:paraId="15A834A8" w14:textId="319E17E5" w:rsidR="00C81789" w:rsidRPr="009A714A" w:rsidRDefault="00C81789" w:rsidP="00C81789">
      <w:pPr>
        <w:ind w:left="709"/>
        <w:jc w:val="both"/>
        <w:rPr>
          <w:rFonts w:ascii="Arial Unicode MS" w:eastAsia="Arial Unicode MS" w:hAnsi="Arial Unicode MS" w:cs="Arial Unicode MS"/>
        </w:rPr>
      </w:pPr>
      <w:r w:rsidRPr="009A714A">
        <w:rPr>
          <w:rFonts w:ascii="Arial Unicode MS" w:eastAsia="Arial Unicode MS" w:hAnsi="Arial Unicode MS" w:cs="Arial Unicode MS"/>
          <w:lang w:eastAsia="pl-PL"/>
        </w:rPr>
        <w:t>W trakcie świadczenia usług, Wykonawca zobowiązuje się do wykorzystywania wyłącznie naczyń wielokrotnego użytku (Zamawiający nie dopuszcza przy realizacji zamówienia posł</w:t>
      </w:r>
      <w:r w:rsidR="006453A6">
        <w:rPr>
          <w:rFonts w:ascii="Arial Unicode MS" w:eastAsia="Arial Unicode MS" w:hAnsi="Arial Unicode MS" w:cs="Arial Unicode MS"/>
          <w:lang w:eastAsia="pl-PL"/>
        </w:rPr>
        <w:t xml:space="preserve">ugiwania się zastawą wykonaną z </w:t>
      </w:r>
      <w:r w:rsidRPr="009A714A">
        <w:rPr>
          <w:rFonts w:ascii="Arial Unicode MS" w:eastAsia="Arial Unicode MS" w:hAnsi="Arial Unicode MS" w:cs="Arial Unicode MS"/>
          <w:lang w:eastAsia="pl-PL"/>
        </w:rPr>
        <w:t xml:space="preserve">tworzyw sztucznych) oraz do </w:t>
      </w:r>
      <w:r w:rsidRPr="009A714A">
        <w:rPr>
          <w:rFonts w:ascii="Arial Unicode MS" w:eastAsia="Arial Unicode MS" w:hAnsi="Arial Unicode MS" w:cs="Arial Unicode MS"/>
          <w:lang w:eastAsia="pl-PL"/>
        </w:rPr>
        <w:lastRenderedPageBreak/>
        <w:t>przeciwdziałania marnowaniu żywności. Niezwłocznie po zakończeniu posiłku przez każdego uczestnika szkolenia Wykonawca zapewni zbieranie naczyń oraz resztek pokonsumpcyjnych oraz bieżące usuwanie i utylizację odpadów i śmieci.</w:t>
      </w:r>
      <w:r w:rsidRPr="009A714A">
        <w:rPr>
          <w:rFonts w:ascii="Arial Unicode MS" w:eastAsia="Arial Unicode MS" w:hAnsi="Arial Unicode MS" w:cs="Arial Unicode MS"/>
          <w:kern w:val="1"/>
          <w:lang w:eastAsia="pl-PL"/>
        </w:rPr>
        <w:t xml:space="preserve"> Napoje zimne będą podawane w dzbankach lub butelkach szklanych. </w:t>
      </w:r>
    </w:p>
    <w:p w14:paraId="70271370" w14:textId="77777777" w:rsidR="004231D3" w:rsidRPr="009A714A" w:rsidRDefault="0019111B" w:rsidP="00C319AC">
      <w:pPr>
        <w:pStyle w:val="Akapitzlist"/>
        <w:numPr>
          <w:ilvl w:val="0"/>
          <w:numId w:val="24"/>
        </w:numPr>
        <w:ind w:left="709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>Transport</w:t>
      </w:r>
    </w:p>
    <w:p w14:paraId="4B1A1843" w14:textId="7585025C" w:rsidR="0019111B" w:rsidRPr="009A714A" w:rsidRDefault="0019111B" w:rsidP="00C319AC">
      <w:pPr>
        <w:ind w:left="709"/>
        <w:jc w:val="both"/>
        <w:rPr>
          <w:rFonts w:ascii="Arial Unicode MS" w:eastAsia="Arial Unicode MS" w:hAnsi="Arial Unicode MS" w:cs="Arial Unicode MS"/>
          <w:b/>
        </w:rPr>
      </w:pPr>
      <w:r w:rsidRPr="009A714A">
        <w:rPr>
          <w:rFonts w:ascii="Arial Unicode MS" w:eastAsia="Arial Unicode MS" w:hAnsi="Arial Unicode MS" w:cs="Arial Unicode MS"/>
        </w:rPr>
        <w:t xml:space="preserve">Wykonawca zobowiązany będzie do zapewnienia </w:t>
      </w:r>
      <w:r w:rsidR="00494D0E" w:rsidRPr="009A714A">
        <w:rPr>
          <w:rFonts w:ascii="Arial Unicode MS" w:eastAsia="Arial Unicode MS" w:hAnsi="Arial Unicode MS" w:cs="Arial Unicode MS"/>
        </w:rPr>
        <w:t xml:space="preserve">bezpośrednich </w:t>
      </w:r>
      <w:r w:rsidRPr="009A714A">
        <w:rPr>
          <w:rFonts w:ascii="Arial Unicode MS" w:eastAsia="Arial Unicode MS" w:hAnsi="Arial Unicode MS" w:cs="Arial Unicode MS"/>
        </w:rPr>
        <w:t>przelotów pomiędzy Polską</w:t>
      </w:r>
      <w:r w:rsidR="00DB41C4" w:rsidRPr="009A714A">
        <w:rPr>
          <w:rFonts w:ascii="Arial Unicode MS" w:eastAsia="Arial Unicode MS" w:hAnsi="Arial Unicode MS" w:cs="Arial Unicode MS"/>
        </w:rPr>
        <w:t xml:space="preserve"> (miejsce wylotu: Warszawa),</w:t>
      </w:r>
      <w:r w:rsidRPr="009A714A">
        <w:rPr>
          <w:rFonts w:ascii="Arial Unicode MS" w:eastAsia="Arial Unicode MS" w:hAnsi="Arial Unicode MS" w:cs="Arial Unicode MS"/>
        </w:rPr>
        <w:t xml:space="preserve"> a Grecją</w:t>
      </w:r>
      <w:r w:rsidR="00DB41C4" w:rsidRPr="009A714A">
        <w:rPr>
          <w:rFonts w:ascii="Arial Unicode MS" w:eastAsia="Arial Unicode MS" w:hAnsi="Arial Unicode MS" w:cs="Arial Unicode MS"/>
        </w:rPr>
        <w:t xml:space="preserve"> (miejsce przylotu: </w:t>
      </w:r>
      <w:proofErr w:type="spellStart"/>
      <w:r w:rsidR="00DB41C4" w:rsidRPr="009A714A">
        <w:rPr>
          <w:rFonts w:ascii="Arial Unicode MS" w:eastAsia="Arial Unicode MS" w:hAnsi="Arial Unicode MS" w:cs="Arial Unicode MS"/>
        </w:rPr>
        <w:t>Heraklion</w:t>
      </w:r>
      <w:proofErr w:type="spellEnd"/>
      <w:r w:rsidR="002D07EE" w:rsidRPr="009A714A">
        <w:rPr>
          <w:rFonts w:ascii="Arial Unicode MS" w:eastAsia="Arial Unicode MS" w:hAnsi="Arial Unicode MS" w:cs="Arial Unicode MS"/>
        </w:rPr>
        <w:t>,</w:t>
      </w:r>
      <w:r w:rsidR="004231D3" w:rsidRPr="009A714A">
        <w:rPr>
          <w:rFonts w:ascii="Arial Unicode MS" w:eastAsia="Arial Unicode MS" w:hAnsi="Arial Unicode MS" w:cs="Arial Unicode MS"/>
        </w:rPr>
        <w:t xml:space="preserve"> Kreta</w:t>
      </w:r>
      <w:r w:rsidR="00DB41C4" w:rsidRPr="009A714A">
        <w:rPr>
          <w:rFonts w:ascii="Arial Unicode MS" w:eastAsia="Arial Unicode MS" w:hAnsi="Arial Unicode MS" w:cs="Arial Unicode MS"/>
        </w:rPr>
        <w:t>)</w:t>
      </w:r>
      <w:r w:rsidR="0086474D" w:rsidRPr="009A714A">
        <w:rPr>
          <w:rFonts w:ascii="Arial Unicode MS" w:eastAsia="Arial Unicode MS" w:hAnsi="Arial Unicode MS" w:cs="Arial Unicode MS"/>
        </w:rPr>
        <w:t>.</w:t>
      </w:r>
      <w:r w:rsidR="002703A3" w:rsidRPr="009A714A">
        <w:rPr>
          <w:rFonts w:ascii="Arial Unicode MS" w:eastAsia="Arial Unicode MS" w:hAnsi="Arial Unicode MS" w:cs="Arial Unicode MS"/>
        </w:rPr>
        <w:t xml:space="preserve"> Jeśli w</w:t>
      </w:r>
      <w:r w:rsidR="00F71E49" w:rsidRPr="009A714A">
        <w:rPr>
          <w:rFonts w:ascii="Arial Unicode MS" w:eastAsia="Arial Unicode MS" w:hAnsi="Arial Unicode MS" w:cs="Arial Unicode MS"/>
        </w:rPr>
        <w:t xml:space="preserve"> planowanym dniu przylotu/wylotu</w:t>
      </w:r>
      <w:r w:rsidR="002703A3" w:rsidRPr="009A714A">
        <w:rPr>
          <w:rFonts w:ascii="Arial Unicode MS" w:eastAsia="Arial Unicode MS" w:hAnsi="Arial Unicode MS" w:cs="Arial Unicode MS"/>
        </w:rPr>
        <w:t xml:space="preserve"> nie będzie bezpośrednich przelotów do</w:t>
      </w:r>
      <w:r w:rsidR="00F71E49" w:rsidRPr="009A714A">
        <w:rPr>
          <w:rFonts w:ascii="Arial Unicode MS" w:eastAsia="Arial Unicode MS" w:hAnsi="Arial Unicode MS" w:cs="Arial Unicode MS"/>
        </w:rPr>
        <w:t>/z</w:t>
      </w:r>
      <w:r w:rsidR="002703A3" w:rsidRPr="009A714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2703A3" w:rsidRPr="009A714A">
        <w:rPr>
          <w:rFonts w:ascii="Arial Unicode MS" w:eastAsia="Arial Unicode MS" w:hAnsi="Arial Unicode MS" w:cs="Arial Unicode MS"/>
        </w:rPr>
        <w:t>Heraklionu</w:t>
      </w:r>
      <w:proofErr w:type="spellEnd"/>
      <w:r w:rsidR="009E62A1" w:rsidRPr="009A714A">
        <w:rPr>
          <w:rFonts w:ascii="Arial Unicode MS" w:eastAsia="Arial Unicode MS" w:hAnsi="Arial Unicode MS" w:cs="Arial Unicode MS"/>
        </w:rPr>
        <w:t xml:space="preserve"> Zamawiają</w:t>
      </w:r>
      <w:r w:rsidR="002703A3" w:rsidRPr="009A714A">
        <w:rPr>
          <w:rFonts w:ascii="Arial Unicode MS" w:eastAsia="Arial Unicode MS" w:hAnsi="Arial Unicode MS" w:cs="Arial Unicode MS"/>
        </w:rPr>
        <w:t>cy dopuszcza bezpośredni przelot do</w:t>
      </w:r>
      <w:r w:rsidR="00F71E49" w:rsidRPr="009A714A">
        <w:rPr>
          <w:rFonts w:ascii="Arial Unicode MS" w:eastAsia="Arial Unicode MS" w:hAnsi="Arial Unicode MS" w:cs="Arial Unicode MS"/>
        </w:rPr>
        <w:t>/z</w:t>
      </w:r>
      <w:r w:rsidR="002703A3" w:rsidRPr="009A714A">
        <w:rPr>
          <w:rFonts w:ascii="Arial Unicode MS" w:eastAsia="Arial Unicode MS" w:hAnsi="Arial Unicode MS" w:cs="Arial Unicode MS"/>
        </w:rPr>
        <w:t xml:space="preserve"> Chanii, Kreta, Grecja</w:t>
      </w:r>
      <w:r w:rsidR="00F71E49" w:rsidRPr="009A714A">
        <w:rPr>
          <w:rFonts w:ascii="Arial Unicode MS" w:eastAsia="Arial Unicode MS" w:hAnsi="Arial Unicode MS" w:cs="Arial Unicode MS"/>
        </w:rPr>
        <w:t xml:space="preserve">. Koszt transportu drogowego na trasie Chania – </w:t>
      </w:r>
      <w:proofErr w:type="spellStart"/>
      <w:r w:rsidR="00F71E49" w:rsidRPr="009A714A">
        <w:rPr>
          <w:rFonts w:ascii="Arial Unicode MS" w:eastAsia="Arial Unicode MS" w:hAnsi="Arial Unicode MS" w:cs="Arial Unicode MS"/>
        </w:rPr>
        <w:t>Heraklion</w:t>
      </w:r>
      <w:proofErr w:type="spellEnd"/>
      <w:r w:rsidR="00F71E49" w:rsidRPr="009A714A">
        <w:rPr>
          <w:rFonts w:ascii="Arial Unicode MS" w:eastAsia="Arial Unicode MS" w:hAnsi="Arial Unicode MS" w:cs="Arial Unicode MS"/>
        </w:rPr>
        <w:t xml:space="preserve">/ </w:t>
      </w:r>
      <w:proofErr w:type="spellStart"/>
      <w:r w:rsidR="00F71E49" w:rsidRPr="009A714A">
        <w:rPr>
          <w:rFonts w:ascii="Arial Unicode MS" w:eastAsia="Arial Unicode MS" w:hAnsi="Arial Unicode MS" w:cs="Arial Unicode MS"/>
        </w:rPr>
        <w:t>Heraklion</w:t>
      </w:r>
      <w:proofErr w:type="spellEnd"/>
      <w:r w:rsidR="00F71E49" w:rsidRPr="009A714A">
        <w:rPr>
          <w:rFonts w:ascii="Arial Unicode MS" w:eastAsia="Arial Unicode MS" w:hAnsi="Arial Unicode MS" w:cs="Arial Unicode MS"/>
        </w:rPr>
        <w:t xml:space="preserve"> – Chania Wykonawca wkalkuluje w koszt dojazdu do/z hotelu.</w:t>
      </w:r>
      <w:r w:rsidR="00494D0E" w:rsidRPr="009A714A">
        <w:rPr>
          <w:rFonts w:ascii="Arial Unicode MS" w:eastAsia="Arial Unicode MS" w:hAnsi="Arial Unicode MS" w:cs="Arial Unicode MS"/>
        </w:rPr>
        <w:t xml:space="preserve"> </w:t>
      </w:r>
      <w:r w:rsidR="00F71E49" w:rsidRPr="009A714A">
        <w:rPr>
          <w:rFonts w:ascii="Arial Unicode MS" w:eastAsia="Arial Unicode MS" w:hAnsi="Arial Unicode MS" w:cs="Arial Unicode MS"/>
        </w:rPr>
        <w:t>W</w:t>
      </w:r>
      <w:r w:rsidR="002D07EE" w:rsidRPr="009A714A">
        <w:rPr>
          <w:rFonts w:ascii="Arial Unicode MS" w:eastAsia="Arial Unicode MS" w:hAnsi="Arial Unicode MS" w:cs="Arial Unicode MS"/>
        </w:rPr>
        <w:t xml:space="preserve"> </w:t>
      </w:r>
      <w:r w:rsidR="00494D0E" w:rsidRPr="009A714A">
        <w:rPr>
          <w:rFonts w:ascii="Arial Unicode MS" w:eastAsia="Arial Unicode MS" w:hAnsi="Arial Unicode MS" w:cs="Arial Unicode MS"/>
        </w:rPr>
        <w:t xml:space="preserve">przypadku </w:t>
      </w:r>
      <w:r w:rsidR="004231D3" w:rsidRPr="009A714A">
        <w:rPr>
          <w:rFonts w:ascii="Arial Unicode MS" w:eastAsia="Arial Unicode MS" w:hAnsi="Arial Unicode MS" w:cs="Arial Unicode MS"/>
        </w:rPr>
        <w:t>braku</w:t>
      </w:r>
      <w:r w:rsidR="00494D0E" w:rsidRPr="009A714A">
        <w:rPr>
          <w:rFonts w:ascii="Arial Unicode MS" w:eastAsia="Arial Unicode MS" w:hAnsi="Arial Unicode MS" w:cs="Arial Unicode MS"/>
        </w:rPr>
        <w:t xml:space="preserve"> </w:t>
      </w:r>
      <w:r w:rsidR="006453A6">
        <w:rPr>
          <w:rFonts w:ascii="Arial Unicode MS" w:eastAsia="Arial Unicode MS" w:hAnsi="Arial Unicode MS" w:cs="Arial Unicode MS"/>
        </w:rPr>
        <w:br/>
      </w:r>
      <w:r w:rsidR="00494D0E" w:rsidRPr="009A714A">
        <w:rPr>
          <w:rFonts w:ascii="Arial Unicode MS" w:eastAsia="Arial Unicode MS" w:hAnsi="Arial Unicode MS" w:cs="Arial Unicode MS"/>
        </w:rPr>
        <w:t xml:space="preserve">w </w:t>
      </w:r>
      <w:r w:rsidR="002703A3" w:rsidRPr="009A714A">
        <w:rPr>
          <w:rFonts w:ascii="Arial Unicode MS" w:eastAsia="Arial Unicode MS" w:hAnsi="Arial Unicode MS" w:cs="Arial Unicode MS"/>
        </w:rPr>
        <w:t xml:space="preserve">planowanym </w:t>
      </w:r>
      <w:r w:rsidR="00C751B3" w:rsidRPr="009A714A">
        <w:rPr>
          <w:rFonts w:ascii="Arial Unicode MS" w:eastAsia="Arial Unicode MS" w:hAnsi="Arial Unicode MS" w:cs="Arial Unicode MS"/>
        </w:rPr>
        <w:t>dniu w</w:t>
      </w:r>
      <w:r w:rsidR="00494D0E" w:rsidRPr="009A714A">
        <w:rPr>
          <w:rFonts w:ascii="Arial Unicode MS" w:eastAsia="Arial Unicode MS" w:hAnsi="Arial Unicode MS" w:cs="Arial Unicode MS"/>
        </w:rPr>
        <w:t>ylotu/powrotu</w:t>
      </w:r>
      <w:r w:rsidRPr="009A714A">
        <w:rPr>
          <w:rFonts w:ascii="Arial Unicode MS" w:eastAsia="Arial Unicode MS" w:hAnsi="Arial Unicode MS" w:cs="Arial Unicode MS"/>
        </w:rPr>
        <w:t xml:space="preserve"> </w:t>
      </w:r>
      <w:r w:rsidR="00494D0E" w:rsidRPr="009A714A">
        <w:rPr>
          <w:rFonts w:ascii="Arial Unicode MS" w:eastAsia="Arial Unicode MS" w:hAnsi="Arial Unicode MS" w:cs="Arial Unicode MS"/>
        </w:rPr>
        <w:t xml:space="preserve">lotów bezpośrednich Zamawiający dopuszcza przelot </w:t>
      </w:r>
      <w:r w:rsidRPr="009A714A">
        <w:rPr>
          <w:rFonts w:ascii="Arial Unicode MS" w:eastAsia="Arial Unicode MS" w:hAnsi="Arial Unicode MS" w:cs="Arial Unicode MS"/>
        </w:rPr>
        <w:t>z nie więcej niż jedną przesiadką przy każdym połączeniu</w:t>
      </w:r>
      <w:r w:rsidR="00F71E49" w:rsidRPr="009A714A">
        <w:rPr>
          <w:rFonts w:ascii="Arial Unicode MS" w:eastAsia="Arial Unicode MS" w:hAnsi="Arial Unicode MS" w:cs="Arial Unicode MS"/>
        </w:rPr>
        <w:t xml:space="preserve"> do/z </w:t>
      </w:r>
      <w:proofErr w:type="spellStart"/>
      <w:r w:rsidR="00F71E49" w:rsidRPr="009A714A">
        <w:rPr>
          <w:rFonts w:ascii="Arial Unicode MS" w:eastAsia="Arial Unicode MS" w:hAnsi="Arial Unicode MS" w:cs="Arial Unicode MS"/>
        </w:rPr>
        <w:t>Heraklionu</w:t>
      </w:r>
      <w:proofErr w:type="spellEnd"/>
      <w:r w:rsidR="006453A6">
        <w:rPr>
          <w:rFonts w:ascii="Arial Unicode MS" w:eastAsia="Arial Unicode MS" w:hAnsi="Arial Unicode MS" w:cs="Arial Unicode MS"/>
        </w:rPr>
        <w:t>.</w:t>
      </w:r>
      <w:r w:rsidR="006453A6">
        <w:rPr>
          <w:rFonts w:ascii="Arial Unicode MS" w:eastAsia="Arial Unicode MS" w:hAnsi="Arial Unicode MS" w:cs="Arial Unicode MS"/>
        </w:rPr>
        <w:br/>
      </w:r>
      <w:r w:rsidRPr="009A714A">
        <w:rPr>
          <w:rFonts w:ascii="Arial Unicode MS" w:eastAsia="Arial Unicode MS" w:hAnsi="Arial Unicode MS" w:cs="Arial Unicode MS"/>
        </w:rPr>
        <w:t xml:space="preserve">W cenie przelotu musi być zapewniona przynajmniej jedna sztuka bagażu </w:t>
      </w:r>
      <w:r w:rsidR="004231D3" w:rsidRPr="009A714A">
        <w:rPr>
          <w:rFonts w:ascii="Arial Unicode MS" w:eastAsia="Arial Unicode MS" w:hAnsi="Arial Unicode MS" w:cs="Arial Unicode MS"/>
        </w:rPr>
        <w:t>rejestrowany</w:t>
      </w:r>
      <w:r w:rsidRPr="009A714A">
        <w:rPr>
          <w:rFonts w:ascii="Arial Unicode MS" w:eastAsia="Arial Unicode MS" w:hAnsi="Arial Unicode MS" w:cs="Arial Unicode MS"/>
        </w:rPr>
        <w:t xml:space="preserve"> o minimalnej wadze 20 kg i jedna sztuka baga</w:t>
      </w:r>
      <w:r w:rsidR="006453A6">
        <w:rPr>
          <w:rFonts w:ascii="Arial Unicode MS" w:eastAsia="Arial Unicode MS" w:hAnsi="Arial Unicode MS" w:cs="Arial Unicode MS"/>
        </w:rPr>
        <w:t>żu podręcznego.</w:t>
      </w:r>
      <w:r w:rsidR="006453A6">
        <w:rPr>
          <w:rFonts w:ascii="Arial Unicode MS" w:eastAsia="Arial Unicode MS" w:hAnsi="Arial Unicode MS" w:cs="Arial Unicode MS"/>
        </w:rPr>
        <w:br/>
      </w:r>
      <w:r w:rsidRPr="009A714A">
        <w:rPr>
          <w:rFonts w:ascii="Arial Unicode MS" w:eastAsia="Arial Unicode MS" w:hAnsi="Arial Unicode MS" w:cs="Arial Unicode MS"/>
        </w:rPr>
        <w:t>W przypadku międzylądowania grupie zostanie zapewniony lunch</w:t>
      </w:r>
      <w:r w:rsidR="00946775" w:rsidRPr="009A714A">
        <w:rPr>
          <w:rFonts w:ascii="Arial Unicode MS" w:eastAsia="Arial Unicode MS" w:hAnsi="Arial Unicode MS" w:cs="Arial Unicode MS"/>
        </w:rPr>
        <w:t xml:space="preserve"> na lotnisku lub </w:t>
      </w:r>
      <w:r w:rsidR="002703A3" w:rsidRPr="009A714A">
        <w:rPr>
          <w:rFonts w:ascii="Arial Unicode MS" w:eastAsia="Arial Unicode MS" w:hAnsi="Arial Unicode MS" w:cs="Arial Unicode MS"/>
        </w:rPr>
        <w:t xml:space="preserve">podczas lotu, </w:t>
      </w:r>
      <w:r w:rsidR="00946775" w:rsidRPr="009A714A">
        <w:rPr>
          <w:rFonts w:ascii="Arial Unicode MS" w:eastAsia="Arial Unicode MS" w:hAnsi="Arial Unicode MS" w:cs="Arial Unicode MS"/>
        </w:rPr>
        <w:t>na pokładzie samolotu</w:t>
      </w:r>
      <w:r w:rsidRPr="009A714A">
        <w:rPr>
          <w:rFonts w:ascii="Arial Unicode MS" w:eastAsia="Arial Unicode MS" w:hAnsi="Arial Unicode MS" w:cs="Arial Unicode MS"/>
        </w:rPr>
        <w:t>.</w:t>
      </w:r>
      <w:r w:rsidR="006573B8" w:rsidRPr="009A714A">
        <w:rPr>
          <w:rFonts w:ascii="Arial Unicode MS" w:eastAsia="Arial Unicode MS" w:hAnsi="Arial Unicode MS" w:cs="Arial Unicode MS"/>
        </w:rPr>
        <w:t xml:space="preserve"> Czas podróży pomiędzy Polską a Grecją nie </w:t>
      </w:r>
      <w:r w:rsidR="002703A3" w:rsidRPr="009A714A">
        <w:rPr>
          <w:rFonts w:ascii="Arial Unicode MS" w:eastAsia="Arial Unicode MS" w:hAnsi="Arial Unicode MS" w:cs="Arial Unicode MS"/>
        </w:rPr>
        <w:t xml:space="preserve">powinien </w:t>
      </w:r>
      <w:r w:rsidR="006573B8" w:rsidRPr="009A714A">
        <w:rPr>
          <w:rFonts w:ascii="Arial Unicode MS" w:eastAsia="Arial Unicode MS" w:hAnsi="Arial Unicode MS" w:cs="Arial Unicode MS"/>
        </w:rPr>
        <w:t xml:space="preserve">przekraczać </w:t>
      </w:r>
      <w:r w:rsidR="00104CD4" w:rsidRPr="009A714A">
        <w:rPr>
          <w:rFonts w:ascii="Arial Unicode MS" w:eastAsia="Arial Unicode MS" w:hAnsi="Arial Unicode MS" w:cs="Arial Unicode MS"/>
        </w:rPr>
        <w:t>10</w:t>
      </w:r>
      <w:r w:rsidR="006573B8" w:rsidRPr="009A714A">
        <w:rPr>
          <w:rFonts w:ascii="Arial Unicode MS" w:eastAsia="Arial Unicode MS" w:hAnsi="Arial Unicode MS" w:cs="Arial Unicode MS"/>
        </w:rPr>
        <w:t xml:space="preserve"> godzin. </w:t>
      </w:r>
      <w:r w:rsidR="0077743B" w:rsidRPr="009A714A">
        <w:rPr>
          <w:rFonts w:ascii="Arial Unicode MS" w:eastAsia="Arial Unicode MS" w:hAnsi="Arial Unicode MS" w:cs="Arial Unicode MS"/>
        </w:rPr>
        <w:t>Zamawiający dopuszcza możliwość wykonania połączenia lotami czarterowymi.</w:t>
      </w:r>
      <w:r w:rsidR="00012F08" w:rsidRPr="009A714A">
        <w:rPr>
          <w:rFonts w:ascii="Arial Unicode MS" w:eastAsia="Arial Unicode MS" w:hAnsi="Arial Unicode MS" w:cs="Arial Unicode MS"/>
        </w:rPr>
        <w:t xml:space="preserve"> Zamawiający wymaga przedstawienia propozycji przelotów w terminie </w:t>
      </w:r>
      <w:r w:rsidR="009037DB" w:rsidRPr="009A714A">
        <w:rPr>
          <w:rFonts w:ascii="Arial Unicode MS" w:eastAsia="Arial Unicode MS" w:hAnsi="Arial Unicode MS" w:cs="Arial Unicode MS"/>
        </w:rPr>
        <w:t xml:space="preserve">do </w:t>
      </w:r>
      <w:r w:rsidR="00012F08" w:rsidRPr="009A714A">
        <w:rPr>
          <w:rFonts w:ascii="Arial Unicode MS" w:eastAsia="Arial Unicode MS" w:hAnsi="Arial Unicode MS" w:cs="Arial Unicode MS"/>
        </w:rPr>
        <w:t xml:space="preserve">10 dni </w:t>
      </w:r>
      <w:r w:rsidR="009037DB" w:rsidRPr="009A714A">
        <w:rPr>
          <w:rFonts w:ascii="Arial Unicode MS" w:eastAsia="Arial Unicode MS" w:hAnsi="Arial Unicode MS" w:cs="Arial Unicode MS"/>
        </w:rPr>
        <w:t xml:space="preserve">roboczych </w:t>
      </w:r>
      <w:r w:rsidR="00012F08" w:rsidRPr="009A714A">
        <w:rPr>
          <w:rFonts w:ascii="Arial Unicode MS" w:eastAsia="Arial Unicode MS" w:hAnsi="Arial Unicode MS" w:cs="Arial Unicode MS"/>
        </w:rPr>
        <w:t>przed planowanym terminem</w:t>
      </w:r>
      <w:r w:rsidR="004231D3" w:rsidRPr="009A714A">
        <w:rPr>
          <w:rFonts w:ascii="Arial Unicode MS" w:eastAsia="Arial Unicode MS" w:hAnsi="Arial Unicode MS" w:cs="Arial Unicode MS"/>
        </w:rPr>
        <w:t xml:space="preserve"> rozpoczęcia</w:t>
      </w:r>
      <w:r w:rsidR="00012F08" w:rsidRPr="009A714A">
        <w:rPr>
          <w:rFonts w:ascii="Arial Unicode MS" w:eastAsia="Arial Unicode MS" w:hAnsi="Arial Unicode MS" w:cs="Arial Unicode MS"/>
        </w:rPr>
        <w:t xml:space="preserve"> wizyty.</w:t>
      </w:r>
      <w:r w:rsidR="00457751" w:rsidRPr="009A714A">
        <w:rPr>
          <w:rFonts w:ascii="Arial Unicode MS" w:eastAsia="Arial Unicode MS" w:hAnsi="Arial Unicode MS" w:cs="Arial Unicode MS"/>
        </w:rPr>
        <w:t xml:space="preserve"> Zamawiający może zgłosić uwagi do propozycji przelotów w ciągu 2 dni roboczych od ich otrzymania. W przypadku zgłoszenia przez Zamawiającego uwag Wykonawca zobowiązuje się do ich uwzględnienia i ponownego przedłożenia poprawionej propozycji w ciągu 2 dni roboczych.</w:t>
      </w:r>
    </w:p>
    <w:p w14:paraId="1612229C" w14:textId="77777777" w:rsidR="004231D3" w:rsidRPr="009A714A" w:rsidRDefault="006573B8" w:rsidP="00C319AC">
      <w:pPr>
        <w:pStyle w:val="Akapitzlist"/>
        <w:numPr>
          <w:ilvl w:val="0"/>
          <w:numId w:val="24"/>
        </w:numPr>
        <w:ind w:left="709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>Transfer</w:t>
      </w:r>
      <w:r w:rsidR="004231D3" w:rsidRPr="009A714A">
        <w:rPr>
          <w:rFonts w:ascii="Arial Unicode MS" w:eastAsia="Arial Unicode MS" w:hAnsi="Arial Unicode MS" w:cs="Arial Unicode MS"/>
          <w:b/>
          <w:sz w:val="22"/>
          <w:szCs w:val="22"/>
        </w:rPr>
        <w:t>y</w:t>
      </w: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4231D3" w:rsidRPr="009A714A">
        <w:rPr>
          <w:rFonts w:ascii="Arial Unicode MS" w:eastAsia="Arial Unicode MS" w:hAnsi="Arial Unicode MS" w:cs="Arial Unicode MS"/>
          <w:b/>
          <w:sz w:val="22"/>
          <w:szCs w:val="22"/>
        </w:rPr>
        <w:t>lokalne</w:t>
      </w:r>
      <w:r w:rsidR="00451549" w:rsidRPr="009A714A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 xml:space="preserve">na miejscu wizyty </w:t>
      </w:r>
    </w:p>
    <w:p w14:paraId="4810376F" w14:textId="346FB71D" w:rsidR="006573B8" w:rsidRPr="009A714A" w:rsidRDefault="006573B8" w:rsidP="00C319AC">
      <w:pPr>
        <w:ind w:left="709"/>
        <w:jc w:val="both"/>
        <w:rPr>
          <w:rFonts w:ascii="Arial Unicode MS" w:eastAsia="Arial Unicode MS" w:hAnsi="Arial Unicode MS" w:cs="Arial Unicode MS"/>
        </w:rPr>
      </w:pPr>
      <w:r w:rsidRPr="009A714A">
        <w:rPr>
          <w:rFonts w:ascii="Arial Unicode MS" w:eastAsia="Arial Unicode MS" w:hAnsi="Arial Unicode MS" w:cs="Arial Unicode MS"/>
        </w:rPr>
        <w:t xml:space="preserve">Wykonawca zapewni </w:t>
      </w:r>
      <w:r w:rsidR="004D3D5C" w:rsidRPr="009A714A">
        <w:rPr>
          <w:rFonts w:ascii="Arial Unicode MS" w:eastAsia="Arial Unicode MS" w:hAnsi="Arial Unicode MS" w:cs="Arial Unicode MS"/>
        </w:rPr>
        <w:t>wszelki</w:t>
      </w:r>
      <w:r w:rsidR="004A00E7" w:rsidRPr="009A714A">
        <w:rPr>
          <w:rFonts w:ascii="Arial Unicode MS" w:eastAsia="Arial Unicode MS" w:hAnsi="Arial Unicode MS" w:cs="Arial Unicode MS"/>
        </w:rPr>
        <w:t>e</w:t>
      </w:r>
      <w:r w:rsidR="004D3D5C" w:rsidRPr="009A714A">
        <w:rPr>
          <w:rFonts w:ascii="Arial Unicode MS" w:eastAsia="Arial Unicode MS" w:hAnsi="Arial Unicode MS" w:cs="Arial Unicode MS"/>
        </w:rPr>
        <w:t xml:space="preserve"> </w:t>
      </w:r>
      <w:r w:rsidRPr="009A714A">
        <w:rPr>
          <w:rFonts w:ascii="Arial Unicode MS" w:eastAsia="Arial Unicode MS" w:hAnsi="Arial Unicode MS" w:cs="Arial Unicode MS"/>
        </w:rPr>
        <w:t xml:space="preserve">transfery lokalne </w:t>
      </w:r>
      <w:r w:rsidR="004D3D5C" w:rsidRPr="009A714A">
        <w:rPr>
          <w:rFonts w:ascii="Arial Unicode MS" w:eastAsia="Arial Unicode MS" w:hAnsi="Arial Unicode MS" w:cs="Arial Unicode MS"/>
        </w:rPr>
        <w:t>tj. pomiędzy lotnisk</w:t>
      </w:r>
      <w:r w:rsidR="00D17C68" w:rsidRPr="009A714A">
        <w:rPr>
          <w:rFonts w:ascii="Arial Unicode MS" w:eastAsia="Arial Unicode MS" w:hAnsi="Arial Unicode MS" w:cs="Arial Unicode MS"/>
        </w:rPr>
        <w:t>iem</w:t>
      </w:r>
      <w:r w:rsidR="004D3D5C" w:rsidRPr="009A714A">
        <w:rPr>
          <w:rFonts w:ascii="Arial Unicode MS" w:eastAsia="Arial Unicode MS" w:hAnsi="Arial Unicode MS" w:cs="Arial Unicode MS"/>
        </w:rPr>
        <w:t xml:space="preserve"> a hotel</w:t>
      </w:r>
      <w:r w:rsidR="00D17C68" w:rsidRPr="009A714A">
        <w:rPr>
          <w:rFonts w:ascii="Arial Unicode MS" w:eastAsia="Arial Unicode MS" w:hAnsi="Arial Unicode MS" w:cs="Arial Unicode MS"/>
        </w:rPr>
        <w:t>em</w:t>
      </w:r>
      <w:r w:rsidR="004D3D5C" w:rsidRPr="009A714A">
        <w:rPr>
          <w:rFonts w:ascii="Arial Unicode MS" w:eastAsia="Arial Unicode MS" w:hAnsi="Arial Unicode MS" w:cs="Arial Unicode MS"/>
        </w:rPr>
        <w:t xml:space="preserve">, </w:t>
      </w:r>
      <w:r w:rsidR="002E79F4" w:rsidRPr="009A714A">
        <w:rPr>
          <w:rFonts w:ascii="Arial Unicode MS" w:eastAsia="Arial Unicode MS" w:hAnsi="Arial Unicode MS" w:cs="Arial Unicode MS"/>
        </w:rPr>
        <w:t>hotel</w:t>
      </w:r>
      <w:r w:rsidR="00D17C68" w:rsidRPr="009A714A">
        <w:rPr>
          <w:rFonts w:ascii="Arial Unicode MS" w:eastAsia="Arial Unicode MS" w:hAnsi="Arial Unicode MS" w:cs="Arial Unicode MS"/>
        </w:rPr>
        <w:t xml:space="preserve">em </w:t>
      </w:r>
      <w:r w:rsidR="002E79F4" w:rsidRPr="009A714A">
        <w:rPr>
          <w:rFonts w:ascii="Arial Unicode MS" w:eastAsia="Arial Unicode MS" w:hAnsi="Arial Unicode MS" w:cs="Arial Unicode MS"/>
        </w:rPr>
        <w:t xml:space="preserve">a punktami rozpoczynającymi i kończącymi dzień, a także </w:t>
      </w:r>
      <w:r w:rsidR="00093742" w:rsidRPr="009A714A">
        <w:rPr>
          <w:rFonts w:ascii="Arial Unicode MS" w:eastAsia="Arial Unicode MS" w:hAnsi="Arial Unicode MS" w:cs="Arial Unicode MS"/>
        </w:rPr>
        <w:t xml:space="preserve">do miejsc </w:t>
      </w:r>
      <w:r w:rsidR="004C1D0C" w:rsidRPr="009A714A">
        <w:rPr>
          <w:rFonts w:ascii="Arial Unicode MS" w:eastAsia="Arial Unicode MS" w:hAnsi="Arial Unicode MS" w:cs="Arial Unicode MS"/>
        </w:rPr>
        <w:t>wizyt terenowych wskazanych w programie wyjazdu. Usługa obejmuje transfer w tym samym dniu z miejsca zakwaterowania do miejsca wizyty terenowej i z miejsca wizyty tere</w:t>
      </w:r>
      <w:r w:rsidR="006453A6">
        <w:rPr>
          <w:rFonts w:ascii="Arial Unicode MS" w:eastAsia="Arial Unicode MS" w:hAnsi="Arial Unicode MS" w:cs="Arial Unicode MS"/>
        </w:rPr>
        <w:t xml:space="preserve">nowej </w:t>
      </w:r>
      <w:r w:rsidR="00925BE6" w:rsidRPr="009A714A">
        <w:rPr>
          <w:rFonts w:ascii="Arial Unicode MS" w:eastAsia="Arial Unicode MS" w:hAnsi="Arial Unicode MS" w:cs="Arial Unicode MS"/>
        </w:rPr>
        <w:t>do miejsca zakwaterowania.</w:t>
      </w:r>
      <w:r w:rsidR="004231D3" w:rsidRPr="009A714A">
        <w:rPr>
          <w:rFonts w:ascii="Arial Unicode MS" w:eastAsia="Arial Unicode MS" w:hAnsi="Arial Unicode MS" w:cs="Arial Unicode MS"/>
        </w:rPr>
        <w:t xml:space="preserve"> </w:t>
      </w:r>
      <w:r w:rsidR="00946775" w:rsidRPr="009A714A">
        <w:rPr>
          <w:rFonts w:ascii="Arial Unicode MS" w:eastAsia="Arial Unicode MS" w:hAnsi="Arial Unicode MS" w:cs="Arial Unicode MS"/>
        </w:rPr>
        <w:t xml:space="preserve">Maksymalna liczba dla wszystkich </w:t>
      </w:r>
      <w:r w:rsidR="00946775" w:rsidRPr="009A714A">
        <w:rPr>
          <w:rFonts w:ascii="Arial Unicode MS" w:eastAsia="Arial Unicode MS" w:hAnsi="Arial Unicode MS" w:cs="Arial Unicode MS"/>
        </w:rPr>
        <w:lastRenderedPageBreak/>
        <w:t>zaplanowanych w</w:t>
      </w:r>
      <w:r w:rsidR="004C1D0C" w:rsidRPr="009A714A">
        <w:rPr>
          <w:rFonts w:ascii="Arial Unicode MS" w:eastAsia="Arial Unicode MS" w:hAnsi="Arial Unicode MS" w:cs="Arial Unicode MS"/>
        </w:rPr>
        <w:t>izyt</w:t>
      </w:r>
      <w:r w:rsidR="002D07EE" w:rsidRPr="009A714A">
        <w:rPr>
          <w:rFonts w:ascii="Arial Unicode MS" w:eastAsia="Arial Unicode MS" w:hAnsi="Arial Unicode MS" w:cs="Arial Unicode MS"/>
        </w:rPr>
        <w:t xml:space="preserve"> </w:t>
      </w:r>
      <w:r w:rsidR="004C1D0C" w:rsidRPr="009A714A">
        <w:rPr>
          <w:rFonts w:ascii="Arial Unicode MS" w:eastAsia="Arial Unicode MS" w:hAnsi="Arial Unicode MS" w:cs="Arial Unicode MS"/>
        </w:rPr>
        <w:t>terenow</w:t>
      </w:r>
      <w:r w:rsidR="00946775" w:rsidRPr="009A714A">
        <w:rPr>
          <w:rFonts w:ascii="Arial Unicode MS" w:eastAsia="Arial Unicode MS" w:hAnsi="Arial Unicode MS" w:cs="Arial Unicode MS"/>
        </w:rPr>
        <w:t xml:space="preserve">ych </w:t>
      </w:r>
      <w:r w:rsidR="00925BE6" w:rsidRPr="009A714A">
        <w:rPr>
          <w:rFonts w:ascii="Arial Unicode MS" w:eastAsia="Arial Unicode MS" w:hAnsi="Arial Unicode MS" w:cs="Arial Unicode MS"/>
        </w:rPr>
        <w:t xml:space="preserve"> </w:t>
      </w:r>
      <w:r w:rsidR="00946775" w:rsidRPr="009A714A">
        <w:rPr>
          <w:rFonts w:ascii="Arial Unicode MS" w:eastAsia="Arial Unicode MS" w:hAnsi="Arial Unicode MS" w:cs="Arial Unicode MS"/>
        </w:rPr>
        <w:t>wyniesie</w:t>
      </w:r>
      <w:r w:rsidR="004C1D0C" w:rsidRPr="009A714A">
        <w:rPr>
          <w:rFonts w:ascii="Arial Unicode MS" w:eastAsia="Arial Unicode MS" w:hAnsi="Arial Unicode MS" w:cs="Arial Unicode MS"/>
        </w:rPr>
        <w:t xml:space="preserve"> </w:t>
      </w:r>
      <w:r w:rsidR="00CD74EE" w:rsidRPr="009A714A">
        <w:rPr>
          <w:rFonts w:ascii="Arial Unicode MS" w:eastAsia="Arial Unicode MS" w:hAnsi="Arial Unicode MS" w:cs="Arial Unicode MS"/>
        </w:rPr>
        <w:t xml:space="preserve">400 </w:t>
      </w:r>
      <w:r w:rsidR="004C1D0C" w:rsidRPr="009A714A">
        <w:rPr>
          <w:rFonts w:ascii="Arial Unicode MS" w:eastAsia="Arial Unicode MS" w:hAnsi="Arial Unicode MS" w:cs="Arial Unicode MS"/>
        </w:rPr>
        <w:t>km</w:t>
      </w:r>
      <w:r w:rsidR="00E825A1">
        <w:rPr>
          <w:rFonts w:ascii="Arial Unicode MS" w:eastAsia="Arial Unicode MS" w:hAnsi="Arial Unicode MS" w:cs="Arial Unicode MS"/>
        </w:rPr>
        <w:t xml:space="preserve"> </w:t>
      </w:r>
      <w:r w:rsidR="00CD74EE" w:rsidRPr="009A714A">
        <w:rPr>
          <w:rFonts w:ascii="Arial Unicode MS" w:eastAsia="Arial Unicode MS" w:hAnsi="Arial Unicode MS" w:cs="Arial Unicode MS"/>
        </w:rPr>
        <w:t>i pozostanie stała niezależnie od ewentualnych zmian w programie wyjazdów</w:t>
      </w:r>
      <w:r w:rsidR="002D07EE" w:rsidRPr="009A714A">
        <w:rPr>
          <w:rFonts w:ascii="Arial Unicode MS" w:eastAsia="Arial Unicode MS" w:hAnsi="Arial Unicode MS" w:cs="Arial Unicode MS"/>
        </w:rPr>
        <w:t xml:space="preserve">. </w:t>
      </w:r>
      <w:r w:rsidR="004C1D0C" w:rsidRPr="009A714A">
        <w:rPr>
          <w:rFonts w:ascii="Arial Unicode MS" w:eastAsia="Arial Unicode MS" w:hAnsi="Arial Unicode MS" w:cs="Arial Unicode MS"/>
        </w:rPr>
        <w:t>N</w:t>
      </w:r>
      <w:r w:rsidR="00093742" w:rsidRPr="009A714A">
        <w:rPr>
          <w:rFonts w:ascii="Arial Unicode MS" w:eastAsia="Arial Unicode MS" w:hAnsi="Arial Unicode MS" w:cs="Arial Unicode MS"/>
        </w:rPr>
        <w:t xml:space="preserve">ależy uwzględnić </w:t>
      </w:r>
      <w:r w:rsidR="00A54E94" w:rsidRPr="009A714A">
        <w:rPr>
          <w:rFonts w:ascii="Arial Unicode MS" w:eastAsia="Arial Unicode MS" w:hAnsi="Arial Unicode MS" w:cs="Arial Unicode MS"/>
        </w:rPr>
        <w:t>3</w:t>
      </w:r>
      <w:r w:rsidR="00093742" w:rsidRPr="009A714A">
        <w:rPr>
          <w:rFonts w:ascii="Arial Unicode MS" w:eastAsia="Arial Unicode MS" w:hAnsi="Arial Unicode MS" w:cs="Arial Unicode MS"/>
        </w:rPr>
        <w:t xml:space="preserve"> dodatkowe miejsca w pojeździe dla </w:t>
      </w:r>
      <w:r w:rsidR="007B6E4D" w:rsidRPr="009A714A">
        <w:rPr>
          <w:rFonts w:ascii="Arial Unicode MS" w:eastAsia="Arial Unicode MS" w:hAnsi="Arial Unicode MS" w:cs="Arial Unicode MS"/>
        </w:rPr>
        <w:t xml:space="preserve">dwóch </w:t>
      </w:r>
      <w:r w:rsidR="00093742" w:rsidRPr="009A714A">
        <w:rPr>
          <w:rFonts w:ascii="Arial Unicode MS" w:eastAsia="Arial Unicode MS" w:hAnsi="Arial Unicode MS" w:cs="Arial Unicode MS"/>
        </w:rPr>
        <w:t>osób</w:t>
      </w:r>
      <w:r w:rsidR="007B6E4D" w:rsidRPr="009A714A">
        <w:rPr>
          <w:rFonts w:ascii="Arial Unicode MS" w:eastAsia="Arial Unicode MS" w:hAnsi="Arial Unicode MS" w:cs="Arial Unicode MS"/>
        </w:rPr>
        <w:t xml:space="preserve"> uczestniczących w wizycie z ramienia projektu </w:t>
      </w:r>
      <w:r w:rsidR="00CD74EE" w:rsidRPr="009A714A">
        <w:rPr>
          <w:rFonts w:ascii="Arial Unicode MS" w:eastAsia="Arial Unicode MS" w:hAnsi="Arial Unicode MS" w:cs="Arial Unicode MS"/>
        </w:rPr>
        <w:t xml:space="preserve">LIFE14 GIE/GR/000026 - LIFE Natura </w:t>
      </w:r>
      <w:proofErr w:type="spellStart"/>
      <w:r w:rsidR="00CD74EE" w:rsidRPr="009A714A">
        <w:rPr>
          <w:rFonts w:ascii="Arial Unicode MS" w:eastAsia="Arial Unicode MS" w:hAnsi="Arial Unicode MS" w:cs="Arial Unicode MS"/>
        </w:rPr>
        <w:t>Themis</w:t>
      </w:r>
      <w:proofErr w:type="spellEnd"/>
      <w:r w:rsidR="007B6E4D" w:rsidRPr="009A714A">
        <w:rPr>
          <w:rFonts w:ascii="Arial Unicode MS" w:eastAsia="Arial Unicode MS" w:hAnsi="Arial Unicode MS" w:cs="Arial Unicode MS"/>
        </w:rPr>
        <w:t xml:space="preserve"> oraz tłumacza</w:t>
      </w:r>
      <w:r w:rsidR="0065474E" w:rsidRPr="009A714A">
        <w:rPr>
          <w:rFonts w:ascii="Arial Unicode MS" w:eastAsia="Arial Unicode MS" w:hAnsi="Arial Unicode MS" w:cs="Arial Unicode MS"/>
        </w:rPr>
        <w:t>.</w:t>
      </w:r>
      <w:r w:rsidR="007B6E4D" w:rsidRPr="009A714A">
        <w:rPr>
          <w:rFonts w:ascii="Arial Unicode MS" w:eastAsia="Arial Unicode MS" w:hAnsi="Arial Unicode MS" w:cs="Arial Unicode MS"/>
        </w:rPr>
        <w:t xml:space="preserve"> </w:t>
      </w:r>
      <w:r w:rsidR="00093742" w:rsidRPr="009A714A">
        <w:rPr>
          <w:rFonts w:ascii="Arial Unicode MS" w:eastAsia="Arial Unicode MS" w:hAnsi="Arial Unicode MS" w:cs="Arial Unicode MS"/>
        </w:rPr>
        <w:t xml:space="preserve">Zamawiający </w:t>
      </w:r>
      <w:r w:rsidR="009E62A1" w:rsidRPr="009A714A">
        <w:rPr>
          <w:rFonts w:ascii="Arial Unicode MS" w:eastAsia="Arial Unicode MS" w:hAnsi="Arial Unicode MS" w:cs="Arial Unicode MS"/>
        </w:rPr>
        <w:t xml:space="preserve">dopuszcza </w:t>
      </w:r>
      <w:r w:rsidR="00093742" w:rsidRPr="009A714A">
        <w:rPr>
          <w:rFonts w:ascii="Arial Unicode MS" w:eastAsia="Arial Unicode MS" w:hAnsi="Arial Unicode MS" w:cs="Arial Unicode MS"/>
        </w:rPr>
        <w:t>możliwości korzystania z</w:t>
      </w:r>
      <w:r w:rsidR="006453A6">
        <w:rPr>
          <w:rFonts w:ascii="Arial Unicode MS" w:eastAsia="Arial Unicode MS" w:hAnsi="Arial Unicode MS" w:cs="Arial Unicode MS"/>
        </w:rPr>
        <w:t xml:space="preserve"> </w:t>
      </w:r>
      <w:r w:rsidR="00093742" w:rsidRPr="009A714A">
        <w:rPr>
          <w:rFonts w:ascii="Arial Unicode MS" w:eastAsia="Arial Unicode MS" w:hAnsi="Arial Unicode MS" w:cs="Arial Unicode MS"/>
        </w:rPr>
        <w:t xml:space="preserve">komunikacji publicznej </w:t>
      </w:r>
      <w:r w:rsidR="00042227" w:rsidRPr="009A714A">
        <w:rPr>
          <w:rFonts w:ascii="Arial Unicode MS" w:eastAsia="Arial Unicode MS" w:hAnsi="Arial Unicode MS" w:cs="Arial Unicode MS"/>
        </w:rPr>
        <w:t xml:space="preserve">(autobus) </w:t>
      </w:r>
      <w:r w:rsidR="00093742" w:rsidRPr="009A714A">
        <w:rPr>
          <w:rFonts w:ascii="Arial Unicode MS" w:eastAsia="Arial Unicode MS" w:hAnsi="Arial Unicode MS" w:cs="Arial Unicode MS"/>
        </w:rPr>
        <w:t>przy realizacji transfer</w:t>
      </w:r>
      <w:r w:rsidR="00042227" w:rsidRPr="009A714A">
        <w:rPr>
          <w:rFonts w:ascii="Arial Unicode MS" w:eastAsia="Arial Unicode MS" w:hAnsi="Arial Unicode MS" w:cs="Arial Unicode MS"/>
        </w:rPr>
        <w:t>u</w:t>
      </w:r>
      <w:r w:rsidR="009E62A1" w:rsidRPr="009A714A">
        <w:rPr>
          <w:rFonts w:ascii="Arial Unicode MS" w:eastAsia="Arial Unicode MS" w:hAnsi="Arial Unicode MS" w:cs="Arial Unicode MS"/>
        </w:rPr>
        <w:t xml:space="preserve"> do </w:t>
      </w:r>
      <w:proofErr w:type="spellStart"/>
      <w:r w:rsidR="00042227" w:rsidRPr="009A714A">
        <w:rPr>
          <w:rFonts w:ascii="Arial Unicode MS" w:eastAsia="Arial Unicode MS" w:hAnsi="Arial Unicode MS" w:cs="Arial Unicode MS"/>
        </w:rPr>
        <w:t>Knossos</w:t>
      </w:r>
      <w:proofErr w:type="spellEnd"/>
      <w:r w:rsidR="00042227" w:rsidRPr="009A714A">
        <w:rPr>
          <w:rFonts w:ascii="Arial Unicode MS" w:eastAsia="Arial Unicode MS" w:hAnsi="Arial Unicode MS" w:cs="Arial Unicode MS"/>
        </w:rPr>
        <w:t xml:space="preserve"> w drugim dniu wizyty</w:t>
      </w:r>
      <w:r w:rsidR="00CA2A9D" w:rsidRPr="009A714A">
        <w:rPr>
          <w:rFonts w:ascii="Arial Unicode MS" w:eastAsia="Arial Unicode MS" w:hAnsi="Arial Unicode MS" w:cs="Arial Unicode MS"/>
        </w:rPr>
        <w:t xml:space="preserve"> </w:t>
      </w:r>
      <w:r w:rsidR="00042227" w:rsidRPr="009A714A">
        <w:rPr>
          <w:rFonts w:ascii="Arial Unicode MS" w:eastAsia="Arial Unicode MS" w:hAnsi="Arial Unicode MS" w:cs="Arial Unicode MS"/>
        </w:rPr>
        <w:t>studyjnej</w:t>
      </w:r>
      <w:r w:rsidR="004C1D0C" w:rsidRPr="009A714A">
        <w:rPr>
          <w:rFonts w:ascii="Arial Unicode MS" w:eastAsia="Arial Unicode MS" w:hAnsi="Arial Unicode MS" w:cs="Arial Unicode MS"/>
        </w:rPr>
        <w:t xml:space="preserve">. Wykonawca zapewni transport </w:t>
      </w:r>
      <w:r w:rsidR="00EF7280" w:rsidRPr="009A714A">
        <w:rPr>
          <w:rFonts w:ascii="Arial Unicode MS" w:eastAsia="Arial Unicode MS" w:hAnsi="Arial Unicode MS" w:cs="Arial Unicode MS"/>
        </w:rPr>
        <w:t>pojazdem</w:t>
      </w:r>
      <w:r w:rsidR="004C1D0C" w:rsidRPr="009A714A">
        <w:rPr>
          <w:rFonts w:ascii="Arial Unicode MS" w:eastAsia="Arial Unicode MS" w:hAnsi="Arial Unicode MS" w:cs="Arial Unicode MS"/>
        </w:rPr>
        <w:t xml:space="preserve"> klimatyzowanym, </w:t>
      </w:r>
      <w:r w:rsidR="00EF7280" w:rsidRPr="009A714A">
        <w:rPr>
          <w:rFonts w:ascii="Arial Unicode MS" w:eastAsia="Arial Unicode MS" w:hAnsi="Arial Unicode MS" w:cs="Arial Unicode MS"/>
        </w:rPr>
        <w:t xml:space="preserve">z </w:t>
      </w:r>
      <w:r w:rsidR="004C1D0C" w:rsidRPr="009A714A">
        <w:rPr>
          <w:rFonts w:ascii="Arial Unicode MS" w:eastAsia="Arial Unicode MS" w:hAnsi="Arial Unicode MS" w:cs="Arial Unicode MS"/>
        </w:rPr>
        <w:t>ważną polisą ubezpieczeniową</w:t>
      </w:r>
      <w:r w:rsidR="00042227" w:rsidRPr="009A714A">
        <w:rPr>
          <w:rFonts w:ascii="Arial Unicode MS" w:eastAsia="Arial Unicode MS" w:hAnsi="Arial Unicode MS" w:cs="Arial Unicode MS"/>
        </w:rPr>
        <w:t xml:space="preserve"> dla</w:t>
      </w:r>
      <w:r w:rsidR="00010256" w:rsidRPr="009A714A">
        <w:rPr>
          <w:rFonts w:ascii="Arial Unicode MS" w:eastAsia="Arial Unicode MS" w:hAnsi="Arial Unicode MS" w:cs="Arial Unicode MS"/>
        </w:rPr>
        <w:t xml:space="preserve"> uczestników wyjazdu, w liczbie osób, o której mowa w lit. b oraz dla dwóch osób z projektu LIFE Natura </w:t>
      </w:r>
      <w:proofErr w:type="spellStart"/>
      <w:r w:rsidR="00010256" w:rsidRPr="009A714A">
        <w:rPr>
          <w:rFonts w:ascii="Arial Unicode MS" w:eastAsia="Arial Unicode MS" w:hAnsi="Arial Unicode MS" w:cs="Arial Unicode MS"/>
        </w:rPr>
        <w:t>Themis</w:t>
      </w:r>
      <w:proofErr w:type="spellEnd"/>
      <w:r w:rsidR="00010256" w:rsidRPr="009A714A">
        <w:rPr>
          <w:rFonts w:ascii="Arial Unicode MS" w:eastAsia="Arial Unicode MS" w:hAnsi="Arial Unicode MS" w:cs="Arial Unicode MS"/>
        </w:rPr>
        <w:t xml:space="preserve">, tj. dla maksymalnie ośmiu </w:t>
      </w:r>
      <w:r w:rsidR="00EC445A" w:rsidRPr="009A714A">
        <w:rPr>
          <w:rFonts w:ascii="Arial Unicode MS" w:eastAsia="Arial Unicode MS" w:hAnsi="Arial Unicode MS" w:cs="Arial Unicode MS"/>
        </w:rPr>
        <w:t>pasażerów</w:t>
      </w:r>
      <w:r w:rsidR="004C1D0C" w:rsidRPr="009A714A">
        <w:rPr>
          <w:rFonts w:ascii="Arial Unicode MS" w:eastAsia="Arial Unicode MS" w:hAnsi="Arial Unicode MS" w:cs="Arial Unicode MS"/>
        </w:rPr>
        <w:t xml:space="preserve">. </w:t>
      </w:r>
      <w:r w:rsidR="00042227" w:rsidRPr="009A714A">
        <w:rPr>
          <w:rFonts w:ascii="Arial Unicode MS" w:eastAsia="Arial Unicode MS" w:hAnsi="Arial Unicode MS" w:cs="Arial Unicode MS"/>
        </w:rPr>
        <w:t xml:space="preserve">Zamawiający dopuszcza wynajęcie środków transportu miejskiego (taksówki) w przypadku gdy ich wynajęcie będzie miało uzasadnienie ekonomiczne i/lub logistyczne. </w:t>
      </w:r>
      <w:r w:rsidR="00EE3F78" w:rsidRPr="009A714A">
        <w:rPr>
          <w:rFonts w:ascii="Arial Unicode MS" w:eastAsia="Arial Unicode MS" w:hAnsi="Arial Unicode MS" w:cs="Arial Unicode MS"/>
        </w:rPr>
        <w:t xml:space="preserve">Wykonawca przy wyborze środków transportu powinien kierować się względami logistycznymi (skrócenie czasu podróży, komfort pasażerów, w tym ze względu na ilość przesiadek) jak i ekonomicznymi (cena). </w:t>
      </w:r>
      <w:r w:rsidR="00010256" w:rsidRPr="009A714A">
        <w:rPr>
          <w:rFonts w:ascii="Arial Unicode MS" w:eastAsia="Arial Unicode MS" w:hAnsi="Arial Unicode MS" w:cs="Arial Unicode MS"/>
        </w:rPr>
        <w:t xml:space="preserve">Wykonawca na </w:t>
      </w:r>
      <w:r w:rsidR="009037DB" w:rsidRPr="009A714A">
        <w:rPr>
          <w:rFonts w:ascii="Arial Unicode MS" w:eastAsia="Arial Unicode MS" w:hAnsi="Arial Unicode MS" w:cs="Arial Unicode MS"/>
        </w:rPr>
        <w:t xml:space="preserve">minimum </w:t>
      </w:r>
      <w:r w:rsidR="00012F08" w:rsidRPr="009A714A">
        <w:rPr>
          <w:rFonts w:ascii="Arial Unicode MS" w:eastAsia="Arial Unicode MS" w:hAnsi="Arial Unicode MS" w:cs="Arial Unicode MS"/>
        </w:rPr>
        <w:t>10</w:t>
      </w:r>
      <w:r w:rsidR="00010256" w:rsidRPr="009A714A">
        <w:rPr>
          <w:rFonts w:ascii="Arial Unicode MS" w:eastAsia="Arial Unicode MS" w:hAnsi="Arial Unicode MS" w:cs="Arial Unicode MS"/>
        </w:rPr>
        <w:t xml:space="preserve"> dni roboczych przed </w:t>
      </w:r>
      <w:r w:rsidR="009037DB" w:rsidRPr="009A714A">
        <w:rPr>
          <w:rFonts w:ascii="Arial Unicode MS" w:eastAsia="Arial Unicode MS" w:hAnsi="Arial Unicode MS" w:cs="Arial Unicode MS"/>
        </w:rPr>
        <w:t>planowanym terminem</w:t>
      </w:r>
      <w:r w:rsidR="00010256" w:rsidRPr="009A714A">
        <w:rPr>
          <w:rFonts w:ascii="Arial Unicode MS" w:eastAsia="Arial Unicode MS" w:hAnsi="Arial Unicode MS" w:cs="Arial Unicode MS"/>
        </w:rPr>
        <w:t xml:space="preserve"> wizyty przekażę drogą elektroniczną propozycję transportu podczas wyjazdu obejmującą wszystkie wyjazdy zaplanowane w harmonogramie </w:t>
      </w:r>
      <w:r w:rsidR="00010256" w:rsidRPr="009A714A">
        <w:rPr>
          <w:rFonts w:ascii="Arial Unicode MS" w:eastAsia="Arial Unicode MS" w:hAnsi="Arial Unicode MS" w:cs="Arial Unicode MS"/>
          <w:color w:val="000000" w:themeColor="text1"/>
        </w:rPr>
        <w:t xml:space="preserve">wizyty studyjnej. </w:t>
      </w:r>
      <w:r w:rsidR="00457751" w:rsidRPr="009A714A">
        <w:rPr>
          <w:rFonts w:ascii="Arial Unicode MS" w:eastAsia="Arial Unicode MS" w:hAnsi="Arial Unicode MS" w:cs="Arial Unicode MS"/>
        </w:rPr>
        <w:t xml:space="preserve">Zamawiający może zgłosić uwagi do propozycji transferów w ciągu 2 dni roboczych od ich otrzymania. W przypadku zgłoszenia przez Zamawiającego uwag Wykonawca zobowiązuje się do ich uwzględnienia i ponownego przedłożenia poprawionej propozycji w ciągu 2 dni roboczych. </w:t>
      </w:r>
      <w:r w:rsidR="004C1D0C" w:rsidRPr="009A714A">
        <w:rPr>
          <w:rFonts w:ascii="Arial Unicode MS" w:eastAsia="Arial Unicode MS" w:hAnsi="Arial Unicode MS" w:cs="Arial Unicode MS"/>
        </w:rPr>
        <w:t xml:space="preserve">Kierowca </w:t>
      </w:r>
      <w:r w:rsidR="00C319AC" w:rsidRPr="009A714A">
        <w:rPr>
          <w:rFonts w:ascii="Arial Unicode MS" w:eastAsia="Arial Unicode MS" w:hAnsi="Arial Unicode MS" w:cs="Arial Unicode MS"/>
        </w:rPr>
        <w:t xml:space="preserve">lub, </w:t>
      </w:r>
      <w:r w:rsidR="00EE3F78" w:rsidRPr="009A714A">
        <w:rPr>
          <w:rFonts w:ascii="Arial Unicode MS" w:eastAsia="Arial Unicode MS" w:hAnsi="Arial Unicode MS" w:cs="Arial Unicode MS"/>
        </w:rPr>
        <w:t>w przypadku transportu publicznego</w:t>
      </w:r>
      <w:r w:rsidR="00C319AC" w:rsidRPr="009A714A">
        <w:rPr>
          <w:rFonts w:ascii="Arial Unicode MS" w:eastAsia="Arial Unicode MS" w:hAnsi="Arial Unicode MS" w:cs="Arial Unicode MS"/>
        </w:rPr>
        <w:t>,</w:t>
      </w:r>
      <w:r w:rsidR="00EE3F78" w:rsidRPr="009A714A">
        <w:rPr>
          <w:rFonts w:ascii="Arial Unicode MS" w:eastAsia="Arial Unicode MS" w:hAnsi="Arial Unicode MS" w:cs="Arial Unicode MS"/>
        </w:rPr>
        <w:t xml:space="preserve"> koordynator, o którym mowa w ust. </w:t>
      </w:r>
      <w:r w:rsidR="00926AF1" w:rsidRPr="00926AF1">
        <w:rPr>
          <w:rFonts w:ascii="Arial Unicode MS" w:eastAsia="Arial Unicode MS" w:hAnsi="Arial Unicode MS" w:cs="Arial Unicode MS"/>
        </w:rPr>
        <w:t>IV pkt. 9</w:t>
      </w:r>
      <w:r w:rsidR="00EE3F78" w:rsidRPr="009A714A">
        <w:rPr>
          <w:rFonts w:ascii="Arial Unicode MS" w:eastAsia="Arial Unicode MS" w:hAnsi="Arial Unicode MS" w:cs="Arial Unicode MS"/>
        </w:rPr>
        <w:t xml:space="preserve">, </w:t>
      </w:r>
      <w:r w:rsidR="004C1D0C" w:rsidRPr="009A714A">
        <w:rPr>
          <w:rFonts w:ascii="Arial Unicode MS" w:eastAsia="Arial Unicode MS" w:hAnsi="Arial Unicode MS" w:cs="Arial Unicode MS"/>
        </w:rPr>
        <w:t>musi dobrze znać teren, aby bez problemu umożliwić sprawne odebranie uczestników szkolenia z miejsca</w:t>
      </w:r>
      <w:r w:rsidR="00926AF1">
        <w:rPr>
          <w:rFonts w:ascii="Arial Unicode MS" w:eastAsia="Arial Unicode MS" w:hAnsi="Arial Unicode MS" w:cs="Arial Unicode MS"/>
        </w:rPr>
        <w:t xml:space="preserve"> zakwaterowania oraz zapewnić</w:t>
      </w:r>
      <w:r w:rsidR="004C1D0C" w:rsidRPr="009A714A">
        <w:rPr>
          <w:rFonts w:ascii="Arial Unicode MS" w:eastAsia="Arial Unicode MS" w:hAnsi="Arial Unicode MS" w:cs="Arial Unicode MS"/>
        </w:rPr>
        <w:t xml:space="preserve"> sprawny powrót z </w:t>
      </w:r>
      <w:r w:rsidR="00010256" w:rsidRPr="009A714A">
        <w:rPr>
          <w:rFonts w:ascii="Arial Unicode MS" w:eastAsia="Arial Unicode MS" w:hAnsi="Arial Unicode MS" w:cs="Arial Unicode MS"/>
        </w:rPr>
        <w:t xml:space="preserve">wyjazdów określonych </w:t>
      </w:r>
      <w:r w:rsidR="006453A6">
        <w:rPr>
          <w:rFonts w:ascii="Arial Unicode MS" w:eastAsia="Arial Unicode MS" w:hAnsi="Arial Unicode MS" w:cs="Arial Unicode MS"/>
        </w:rPr>
        <w:br/>
      </w:r>
      <w:r w:rsidR="00010256" w:rsidRPr="009A714A">
        <w:rPr>
          <w:rFonts w:ascii="Arial Unicode MS" w:eastAsia="Arial Unicode MS" w:hAnsi="Arial Unicode MS" w:cs="Arial Unicode MS"/>
        </w:rPr>
        <w:t>w harmonogramie</w:t>
      </w:r>
      <w:r w:rsidR="004C1D0C" w:rsidRPr="009A714A">
        <w:rPr>
          <w:rFonts w:ascii="Arial Unicode MS" w:eastAsia="Arial Unicode MS" w:hAnsi="Arial Unicode MS" w:cs="Arial Unicode MS"/>
        </w:rPr>
        <w:t>, określając precyzyjnie miejsce zbiórki. Kierowca autokaru musi posiadać ważną licencję na wykonywanie transportu osób. Na Wykonawcy spoczywa obowiązek zapewnienia ewentualnego zakwaterowania i wyżywienia kierowcy</w:t>
      </w:r>
      <w:r w:rsidR="00EE3F78" w:rsidRPr="009A714A">
        <w:rPr>
          <w:rFonts w:ascii="Arial Unicode MS" w:eastAsia="Arial Unicode MS" w:hAnsi="Arial Unicode MS" w:cs="Arial Unicode MS"/>
        </w:rPr>
        <w:t>, koordynatora</w:t>
      </w:r>
      <w:r w:rsidR="004C1D0C" w:rsidRPr="009A714A">
        <w:rPr>
          <w:rFonts w:ascii="Arial Unicode MS" w:eastAsia="Arial Unicode MS" w:hAnsi="Arial Unicode MS" w:cs="Arial Unicode MS"/>
        </w:rPr>
        <w:t xml:space="preserve"> oraz zapewnienie mie</w:t>
      </w:r>
      <w:r w:rsidR="00EF7280" w:rsidRPr="009A714A">
        <w:rPr>
          <w:rFonts w:ascii="Arial Unicode MS" w:eastAsia="Arial Unicode MS" w:hAnsi="Arial Unicode MS" w:cs="Arial Unicode MS"/>
        </w:rPr>
        <w:t xml:space="preserve">jsca parkingowego dla </w:t>
      </w:r>
      <w:r w:rsidR="00EE3F78" w:rsidRPr="009A714A">
        <w:rPr>
          <w:rFonts w:ascii="Arial Unicode MS" w:eastAsia="Arial Unicode MS" w:hAnsi="Arial Unicode MS" w:cs="Arial Unicode MS"/>
        </w:rPr>
        <w:t>pojazdu/pojazdów</w:t>
      </w:r>
      <w:r w:rsidR="00EF7280" w:rsidRPr="009A714A">
        <w:rPr>
          <w:rFonts w:ascii="Arial Unicode MS" w:eastAsia="Arial Unicode MS" w:hAnsi="Arial Unicode MS" w:cs="Arial Unicode MS"/>
        </w:rPr>
        <w:t>.</w:t>
      </w:r>
      <w:r w:rsidR="00EF7280" w:rsidRPr="009A714A">
        <w:rPr>
          <w:rFonts w:ascii="Arial Unicode MS" w:eastAsia="Arial Unicode MS" w:hAnsi="Arial Unicode MS" w:cs="Arial Unicode MS"/>
        </w:rPr>
        <w:br/>
      </w:r>
      <w:r w:rsidR="004C1D0C" w:rsidRPr="009A714A">
        <w:rPr>
          <w:rFonts w:ascii="Arial Unicode MS" w:eastAsia="Arial Unicode MS" w:hAnsi="Arial Unicode MS" w:cs="Arial Unicode MS"/>
        </w:rPr>
        <w:t xml:space="preserve">W przypadku awarii </w:t>
      </w:r>
      <w:r w:rsidR="00EE3F78" w:rsidRPr="009A714A">
        <w:rPr>
          <w:rFonts w:ascii="Arial Unicode MS" w:eastAsia="Arial Unicode MS" w:hAnsi="Arial Unicode MS" w:cs="Arial Unicode MS"/>
        </w:rPr>
        <w:t xml:space="preserve">pojazdu/pojazdów </w:t>
      </w:r>
      <w:r w:rsidR="004C1D0C" w:rsidRPr="009A714A">
        <w:rPr>
          <w:rFonts w:ascii="Arial Unicode MS" w:eastAsia="Arial Unicode MS" w:hAnsi="Arial Unicode MS" w:cs="Arial Unicode MS"/>
        </w:rPr>
        <w:t>w trakcie realizacji zamówienia, Wykonawca zobowiązany będzie zapewnić zastępczy środek transportu o przynajmniej takich samych parametrach w czasie, który pozwoli na kontynuowanie podróży bez wpływu na harmonogram szkolenia.</w:t>
      </w:r>
    </w:p>
    <w:p w14:paraId="5B89B26E" w14:textId="593B28C8" w:rsidR="00A517F6" w:rsidRPr="009A714A" w:rsidRDefault="00451549" w:rsidP="00C319AC">
      <w:pPr>
        <w:pStyle w:val="Akapitzlist"/>
        <w:numPr>
          <w:ilvl w:val="0"/>
          <w:numId w:val="24"/>
        </w:numPr>
        <w:ind w:left="709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lastRenderedPageBreak/>
        <w:t>Tłumaczeni</w:t>
      </w:r>
      <w:r w:rsidR="00A517F6" w:rsidRPr="009A714A">
        <w:rPr>
          <w:rFonts w:ascii="Arial Unicode MS" w:eastAsia="Arial Unicode MS" w:hAnsi="Arial Unicode MS" w:cs="Arial Unicode MS"/>
          <w:b/>
          <w:sz w:val="22"/>
          <w:szCs w:val="22"/>
        </w:rPr>
        <w:t>e</w:t>
      </w: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</w:p>
    <w:p w14:paraId="3103FAD0" w14:textId="7E675102" w:rsidR="00241416" w:rsidRPr="009A714A" w:rsidRDefault="00A34CD4" w:rsidP="00A517F6">
      <w:pPr>
        <w:pStyle w:val="Akapitzlist"/>
        <w:ind w:left="709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Wykonawca zapewni usługi tłumacza </w:t>
      </w:r>
      <w:r w:rsidR="00241416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z języka greckiego na polski i z polskiego na grecki 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podczas wszystkich zaplanowanych spotkań, biegle władającego językiem greckim </w:t>
      </w:r>
      <w:r w:rsidR="00446B7E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i polskim 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>(stopień biegłości językowej przynajmniej na poziomie C1), ze znajomością języka potwierdzoną stosownym dokumentem, zgodnie z Załącznikiem nr 1 do rozporządzenia Ministra Nauki i Szkolnictwa Wyższego z dnia 22 września 2011 r. (</w:t>
      </w:r>
      <w:r w:rsidR="00241416" w:rsidRPr="009A714A">
        <w:rPr>
          <w:rFonts w:ascii="Arial Unicode MS" w:eastAsia="Arial Unicode MS" w:hAnsi="Arial Unicode MS" w:cs="Arial Unicode MS"/>
          <w:color w:val="3C4043"/>
          <w:sz w:val="22"/>
          <w:szCs w:val="22"/>
          <w:shd w:val="clear" w:color="auto" w:fill="FFFFFF"/>
        </w:rPr>
        <w:t>Dz.U. 2011</w:t>
      </w:r>
      <w:r w:rsidR="001F593B">
        <w:rPr>
          <w:rFonts w:ascii="Arial Unicode MS" w:eastAsia="Arial Unicode MS" w:hAnsi="Arial Unicode MS" w:cs="Arial Unicode MS"/>
          <w:color w:val="3C4043"/>
          <w:sz w:val="22"/>
          <w:szCs w:val="22"/>
          <w:shd w:val="clear" w:color="auto" w:fill="FFFFFF"/>
        </w:rPr>
        <w:t xml:space="preserve"> </w:t>
      </w:r>
      <w:r w:rsidR="00241416" w:rsidRPr="009A714A">
        <w:rPr>
          <w:rStyle w:val="Uwydatnienie"/>
          <w:rFonts w:ascii="Arial Unicode MS" w:eastAsia="Arial Unicode MS" w:hAnsi="Arial Unicode MS" w:cs="Arial Unicode MS"/>
          <w:b/>
          <w:bCs/>
          <w:i w:val="0"/>
          <w:iCs w:val="0"/>
          <w:color w:val="52565A"/>
          <w:sz w:val="22"/>
          <w:szCs w:val="22"/>
          <w:shd w:val="clear" w:color="auto" w:fill="FFFFFF"/>
        </w:rPr>
        <w:t>nr</w:t>
      </w:r>
      <w:r w:rsidR="001F593B">
        <w:rPr>
          <w:rFonts w:ascii="Arial Unicode MS" w:eastAsia="Arial Unicode MS" w:hAnsi="Arial Unicode MS" w:cs="Arial Unicode MS"/>
          <w:color w:val="3C4043"/>
          <w:sz w:val="22"/>
          <w:szCs w:val="22"/>
          <w:shd w:val="clear" w:color="auto" w:fill="FFFFFF"/>
        </w:rPr>
        <w:t xml:space="preserve"> </w:t>
      </w:r>
      <w:r w:rsidR="00241416" w:rsidRPr="009A714A">
        <w:rPr>
          <w:rFonts w:ascii="Arial Unicode MS" w:eastAsia="Arial Unicode MS" w:hAnsi="Arial Unicode MS" w:cs="Arial Unicode MS"/>
          <w:color w:val="3C4043"/>
          <w:sz w:val="22"/>
          <w:szCs w:val="22"/>
          <w:shd w:val="clear" w:color="auto" w:fill="FFFFFF"/>
        </w:rPr>
        <w:t xml:space="preserve">204 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>poz. 1200)</w:t>
      </w:r>
      <w:r w:rsidR="00241416" w:rsidRPr="009A714A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FB2ACF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Wymagana obecność tłumacza</w:t>
      </w:r>
      <w:r w:rsidR="00601B39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podczas poniższych spotkań w łącznej maksymalnej liczbie 20 godzin</w:t>
      </w:r>
      <w:r w:rsidR="0065474E" w:rsidRPr="009A714A">
        <w:rPr>
          <w:rFonts w:ascii="Arial Unicode MS" w:eastAsia="Arial Unicode MS" w:hAnsi="Arial Unicode MS" w:cs="Arial Unicode MS"/>
          <w:sz w:val="22"/>
          <w:szCs w:val="22"/>
        </w:rPr>
        <w:t>. Zamawiający przewiduje konsekutywny typ tłumaczenia</w:t>
      </w:r>
      <w:r w:rsidR="00FB2ACF" w:rsidRPr="009A714A">
        <w:rPr>
          <w:rFonts w:ascii="Arial Unicode MS" w:eastAsia="Arial Unicode MS" w:hAnsi="Arial Unicode MS" w:cs="Arial Unicode MS"/>
          <w:sz w:val="22"/>
          <w:szCs w:val="22"/>
        </w:rPr>
        <w:t>:</w:t>
      </w:r>
    </w:p>
    <w:p w14:paraId="5A00D4D8" w14:textId="77777777" w:rsidR="00241416" w:rsidRPr="009A714A" w:rsidRDefault="00241416" w:rsidP="000D1CB4">
      <w:pPr>
        <w:pStyle w:val="Akapitzlist"/>
        <w:numPr>
          <w:ilvl w:val="0"/>
          <w:numId w:val="27"/>
        </w:num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>II dzień</w:t>
      </w:r>
    </w:p>
    <w:p w14:paraId="5DE22276" w14:textId="5C9BA53F" w:rsidR="00FB2ACF" w:rsidRPr="009A714A" w:rsidRDefault="00FB2ACF" w:rsidP="0071502C">
      <w:pPr>
        <w:pStyle w:val="Akapitzlist"/>
        <w:ind w:left="709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sz w:val="22"/>
          <w:szCs w:val="22"/>
        </w:rPr>
        <w:t>9</w:t>
      </w:r>
      <w:r w:rsidR="0071502C" w:rsidRPr="009A714A">
        <w:rPr>
          <w:rFonts w:ascii="Arial Unicode MS" w:eastAsia="Arial Unicode MS" w:hAnsi="Arial Unicode MS" w:cs="Arial Unicode MS"/>
          <w:sz w:val="22"/>
          <w:szCs w:val="22"/>
        </w:rPr>
        <w:t>.00 – 15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A35A13" w:rsidRPr="009A714A">
        <w:rPr>
          <w:rFonts w:ascii="Arial Unicode MS" w:eastAsia="Arial Unicode MS" w:hAnsi="Arial Unicode MS" w:cs="Arial Unicode MS"/>
          <w:sz w:val="22"/>
          <w:szCs w:val="22"/>
        </w:rPr>
        <w:t>0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0 podczas dwóch spotkań roboczych z zespołem projektu LIFE14 GIE/GR/000026 - LIFE Natura </w:t>
      </w:r>
      <w:proofErr w:type="spellStart"/>
      <w:r w:rsidRPr="009A714A">
        <w:rPr>
          <w:rFonts w:ascii="Arial Unicode MS" w:eastAsia="Arial Unicode MS" w:hAnsi="Arial Unicode MS" w:cs="Arial Unicode MS"/>
          <w:sz w:val="22"/>
          <w:szCs w:val="22"/>
        </w:rPr>
        <w:t>Themis</w:t>
      </w:r>
      <w:proofErr w:type="spellEnd"/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w Muzeum Historii Naturalnej oraz z sędz</w:t>
      </w:r>
      <w:r w:rsidR="00102F96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iami </w:t>
      </w:r>
      <w:r w:rsidR="001F593B">
        <w:rPr>
          <w:rFonts w:ascii="Arial Unicode MS" w:eastAsia="Arial Unicode MS" w:hAnsi="Arial Unicode MS" w:cs="Arial Unicode MS"/>
          <w:sz w:val="22"/>
          <w:szCs w:val="22"/>
        </w:rPr>
        <w:br/>
      </w:r>
      <w:r w:rsidR="00102F96" w:rsidRPr="009A714A">
        <w:rPr>
          <w:rFonts w:ascii="Arial Unicode MS" w:eastAsia="Arial Unicode MS" w:hAnsi="Arial Unicode MS" w:cs="Arial Unicode MS"/>
          <w:sz w:val="22"/>
          <w:szCs w:val="22"/>
        </w:rPr>
        <w:t>i prokuratorami w Gmachu S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ądu </w:t>
      </w:r>
    </w:p>
    <w:p w14:paraId="0821EB24" w14:textId="77777777" w:rsidR="00241416" w:rsidRPr="009A714A" w:rsidRDefault="00241416" w:rsidP="000D1CB4">
      <w:pPr>
        <w:pStyle w:val="Akapitzlist"/>
        <w:numPr>
          <w:ilvl w:val="0"/>
          <w:numId w:val="27"/>
        </w:num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>III dzień</w:t>
      </w:r>
    </w:p>
    <w:p w14:paraId="5370DA23" w14:textId="7F08F4C9" w:rsidR="00102F96" w:rsidRPr="009A714A" w:rsidRDefault="00102F96" w:rsidP="0071502C">
      <w:pPr>
        <w:pStyle w:val="Akapitzlist"/>
        <w:ind w:left="709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sz w:val="22"/>
          <w:szCs w:val="22"/>
        </w:rPr>
        <w:t>10:30 – 1</w:t>
      </w:r>
      <w:r w:rsidR="001472EF" w:rsidRPr="009A714A">
        <w:rPr>
          <w:rFonts w:ascii="Arial Unicode MS" w:eastAsia="Arial Unicode MS" w:hAnsi="Arial Unicode MS" w:cs="Arial Unicode MS"/>
          <w:sz w:val="22"/>
          <w:szCs w:val="22"/>
        </w:rPr>
        <w:t>4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>:30 podczas dwóch spotkań w Generalnej Dyrekcji Zdecentralizowanego Urzędu Administracyjnego Krety (DAAC) oraz Dyrekcji Generalnej ds. Środowiska</w:t>
      </w:r>
      <w:r w:rsidR="001F593B">
        <w:rPr>
          <w:rFonts w:ascii="Arial Unicode MS" w:eastAsia="Arial Unicode MS" w:hAnsi="Arial Unicode MS" w:cs="Arial Unicode MS"/>
          <w:sz w:val="22"/>
          <w:szCs w:val="22"/>
        </w:rPr>
        <w:br/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>i Planowania Przestrzennego dla Regionu Krety</w:t>
      </w:r>
    </w:p>
    <w:p w14:paraId="411CB308" w14:textId="77777777" w:rsidR="00241416" w:rsidRPr="009A714A" w:rsidRDefault="00241416" w:rsidP="000D1CB4">
      <w:pPr>
        <w:pStyle w:val="Akapitzlist"/>
        <w:numPr>
          <w:ilvl w:val="0"/>
          <w:numId w:val="27"/>
        </w:num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>IV dzień</w:t>
      </w:r>
    </w:p>
    <w:p w14:paraId="46347A21" w14:textId="56564FA1" w:rsidR="00102F96" w:rsidRPr="009A714A" w:rsidRDefault="00102F96" w:rsidP="0071502C">
      <w:pPr>
        <w:ind w:left="708"/>
        <w:jc w:val="both"/>
        <w:rPr>
          <w:rFonts w:ascii="Arial Unicode MS" w:eastAsia="Arial Unicode MS" w:hAnsi="Arial Unicode MS" w:cs="Arial Unicode MS"/>
        </w:rPr>
      </w:pPr>
      <w:r w:rsidRPr="009A714A">
        <w:rPr>
          <w:rFonts w:ascii="Arial Unicode MS" w:eastAsia="Arial Unicode MS" w:hAnsi="Arial Unicode MS" w:cs="Arial Unicode MS"/>
        </w:rPr>
        <w:t>10.00 – 15.00 podczas wizyty terenowej</w:t>
      </w:r>
      <w:r w:rsidR="00E825A1">
        <w:rPr>
          <w:rFonts w:ascii="Arial Unicode MS" w:eastAsia="Arial Unicode MS" w:hAnsi="Arial Unicode MS" w:cs="Arial Unicode MS"/>
        </w:rPr>
        <w:t xml:space="preserve"> </w:t>
      </w:r>
      <w:r w:rsidRPr="009A714A">
        <w:rPr>
          <w:rFonts w:ascii="Arial Unicode MS" w:eastAsia="Arial Unicode MS" w:hAnsi="Arial Unicode MS" w:cs="Arial Unicode MS"/>
        </w:rPr>
        <w:t xml:space="preserve">w </w:t>
      </w:r>
      <w:r w:rsidRPr="009A714A">
        <w:rPr>
          <w:rFonts w:ascii="Arial Unicode MS" w:eastAsia="Arial Unicode MS" w:hAnsi="Arial Unicode MS" w:cs="Arial Unicode MS"/>
          <w:color w:val="000000" w:themeColor="text1"/>
        </w:rPr>
        <w:t xml:space="preserve">Dyrekcji Leśnej </w:t>
      </w:r>
      <w:r w:rsidRPr="009A714A">
        <w:rPr>
          <w:rFonts w:ascii="Arial Unicode MS" w:eastAsia="Arial Unicode MS" w:hAnsi="Arial Unicode MS" w:cs="Arial Unicode MS"/>
        </w:rPr>
        <w:t xml:space="preserve">w </w:t>
      </w:r>
      <w:proofErr w:type="spellStart"/>
      <w:r w:rsidRPr="009A714A">
        <w:rPr>
          <w:rFonts w:ascii="Arial Unicode MS" w:eastAsia="Arial Unicode MS" w:hAnsi="Arial Unicode MS" w:cs="Arial Unicode MS"/>
        </w:rPr>
        <w:t>Rethymno</w:t>
      </w:r>
      <w:proofErr w:type="spellEnd"/>
      <w:r w:rsidRPr="009A714A">
        <w:rPr>
          <w:rFonts w:ascii="Arial Unicode MS" w:eastAsia="Arial Unicode MS" w:hAnsi="Arial Unicode MS" w:cs="Arial Unicode MS"/>
        </w:rPr>
        <w:t xml:space="preserve"> oraz </w:t>
      </w:r>
      <w:r w:rsidR="001F593B">
        <w:rPr>
          <w:rFonts w:ascii="Arial Unicode MS" w:eastAsia="Arial Unicode MS" w:hAnsi="Arial Unicode MS" w:cs="Arial Unicode MS"/>
        </w:rPr>
        <w:br/>
      </w:r>
      <w:r w:rsidRPr="009A714A">
        <w:rPr>
          <w:rFonts w:ascii="Arial Unicode MS" w:eastAsia="Arial Unicode MS" w:hAnsi="Arial Unicode MS" w:cs="Arial Unicode MS"/>
          <w:lang w:val="en-US"/>
        </w:rPr>
        <w:t>w</w:t>
      </w:r>
      <w:r w:rsidR="00E825A1">
        <w:rPr>
          <w:rFonts w:ascii="Arial Unicode MS" w:eastAsia="Arial Unicode MS" w:hAnsi="Arial Unicode MS" w:cs="Arial Unicode MS"/>
          <w:lang w:val="en-US"/>
        </w:rPr>
        <w:t xml:space="preserve"> </w:t>
      </w:r>
      <w:r w:rsidRPr="009A714A">
        <w:rPr>
          <w:rFonts w:ascii="Arial Unicode MS" w:eastAsia="Arial Unicode MS" w:hAnsi="Arial Unicode MS" w:cs="Arial Unicode MS"/>
          <w:lang w:val="en-US"/>
        </w:rPr>
        <w:t xml:space="preserve">Centrum </w:t>
      </w:r>
      <w:proofErr w:type="spellStart"/>
      <w:r w:rsidRPr="009A714A">
        <w:rPr>
          <w:rFonts w:ascii="Arial Unicode MS" w:eastAsia="Arial Unicode MS" w:hAnsi="Arial Unicode MS" w:cs="Arial Unicode MS"/>
          <w:lang w:val="en-US"/>
        </w:rPr>
        <w:t>Edukacji</w:t>
      </w:r>
      <w:proofErr w:type="spellEnd"/>
      <w:r w:rsidRPr="009A714A">
        <w:rPr>
          <w:rFonts w:ascii="Arial Unicode MS" w:eastAsia="Arial Unicode MS" w:hAnsi="Arial Unicode MS" w:cs="Arial Unicode MS"/>
          <w:lang w:val="en-US"/>
        </w:rPr>
        <w:t xml:space="preserve"> </w:t>
      </w:r>
      <w:proofErr w:type="spellStart"/>
      <w:r w:rsidRPr="009A714A">
        <w:rPr>
          <w:rFonts w:ascii="Arial Unicode MS" w:eastAsia="Arial Unicode MS" w:hAnsi="Arial Unicode MS" w:cs="Arial Unicode MS"/>
          <w:lang w:val="en-US"/>
        </w:rPr>
        <w:t>Ekologicznej</w:t>
      </w:r>
      <w:proofErr w:type="spellEnd"/>
      <w:r w:rsidRPr="009A714A">
        <w:rPr>
          <w:rFonts w:ascii="Arial Unicode MS" w:eastAsia="Arial Unicode MS" w:hAnsi="Arial Unicode MS" w:cs="Arial Unicode MS"/>
          <w:lang w:val="en-US"/>
        </w:rPr>
        <w:t xml:space="preserve"> </w:t>
      </w:r>
      <w:proofErr w:type="spellStart"/>
      <w:r w:rsidRPr="009A714A">
        <w:rPr>
          <w:rFonts w:ascii="Arial Unicode MS" w:eastAsia="Arial Unicode MS" w:hAnsi="Arial Unicode MS" w:cs="Arial Unicode MS"/>
          <w:lang w:val="en-US"/>
        </w:rPr>
        <w:t>i</w:t>
      </w:r>
      <w:proofErr w:type="spellEnd"/>
      <w:r w:rsidRPr="009A714A">
        <w:rPr>
          <w:rFonts w:ascii="Arial Unicode MS" w:eastAsia="Arial Unicode MS" w:hAnsi="Arial Unicode MS" w:cs="Arial Unicode MS"/>
          <w:lang w:val="en-US"/>
        </w:rPr>
        <w:t>/</w:t>
      </w:r>
      <w:proofErr w:type="spellStart"/>
      <w:r w:rsidRPr="009A714A">
        <w:rPr>
          <w:rFonts w:ascii="Arial Unicode MS" w:eastAsia="Arial Unicode MS" w:hAnsi="Arial Unicode MS" w:cs="Arial Unicode MS"/>
          <w:lang w:val="en-US"/>
        </w:rPr>
        <w:t>lub</w:t>
      </w:r>
      <w:proofErr w:type="spellEnd"/>
      <w:r w:rsidRPr="009A714A">
        <w:rPr>
          <w:rFonts w:ascii="Arial Unicode MS" w:eastAsia="Arial Unicode MS" w:hAnsi="Arial Unicode MS" w:cs="Arial Unicode MS"/>
          <w:lang w:val="en-US"/>
        </w:rPr>
        <w:t xml:space="preserve"> w</w:t>
      </w:r>
      <w:r w:rsidR="00E825A1">
        <w:rPr>
          <w:rFonts w:ascii="Arial Unicode MS" w:eastAsia="Arial Unicode MS" w:hAnsi="Arial Unicode MS" w:cs="Arial Unicode MS"/>
          <w:lang w:val="en-US"/>
        </w:rPr>
        <w:t xml:space="preserve"> </w:t>
      </w:r>
      <w:proofErr w:type="spellStart"/>
      <w:r w:rsidRPr="009A714A">
        <w:rPr>
          <w:rFonts w:ascii="Arial Unicode MS" w:eastAsia="Arial Unicode MS" w:hAnsi="Arial Unicode MS" w:cs="Arial Unicode MS"/>
          <w:lang w:val="en-US"/>
        </w:rPr>
        <w:t>Geopark</w:t>
      </w:r>
      <w:proofErr w:type="spellEnd"/>
      <w:r w:rsidRPr="009A714A">
        <w:rPr>
          <w:rFonts w:ascii="Arial Unicode MS" w:eastAsia="Arial Unicode MS" w:hAnsi="Arial Unicode MS" w:cs="Arial Unicode MS"/>
          <w:lang w:val="en-US"/>
        </w:rPr>
        <w:t xml:space="preserve"> UNESCO w </w:t>
      </w:r>
      <w:proofErr w:type="spellStart"/>
      <w:r w:rsidRPr="009A714A">
        <w:rPr>
          <w:rFonts w:ascii="Arial Unicode MS" w:eastAsia="Arial Unicode MS" w:hAnsi="Arial Unicode MS" w:cs="Arial Unicode MS"/>
          <w:lang w:val="en-US"/>
        </w:rPr>
        <w:t>Psiloritis</w:t>
      </w:r>
      <w:proofErr w:type="spellEnd"/>
      <w:r w:rsidRPr="009A714A">
        <w:rPr>
          <w:rFonts w:ascii="Arial Unicode MS" w:eastAsia="Arial Unicode MS" w:hAnsi="Arial Unicode MS" w:cs="Arial Unicode MS"/>
          <w:lang w:val="en-US"/>
        </w:rPr>
        <w:t xml:space="preserve"> w </w:t>
      </w:r>
      <w:proofErr w:type="spellStart"/>
      <w:r w:rsidRPr="009A714A">
        <w:rPr>
          <w:rFonts w:ascii="Arial Unicode MS" w:eastAsia="Arial Unicode MS" w:hAnsi="Arial Unicode MS" w:cs="Arial Unicode MS"/>
          <w:lang w:val="en-US"/>
        </w:rPr>
        <w:t>Anogeia</w:t>
      </w:r>
      <w:proofErr w:type="spellEnd"/>
    </w:p>
    <w:p w14:paraId="44F06516" w14:textId="6A462849" w:rsidR="00EF2E73" w:rsidRPr="009A714A" w:rsidRDefault="00EF2E73" w:rsidP="00F34DF4">
      <w:pPr>
        <w:ind w:left="708"/>
        <w:jc w:val="both"/>
        <w:rPr>
          <w:rFonts w:ascii="Arial Unicode MS" w:eastAsia="Arial Unicode MS" w:hAnsi="Arial Unicode MS" w:cs="Arial Unicode MS"/>
        </w:rPr>
      </w:pPr>
      <w:r w:rsidRPr="009A714A">
        <w:rPr>
          <w:rFonts w:ascii="Arial Unicode MS" w:eastAsia="Arial Unicode MS" w:hAnsi="Arial Unicode MS" w:cs="Arial Unicode MS"/>
        </w:rPr>
        <w:t xml:space="preserve">Zamawiający przewiduje zwiększenie planowanej liczby godzin konsekutywnego typ tłumaczenia, w przypadkach szczególnych, tj. np. zmiany programu, wydłużenia jednego z jego punktu. Maksymalna, zwiększona liczba godzin pracy tłumacza nie może być większa niż 25. </w:t>
      </w:r>
    </w:p>
    <w:p w14:paraId="3082FF3F" w14:textId="0F2244D7" w:rsidR="00A517F6" w:rsidRPr="009A714A" w:rsidRDefault="00451549" w:rsidP="004231D3">
      <w:pPr>
        <w:pStyle w:val="Akapitzlist"/>
        <w:numPr>
          <w:ilvl w:val="0"/>
          <w:numId w:val="24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>Ubezpieczeni</w:t>
      </w:r>
      <w:r w:rsidR="00A517F6" w:rsidRPr="009A714A">
        <w:rPr>
          <w:rFonts w:ascii="Arial Unicode MS" w:eastAsia="Arial Unicode MS" w:hAnsi="Arial Unicode MS" w:cs="Arial Unicode MS"/>
          <w:b/>
          <w:sz w:val="22"/>
          <w:szCs w:val="22"/>
        </w:rPr>
        <w:t>e</w:t>
      </w: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</w:p>
    <w:p w14:paraId="578E42DF" w14:textId="45E9FA70" w:rsidR="004C1D0C" w:rsidRPr="009A714A" w:rsidRDefault="004C1D0C" w:rsidP="00A517F6">
      <w:pPr>
        <w:pStyle w:val="Akapitzlis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sz w:val="22"/>
          <w:szCs w:val="22"/>
        </w:rPr>
        <w:t>Wykonawca jest zobowiązany świadczyć usługę ubezpieczenia obejmującą wszystkich uczestników.</w:t>
      </w:r>
      <w:r w:rsidR="0086474D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Wykonawca dokona zakupu ubezpieczenia minimalnie</w:t>
      </w:r>
      <w:r w:rsidR="00772F74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do 10 dni p</w:t>
      </w:r>
      <w:r w:rsidR="009037DB" w:rsidRPr="009A714A">
        <w:rPr>
          <w:rFonts w:ascii="Arial Unicode MS" w:eastAsia="Arial Unicode MS" w:hAnsi="Arial Unicode MS" w:cs="Arial Unicode MS"/>
          <w:sz w:val="22"/>
          <w:szCs w:val="22"/>
        </w:rPr>
        <w:t>rzed planowanym terminem wizyty</w:t>
      </w:r>
      <w:r w:rsidR="0086474D" w:rsidRPr="009A714A">
        <w:rPr>
          <w:rFonts w:ascii="Arial Unicode MS" w:eastAsia="Arial Unicode MS" w:hAnsi="Arial Unicode MS" w:cs="Arial Unicode MS"/>
          <w:sz w:val="22"/>
          <w:szCs w:val="22"/>
        </w:rPr>
        <w:t>.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Wykonawca jest zobowiązany </w:t>
      </w:r>
      <w:r w:rsidR="001F593B">
        <w:rPr>
          <w:rFonts w:ascii="Arial Unicode MS" w:eastAsia="Arial Unicode MS" w:hAnsi="Arial Unicode MS" w:cs="Arial Unicode MS"/>
          <w:sz w:val="22"/>
          <w:szCs w:val="22"/>
        </w:rPr>
        <w:br/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>w szczególności do wykonania następujących zadań:</w:t>
      </w:r>
    </w:p>
    <w:p w14:paraId="07A85855" w14:textId="77777777" w:rsidR="00EE6D5D" w:rsidRPr="009A714A" w:rsidRDefault="004C1D0C" w:rsidP="00FB2457">
      <w:pPr>
        <w:pStyle w:val="Akapitzlist"/>
        <w:numPr>
          <w:ilvl w:val="0"/>
          <w:numId w:val="17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zapewnienia ubezpieczenia </w:t>
      </w:r>
    </w:p>
    <w:p w14:paraId="605156E5" w14:textId="77777777" w:rsidR="004C1D0C" w:rsidRPr="009A714A" w:rsidRDefault="004C1D0C" w:rsidP="00FB2457">
      <w:pPr>
        <w:pStyle w:val="Akapitzlist"/>
        <w:numPr>
          <w:ilvl w:val="4"/>
          <w:numId w:val="2"/>
        </w:numPr>
        <w:ind w:left="2552" w:hanging="28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od następstw nieszczęśliwych wypadków (NNW). Minimalna kwota ubezpieczenia powinna wynieść </w:t>
      </w:r>
      <w:r w:rsidR="00EE6D5D" w:rsidRPr="009A714A">
        <w:rPr>
          <w:rFonts w:ascii="Arial Unicode MS" w:eastAsia="Arial Unicode MS" w:hAnsi="Arial Unicode MS" w:cs="Arial Unicode MS"/>
          <w:sz w:val="22"/>
          <w:szCs w:val="22"/>
        </w:rPr>
        <w:t>25 000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z</w:t>
      </w:r>
      <w:r w:rsidR="00EE6D5D" w:rsidRPr="009A714A">
        <w:rPr>
          <w:rFonts w:ascii="Arial Unicode MS" w:eastAsia="Arial Unicode MS" w:hAnsi="Arial Unicode MS" w:cs="Arial Unicode MS"/>
          <w:sz w:val="22"/>
          <w:szCs w:val="22"/>
        </w:rPr>
        <w:t>ł na osobę,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2B7F7ADD" w14:textId="77777777" w:rsidR="00A34CD4" w:rsidRPr="009A714A" w:rsidRDefault="00A34CD4" w:rsidP="00FB2457">
      <w:pPr>
        <w:pStyle w:val="Akapitzlist"/>
        <w:numPr>
          <w:ilvl w:val="4"/>
          <w:numId w:val="2"/>
        </w:numPr>
        <w:ind w:left="2552" w:hanging="28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sz w:val="22"/>
          <w:szCs w:val="22"/>
        </w:rPr>
        <w:lastRenderedPageBreak/>
        <w:t>kosztów leczenia (KL). Minimalna kwota ubezpieczenia powinna wynieść 30</w:t>
      </w:r>
      <w:r w:rsidR="00EE6D5D" w:rsidRPr="009A714A">
        <w:rPr>
          <w:rFonts w:ascii="Arial Unicode MS" w:eastAsia="Arial Unicode MS" w:hAnsi="Arial Unicode MS" w:cs="Arial Unicode MS"/>
          <w:sz w:val="22"/>
          <w:szCs w:val="22"/>
        </w:rPr>
        <w:t>0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 000 </w:t>
      </w:r>
      <w:r w:rsidR="00EE6D5D" w:rsidRPr="009A714A">
        <w:rPr>
          <w:rFonts w:ascii="Arial Unicode MS" w:eastAsia="Arial Unicode MS" w:hAnsi="Arial Unicode MS" w:cs="Arial Unicode MS"/>
          <w:sz w:val="22"/>
          <w:szCs w:val="22"/>
        </w:rPr>
        <w:t>zł na osobę,</w:t>
      </w:r>
    </w:p>
    <w:p w14:paraId="54994ACC" w14:textId="77777777" w:rsidR="00EE6D5D" w:rsidRPr="009A714A" w:rsidRDefault="00EE6D5D" w:rsidP="00FB2457">
      <w:pPr>
        <w:pStyle w:val="Akapitzlist"/>
        <w:numPr>
          <w:ilvl w:val="4"/>
          <w:numId w:val="2"/>
        </w:numPr>
        <w:ind w:left="2552" w:hanging="28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sz w:val="22"/>
          <w:szCs w:val="22"/>
        </w:rPr>
        <w:t>Assistance 24h. Minimalna kwota ubezpieczenia powinna wynieść 300 000 zł na osobę,</w:t>
      </w:r>
    </w:p>
    <w:p w14:paraId="17D75E23" w14:textId="62188463" w:rsidR="00EE6D5D" w:rsidRPr="009A714A" w:rsidRDefault="00A2426B" w:rsidP="00FB2457">
      <w:pPr>
        <w:pStyle w:val="Akapitzlist"/>
        <w:numPr>
          <w:ilvl w:val="4"/>
          <w:numId w:val="2"/>
        </w:numPr>
        <w:ind w:left="2552" w:hanging="28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sz w:val="22"/>
          <w:szCs w:val="22"/>
        </w:rPr>
        <w:t>Od</w:t>
      </w:r>
      <w:r w:rsidR="00EF1820">
        <w:rPr>
          <w:rFonts w:ascii="Arial Unicode MS" w:eastAsia="Arial Unicode MS" w:hAnsi="Arial Unicode MS" w:cs="Arial Unicode MS"/>
          <w:sz w:val="22"/>
          <w:szCs w:val="22"/>
        </w:rPr>
        <w:t xml:space="preserve">powiedzialności Cywilnej (OC).  Minimalna kwota 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>ubezpieczenia powinna wynieść 100 000 zł na osobę,</w:t>
      </w:r>
    </w:p>
    <w:p w14:paraId="3C431904" w14:textId="77777777" w:rsidR="00A2426B" w:rsidRPr="009A714A" w:rsidRDefault="00A2426B" w:rsidP="00FB2457">
      <w:pPr>
        <w:pStyle w:val="Akapitzlist"/>
        <w:numPr>
          <w:ilvl w:val="4"/>
          <w:numId w:val="2"/>
        </w:numPr>
        <w:ind w:left="2552" w:hanging="28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sz w:val="22"/>
          <w:szCs w:val="22"/>
        </w:rPr>
        <w:t>Bagaż podróżny. Minimalna kwota ubezpieczenia powinna wynieść 2 000 zł na osobę,</w:t>
      </w:r>
    </w:p>
    <w:p w14:paraId="7523800C" w14:textId="77777777" w:rsidR="00A2426B" w:rsidRPr="009A714A" w:rsidRDefault="00A2426B" w:rsidP="00FB2457">
      <w:pPr>
        <w:pStyle w:val="Akapitzlist"/>
        <w:numPr>
          <w:ilvl w:val="4"/>
          <w:numId w:val="2"/>
        </w:numPr>
        <w:ind w:left="2552" w:hanging="28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sz w:val="22"/>
          <w:szCs w:val="22"/>
        </w:rPr>
        <w:t>Ubezpieczenie podróży samolotem. Minimalna kwota ubezpieczenia powinna wynieść 400 zł na osobę,</w:t>
      </w:r>
    </w:p>
    <w:p w14:paraId="6DF44524" w14:textId="3C397367" w:rsidR="004C1D0C" w:rsidRPr="009A714A" w:rsidRDefault="004C1D0C" w:rsidP="00FB2457">
      <w:pPr>
        <w:pStyle w:val="Akapitzlist"/>
        <w:numPr>
          <w:ilvl w:val="0"/>
          <w:numId w:val="17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bieżącej współpracy z Zamawiającym, w tym do kontaktów drogą elektroniczną lub pisemną w przypadku wystąpienia problemów </w:t>
      </w:r>
      <w:r w:rsidR="001F593B">
        <w:rPr>
          <w:rFonts w:ascii="Arial Unicode MS" w:eastAsia="Arial Unicode MS" w:hAnsi="Arial Unicode MS" w:cs="Arial Unicode MS"/>
          <w:sz w:val="22"/>
          <w:szCs w:val="22"/>
        </w:rPr>
        <w:br/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>w zakresie zapewnienia ubezpieczenia.</w:t>
      </w:r>
    </w:p>
    <w:p w14:paraId="4F0D6EC9" w14:textId="68D4F483" w:rsidR="00EE6D5D" w:rsidRPr="009A714A" w:rsidRDefault="00EE6D5D" w:rsidP="00EF1820">
      <w:pPr>
        <w:pStyle w:val="Akapitzlist"/>
        <w:ind w:left="709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Wykonawca zobowiązany jest do zapewnienia ubezpieczenia całodobowego </w:t>
      </w:r>
      <w:r w:rsidR="001F593B">
        <w:rPr>
          <w:rFonts w:ascii="Arial Unicode MS" w:eastAsia="Arial Unicode MS" w:hAnsi="Arial Unicode MS" w:cs="Arial Unicode MS"/>
          <w:sz w:val="22"/>
          <w:szCs w:val="22"/>
        </w:rPr>
        <w:br/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>w terminach wskazanych przez Zamawiającego.</w:t>
      </w:r>
      <w:r w:rsidR="00E825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6965625E" w14:textId="77777777" w:rsidR="0071502C" w:rsidRPr="009A714A" w:rsidRDefault="0071502C" w:rsidP="0071502C">
      <w:pPr>
        <w:pStyle w:val="Akapitzlist"/>
        <w:numPr>
          <w:ilvl w:val="0"/>
          <w:numId w:val="24"/>
        </w:num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 xml:space="preserve">Inne </w:t>
      </w:r>
    </w:p>
    <w:p w14:paraId="35D01E5B" w14:textId="717B9F57" w:rsidR="0071502C" w:rsidRPr="009A714A" w:rsidRDefault="0071502C" w:rsidP="0071502C">
      <w:pPr>
        <w:pStyle w:val="Akapitzlist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Wykonawca zobowiązany będzie do zapewnienia personelu niezbędnego do realizacji umowy w sprawie zamówienia publicznego na każdym jej etapie w tym zapewnieniu grupie na miejscu: </w:t>
      </w:r>
    </w:p>
    <w:p w14:paraId="0C294C6C" w14:textId="5E29F21C" w:rsidR="0071502C" w:rsidRPr="009A714A" w:rsidRDefault="0071502C" w:rsidP="0071502C">
      <w:pPr>
        <w:pStyle w:val="Akapitzlist"/>
        <w:numPr>
          <w:ilvl w:val="1"/>
          <w:numId w:val="24"/>
        </w:num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opieki koordynatora odpowiedzialnego, m.in. za kontakt z lokalnymi przewoźnikami, zapewnienie i opłacenie biletów wstępów do obiektów wymienionych w programie wizyty tj. Pałac w </w:t>
      </w:r>
      <w:proofErr w:type="spellStart"/>
      <w:r w:rsidRPr="009A714A">
        <w:rPr>
          <w:rFonts w:ascii="Arial Unicode MS" w:eastAsia="Arial Unicode MS" w:hAnsi="Arial Unicode MS" w:cs="Arial Unicode MS"/>
          <w:sz w:val="22"/>
          <w:szCs w:val="22"/>
        </w:rPr>
        <w:t>Knossos</w:t>
      </w:r>
      <w:proofErr w:type="spellEnd"/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i/lub Muzeum Archeologiczne, </w:t>
      </w:r>
      <w:proofErr w:type="spellStart"/>
      <w:r w:rsidRPr="009A714A">
        <w:rPr>
          <w:rFonts w:ascii="Arial Unicode MS" w:eastAsia="Arial Unicode MS" w:hAnsi="Arial Unicode MS" w:cs="Arial Unicode MS"/>
          <w:sz w:val="22"/>
          <w:szCs w:val="22"/>
        </w:rPr>
        <w:t>CretaAquarium</w:t>
      </w:r>
      <w:proofErr w:type="spellEnd"/>
      <w:r w:rsidR="00E825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>dla minimalnie 3 maksymalnie 8 osób, biletów autobusowych w przypadku korzystania z transportu publicznego (autobus/</w:t>
      </w:r>
      <w:proofErr w:type="spellStart"/>
      <w:r w:rsidRPr="009A714A">
        <w:rPr>
          <w:rFonts w:ascii="Arial Unicode MS" w:eastAsia="Arial Unicode MS" w:hAnsi="Arial Unicode MS" w:cs="Arial Unicode MS"/>
          <w:sz w:val="22"/>
          <w:szCs w:val="22"/>
        </w:rPr>
        <w:t>bus</w:t>
      </w:r>
      <w:proofErr w:type="spellEnd"/>
      <w:r w:rsidRPr="009A714A">
        <w:rPr>
          <w:rFonts w:ascii="Arial Unicode MS" w:eastAsia="Arial Unicode MS" w:hAnsi="Arial Unicode MS" w:cs="Arial Unicode MS"/>
          <w:sz w:val="22"/>
          <w:szCs w:val="22"/>
        </w:rPr>
        <w:t>), pokrycie kosztu transportu wynajętym samochodem i/lub taksówkami, kontaktu z tłumaczem, realizacji rezerwacji. Wykonawca dokona zakupu/rezerwacji biletów wstępów i biletów na transport publiczny minimalnie do 12 godzin przed planowaną realizacją programu wizyty.</w:t>
      </w:r>
    </w:p>
    <w:p w14:paraId="27658A07" w14:textId="77777777" w:rsidR="0071502C" w:rsidRPr="009A714A" w:rsidRDefault="0071502C" w:rsidP="0071502C">
      <w:pPr>
        <w:pStyle w:val="Akapitzlist"/>
        <w:numPr>
          <w:ilvl w:val="1"/>
          <w:numId w:val="24"/>
        </w:num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usługi tłumacza. </w:t>
      </w:r>
      <w:r w:rsidRPr="009A714A">
        <w:rPr>
          <w:rFonts w:ascii="Arial Unicode MS" w:eastAsia="Arial Unicode MS" w:hAnsi="Arial Unicode MS" w:cs="Arial Unicode MS"/>
          <w:sz w:val="22"/>
          <w:szCs w:val="22"/>
          <w:u w:val="single"/>
        </w:rPr>
        <w:t>Tłumacz nie może pełnić jednocześnie roli opiekuna grupy.</w:t>
      </w:r>
    </w:p>
    <w:p w14:paraId="76BFC406" w14:textId="77777777" w:rsidR="0071502C" w:rsidRPr="009A714A" w:rsidRDefault="0071502C" w:rsidP="00FB2457">
      <w:pPr>
        <w:pStyle w:val="Akapitzlist"/>
        <w:ind w:left="1134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14:paraId="5B50EA41" w14:textId="6B5036C7" w:rsidR="00BC7D0C" w:rsidRPr="009A714A" w:rsidRDefault="00D70E61" w:rsidP="00C319AC">
      <w:pPr>
        <w:pStyle w:val="Akapitzlist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  <w:szCs w:val="22"/>
          <w:u w:val="single"/>
        </w:rPr>
      </w:pPr>
      <w:r w:rsidRPr="009A714A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Ramowy program wyjazdu studyjnego do Grecji w dniach 6-</w:t>
      </w:r>
      <w:r w:rsidR="001316EF" w:rsidRPr="009A714A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10</w:t>
      </w:r>
      <w:r w:rsidRPr="009A714A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 kwietnia 2020 r.</w:t>
      </w:r>
    </w:p>
    <w:p w14:paraId="4A37B2A1" w14:textId="6C8B109E" w:rsidR="00D70E61" w:rsidRPr="009A714A" w:rsidRDefault="00623A4E" w:rsidP="00D740FE">
      <w:pPr>
        <w:pStyle w:val="Akapitzlist"/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>I dzień p</w:t>
      </w:r>
      <w:r w:rsidR="00880871" w:rsidRPr="009A714A">
        <w:rPr>
          <w:rFonts w:ascii="Arial Unicode MS" w:eastAsia="Arial Unicode MS" w:hAnsi="Arial Unicode MS" w:cs="Arial Unicode MS"/>
          <w:b/>
          <w:sz w:val="22"/>
          <w:szCs w:val="22"/>
        </w:rPr>
        <w:t>rzylot i zakwaterowanie</w:t>
      </w:r>
      <w:r w:rsidR="007A5D8F" w:rsidRPr="009A714A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C751B3" w:rsidRPr="009A714A">
        <w:rPr>
          <w:rFonts w:ascii="Arial Unicode MS" w:eastAsia="Arial Unicode MS" w:hAnsi="Arial Unicode MS" w:cs="Arial Unicode MS"/>
          <w:b/>
          <w:sz w:val="22"/>
          <w:szCs w:val="22"/>
        </w:rPr>
        <w:t>6</w:t>
      </w:r>
      <w:r w:rsidR="007A5D8F" w:rsidRPr="009A714A">
        <w:rPr>
          <w:rFonts w:ascii="Arial Unicode MS" w:eastAsia="Arial Unicode MS" w:hAnsi="Arial Unicode MS" w:cs="Arial Unicode MS"/>
          <w:b/>
          <w:sz w:val="22"/>
          <w:szCs w:val="22"/>
        </w:rPr>
        <w:t xml:space="preserve"> lipiec 2020</w:t>
      </w:r>
    </w:p>
    <w:p w14:paraId="55CC9D5C" w14:textId="785B6598" w:rsidR="00D70E61" w:rsidRPr="009A714A" w:rsidRDefault="00D70E61" w:rsidP="00D740FE">
      <w:pPr>
        <w:pStyle w:val="Akapitzlist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Wylot z </w:t>
      </w:r>
      <w:r w:rsidR="00C319AC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Warszawy, </w:t>
      </w:r>
      <w:r w:rsidR="009B78DB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preferowane 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lądowanie w </w:t>
      </w:r>
      <w:proofErr w:type="spellStart"/>
      <w:r w:rsidRPr="009A714A">
        <w:rPr>
          <w:rFonts w:ascii="Arial Unicode MS" w:eastAsia="Arial Unicode MS" w:hAnsi="Arial Unicode MS" w:cs="Arial Unicode MS"/>
          <w:sz w:val="22"/>
          <w:szCs w:val="22"/>
        </w:rPr>
        <w:t>Heraklionie</w:t>
      </w:r>
      <w:proofErr w:type="spellEnd"/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przed godziną 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lastRenderedPageBreak/>
        <w:t>22.00,</w:t>
      </w:r>
    </w:p>
    <w:p w14:paraId="25BDA837" w14:textId="5AA29731" w:rsidR="002D54AF" w:rsidRPr="009A714A" w:rsidRDefault="002D54AF" w:rsidP="00D740FE">
      <w:pPr>
        <w:pStyle w:val="Akapitzlist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Zakwaterowanie w hotelu </w:t>
      </w:r>
    </w:p>
    <w:p w14:paraId="65557306" w14:textId="70A0ED69" w:rsidR="00C319AC" w:rsidRPr="009A714A" w:rsidRDefault="00C319AC" w:rsidP="00D740FE">
      <w:pPr>
        <w:pStyle w:val="Akapitzlist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sz w:val="22"/>
          <w:szCs w:val="22"/>
        </w:rPr>
        <w:t>Kolacja w miejscu zakwaterowania</w:t>
      </w:r>
    </w:p>
    <w:p w14:paraId="77EB1EFE" w14:textId="073F4621" w:rsidR="002D54AF" w:rsidRPr="009A714A" w:rsidRDefault="00880871" w:rsidP="002D54AF">
      <w:pPr>
        <w:pStyle w:val="Akapitzlist"/>
        <w:numPr>
          <w:ilvl w:val="0"/>
          <w:numId w:val="6"/>
        </w:num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>I</w:t>
      </w:r>
      <w:r w:rsidR="00623A4E" w:rsidRPr="009A714A">
        <w:rPr>
          <w:rFonts w:ascii="Arial Unicode MS" w:eastAsia="Arial Unicode MS" w:hAnsi="Arial Unicode MS" w:cs="Arial Unicode MS"/>
          <w:b/>
          <w:sz w:val="22"/>
          <w:szCs w:val="22"/>
        </w:rPr>
        <w:t>I</w:t>
      </w:r>
      <w:r w:rsidR="007A53D4" w:rsidRPr="009A714A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>dzień</w:t>
      </w:r>
      <w:r w:rsidR="007A5D8F" w:rsidRPr="009A714A">
        <w:rPr>
          <w:rFonts w:ascii="Arial Unicode MS" w:eastAsia="Arial Unicode MS" w:hAnsi="Arial Unicode MS" w:cs="Arial Unicode MS"/>
          <w:b/>
          <w:sz w:val="22"/>
          <w:szCs w:val="22"/>
        </w:rPr>
        <w:t xml:space="preserve"> – </w:t>
      </w:r>
      <w:r w:rsidR="008947C4" w:rsidRPr="009A714A">
        <w:rPr>
          <w:rFonts w:ascii="Arial Unicode MS" w:eastAsia="Arial Unicode MS" w:hAnsi="Arial Unicode MS" w:cs="Arial Unicode MS"/>
          <w:b/>
          <w:sz w:val="22"/>
          <w:szCs w:val="22"/>
        </w:rPr>
        <w:t xml:space="preserve">7 </w:t>
      </w:r>
      <w:r w:rsidR="007A5D8F" w:rsidRPr="009A714A">
        <w:rPr>
          <w:rFonts w:ascii="Arial Unicode MS" w:eastAsia="Arial Unicode MS" w:hAnsi="Arial Unicode MS" w:cs="Arial Unicode MS"/>
          <w:b/>
          <w:sz w:val="22"/>
          <w:szCs w:val="22"/>
        </w:rPr>
        <w:t>lipiec 2020</w:t>
      </w:r>
    </w:p>
    <w:p w14:paraId="1210EE63" w14:textId="2A8F0FF0" w:rsidR="002D54AF" w:rsidRPr="009A714A" w:rsidRDefault="003D779E" w:rsidP="00C319AC">
      <w:pPr>
        <w:pStyle w:val="Akapitzlist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sz w:val="22"/>
          <w:szCs w:val="22"/>
        </w:rPr>
        <w:t>Śniadanie</w:t>
      </w:r>
      <w:r w:rsidR="00C319AC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w miejscu zakwaterowania</w:t>
      </w:r>
    </w:p>
    <w:p w14:paraId="4932A454" w14:textId="77777777" w:rsidR="00153EE2" w:rsidRPr="00153EE2" w:rsidRDefault="003D779E" w:rsidP="00C319A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9A714A">
        <w:rPr>
          <w:rFonts w:ascii="Arial Unicode MS" w:eastAsia="Arial Unicode MS" w:hAnsi="Arial Unicode MS" w:cs="Arial Unicode MS"/>
          <w:b/>
          <w:sz w:val="22"/>
          <w:szCs w:val="22"/>
          <w:lang w:val="en-US"/>
        </w:rPr>
        <w:t>09.00-12.00</w:t>
      </w:r>
      <w:r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</w:t>
      </w:r>
      <w:proofErr w:type="spellStart"/>
      <w:r w:rsidR="00880871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>spotkanie</w:t>
      </w:r>
      <w:proofErr w:type="spellEnd"/>
      <w:r w:rsidR="00880871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</w:t>
      </w:r>
      <w:proofErr w:type="spellStart"/>
      <w:r w:rsidR="00880871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>robocze</w:t>
      </w:r>
      <w:proofErr w:type="spellEnd"/>
      <w:r w:rsidR="00880871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</w:t>
      </w:r>
      <w:proofErr w:type="spellStart"/>
      <w:r w:rsidR="00880871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>pomiędzy</w:t>
      </w:r>
      <w:proofErr w:type="spellEnd"/>
      <w:r w:rsidR="00BB191A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</w:t>
      </w:r>
      <w:proofErr w:type="spellStart"/>
      <w:r w:rsidR="00BB191A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>zespołami</w:t>
      </w:r>
      <w:proofErr w:type="spellEnd"/>
      <w:r w:rsidR="00880871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LIFE14 GIE/GR/000026 </w:t>
      </w:r>
      <w:r w:rsidR="00153EE2">
        <w:rPr>
          <w:rFonts w:ascii="Arial Unicode MS" w:eastAsia="Arial Unicode MS" w:hAnsi="Arial Unicode MS" w:cs="Arial Unicode MS"/>
          <w:sz w:val="22"/>
          <w:szCs w:val="22"/>
          <w:lang w:val="en-US"/>
        </w:rPr>
        <w:br/>
      </w:r>
      <w:proofErr w:type="spellStart"/>
      <w:r w:rsidR="00BB191A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>i</w:t>
      </w:r>
      <w:proofErr w:type="spellEnd"/>
      <w:r w:rsidR="00880871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LIFE </w:t>
      </w:r>
      <w:proofErr w:type="spellStart"/>
      <w:r w:rsidR="00880871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>Natura</w:t>
      </w:r>
      <w:proofErr w:type="spellEnd"/>
      <w:r w:rsidR="00880871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Themis and the LIFE15 GIE/PL/000758 w </w:t>
      </w:r>
      <w:proofErr w:type="spellStart"/>
      <w:r w:rsidR="00880871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>Biurze</w:t>
      </w:r>
      <w:proofErr w:type="spellEnd"/>
      <w:r w:rsidR="00880871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</w:t>
      </w:r>
      <w:proofErr w:type="spellStart"/>
      <w:r w:rsidR="00880871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>Obserwatorium</w:t>
      </w:r>
      <w:proofErr w:type="spellEnd"/>
      <w:r w:rsidR="00880871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</w:t>
      </w:r>
      <w:proofErr w:type="spellStart"/>
      <w:r w:rsidR="00880871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>Prawa</w:t>
      </w:r>
      <w:proofErr w:type="spellEnd"/>
      <w:r w:rsidR="00880871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</w:t>
      </w:r>
      <w:proofErr w:type="spellStart"/>
      <w:r w:rsidR="00880871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>Ochrony</w:t>
      </w:r>
      <w:proofErr w:type="spellEnd"/>
      <w:r w:rsidR="00880871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</w:t>
      </w:r>
      <w:proofErr w:type="spellStart"/>
      <w:r w:rsidR="00880871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>Przyrody</w:t>
      </w:r>
      <w:proofErr w:type="spellEnd"/>
      <w:r w:rsidR="00880871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</w:t>
      </w:r>
      <w:proofErr w:type="spellStart"/>
      <w:r w:rsidR="00880871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>Wschodniej</w:t>
      </w:r>
      <w:proofErr w:type="spellEnd"/>
      <w:r w:rsidR="00880871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</w:t>
      </w:r>
      <w:proofErr w:type="spellStart"/>
      <w:r w:rsidR="00880871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>Krety</w:t>
      </w:r>
      <w:proofErr w:type="spellEnd"/>
      <w:r w:rsidR="00662A2A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. </w:t>
      </w:r>
      <w:r w:rsidR="00662A2A" w:rsidRPr="009A714A">
        <w:rPr>
          <w:rFonts w:ascii="Arial Unicode MS" w:eastAsia="Arial Unicode MS" w:hAnsi="Arial Unicode MS" w:cs="Arial Unicode MS"/>
          <w:sz w:val="22"/>
          <w:szCs w:val="22"/>
        </w:rPr>
        <w:t>Wymagana obecność tłumacza.</w:t>
      </w:r>
    </w:p>
    <w:p w14:paraId="2A6E7CF6" w14:textId="36D70002" w:rsidR="00880871" w:rsidRPr="009A714A" w:rsidRDefault="00880871" w:rsidP="00153EE2">
      <w:pPr>
        <w:pStyle w:val="Akapitzlist"/>
        <w:spacing w:line="276" w:lineRule="auto"/>
        <w:ind w:left="1440"/>
        <w:jc w:val="both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>*</w:t>
      </w:r>
      <w:r w:rsidRPr="009A714A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 xml:space="preserve">centrum </w:t>
      </w:r>
      <w:proofErr w:type="spellStart"/>
      <w:r w:rsidRPr="009A714A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>Heraklionu</w:t>
      </w:r>
      <w:proofErr w:type="spellEnd"/>
      <w:r w:rsidR="00BB191A" w:rsidRPr="009A714A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 xml:space="preserve">, </w:t>
      </w:r>
      <w:proofErr w:type="spellStart"/>
      <w:r w:rsidR="00BB191A" w:rsidRPr="009A714A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>dokładny</w:t>
      </w:r>
      <w:proofErr w:type="spellEnd"/>
      <w:r w:rsidR="00BB191A" w:rsidRPr="009A714A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 xml:space="preserve"> </w:t>
      </w:r>
      <w:proofErr w:type="spellStart"/>
      <w:r w:rsidR="00BB191A" w:rsidRPr="009A714A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>adres</w:t>
      </w:r>
      <w:proofErr w:type="spellEnd"/>
      <w:r w:rsidR="00BB191A" w:rsidRPr="009A714A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 xml:space="preserve"> do </w:t>
      </w:r>
      <w:proofErr w:type="spellStart"/>
      <w:r w:rsidR="00BB191A" w:rsidRPr="009A714A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>uzupełnienia</w:t>
      </w:r>
      <w:proofErr w:type="spellEnd"/>
    </w:p>
    <w:p w14:paraId="59B3EFF9" w14:textId="7A4AD1D7" w:rsidR="003D779E" w:rsidRPr="009A714A" w:rsidRDefault="003D779E" w:rsidP="00C319A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9A714A">
        <w:rPr>
          <w:rFonts w:ascii="Arial Unicode MS" w:eastAsia="Arial Unicode MS" w:hAnsi="Arial Unicode MS" w:cs="Arial Unicode MS"/>
          <w:b/>
          <w:sz w:val="22"/>
          <w:szCs w:val="22"/>
          <w:lang w:val="en-US"/>
        </w:rPr>
        <w:t>12.30-13.30</w:t>
      </w:r>
      <w:r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</w:t>
      </w:r>
      <w:r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proofErr w:type="spellStart"/>
      <w:r w:rsidR="00880871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>spotkanie</w:t>
      </w:r>
      <w:proofErr w:type="spellEnd"/>
      <w:r w:rsidR="00880871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z </w:t>
      </w:r>
      <w:proofErr w:type="spellStart"/>
      <w:r w:rsidR="00880871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>delegacją</w:t>
      </w:r>
      <w:proofErr w:type="spellEnd"/>
      <w:r w:rsidR="00880871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</w:t>
      </w:r>
      <w:proofErr w:type="spellStart"/>
      <w:r w:rsidR="00880871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>prokuratorów</w:t>
      </w:r>
      <w:proofErr w:type="spellEnd"/>
      <w:r w:rsidR="00880871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</w:t>
      </w:r>
      <w:proofErr w:type="spellStart"/>
      <w:r w:rsidR="002579F4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>i</w:t>
      </w:r>
      <w:proofErr w:type="spellEnd"/>
      <w:r w:rsidR="00880871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</w:t>
      </w:r>
      <w:proofErr w:type="spellStart"/>
      <w:r w:rsidR="00880871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>sędziów</w:t>
      </w:r>
      <w:proofErr w:type="spellEnd"/>
      <w:r w:rsidR="00880871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w </w:t>
      </w:r>
      <w:proofErr w:type="spellStart"/>
      <w:r w:rsidR="00880871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>bu</w:t>
      </w:r>
      <w:r w:rsidR="00F329BB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>dynku</w:t>
      </w:r>
      <w:proofErr w:type="spellEnd"/>
      <w:r w:rsidR="00F329BB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</w:t>
      </w:r>
      <w:proofErr w:type="spellStart"/>
      <w:r w:rsidR="00F329BB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>Sądu</w:t>
      </w:r>
      <w:proofErr w:type="spellEnd"/>
      <w:r w:rsidR="00662A2A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. </w:t>
      </w:r>
      <w:r w:rsidR="00662A2A" w:rsidRPr="009A714A">
        <w:rPr>
          <w:rFonts w:ascii="Arial Unicode MS" w:eastAsia="Arial Unicode MS" w:hAnsi="Arial Unicode MS" w:cs="Arial Unicode MS"/>
          <w:sz w:val="22"/>
          <w:szCs w:val="22"/>
        </w:rPr>
        <w:t>Wymagana obecność tłumacza.</w:t>
      </w:r>
    </w:p>
    <w:p w14:paraId="7BA15EC8" w14:textId="38747146" w:rsidR="00F329BB" w:rsidRPr="009A714A" w:rsidRDefault="003D779E" w:rsidP="00C319AC">
      <w:pPr>
        <w:pStyle w:val="Akapitzlist"/>
        <w:spacing w:line="276" w:lineRule="auto"/>
        <w:ind w:left="1440"/>
        <w:jc w:val="both"/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</w:pPr>
      <w:r w:rsidRPr="009A714A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 xml:space="preserve">* </w:t>
      </w:r>
      <w:r w:rsidR="00F329BB" w:rsidRPr="009A714A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 xml:space="preserve">centrum </w:t>
      </w:r>
      <w:proofErr w:type="spellStart"/>
      <w:r w:rsidR="00F329BB" w:rsidRPr="009A714A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>Heraklionu</w:t>
      </w:r>
      <w:proofErr w:type="spellEnd"/>
      <w:r w:rsidR="00BB191A" w:rsidRPr="009A714A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 xml:space="preserve">, </w:t>
      </w:r>
      <w:proofErr w:type="spellStart"/>
      <w:r w:rsidR="00BB191A" w:rsidRPr="009A714A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>dokładny</w:t>
      </w:r>
      <w:proofErr w:type="spellEnd"/>
      <w:r w:rsidR="00BB191A" w:rsidRPr="009A714A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 xml:space="preserve"> </w:t>
      </w:r>
      <w:proofErr w:type="spellStart"/>
      <w:r w:rsidR="00BB191A" w:rsidRPr="009A714A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>adres</w:t>
      </w:r>
      <w:proofErr w:type="spellEnd"/>
      <w:r w:rsidR="00BB191A" w:rsidRPr="009A714A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 xml:space="preserve"> do </w:t>
      </w:r>
      <w:proofErr w:type="spellStart"/>
      <w:r w:rsidR="00BB191A" w:rsidRPr="009A714A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>uzupełnienia</w:t>
      </w:r>
      <w:proofErr w:type="spellEnd"/>
    </w:p>
    <w:p w14:paraId="087A596D" w14:textId="78BE229A" w:rsidR="003D779E" w:rsidRPr="009A714A" w:rsidRDefault="003D779E" w:rsidP="00C319A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</w:pPr>
      <w:r w:rsidRPr="009A714A">
        <w:rPr>
          <w:rFonts w:ascii="Arial Unicode MS" w:eastAsia="Arial Unicode MS" w:hAnsi="Arial Unicode MS" w:cs="Arial Unicode MS"/>
          <w:b/>
          <w:sz w:val="22"/>
          <w:szCs w:val="22"/>
          <w:lang w:val="en-US"/>
        </w:rPr>
        <w:t>14.00</w:t>
      </w:r>
      <w:r w:rsidR="00F329BB" w:rsidRPr="009A714A">
        <w:rPr>
          <w:rFonts w:ascii="Arial Unicode MS" w:eastAsia="Arial Unicode MS" w:hAnsi="Arial Unicode MS" w:cs="Arial Unicode MS"/>
          <w:b/>
          <w:sz w:val="22"/>
          <w:szCs w:val="22"/>
          <w:lang w:val="en-US"/>
        </w:rPr>
        <w:t xml:space="preserve"> </w:t>
      </w:r>
      <w:r w:rsidR="00F329BB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  <w:t>Lunch</w:t>
      </w:r>
      <w:r w:rsidR="00F329BB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br/>
      </w:r>
      <w:r w:rsidR="00F329BB" w:rsidRPr="009A714A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 xml:space="preserve">* centrum </w:t>
      </w:r>
      <w:proofErr w:type="spellStart"/>
      <w:r w:rsidR="00F329BB" w:rsidRPr="009A714A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>Heraklionu</w:t>
      </w:r>
      <w:proofErr w:type="spellEnd"/>
    </w:p>
    <w:p w14:paraId="271FC0B4" w14:textId="7048B899" w:rsidR="003D779E" w:rsidRPr="009A714A" w:rsidRDefault="002579F4" w:rsidP="00C319A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16.00 – 20.00 </w:t>
      </w:r>
      <w:proofErr w:type="spellStart"/>
      <w:r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>wizyta</w:t>
      </w:r>
      <w:proofErr w:type="spellEnd"/>
      <w:r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w </w:t>
      </w:r>
      <w:proofErr w:type="spellStart"/>
      <w:r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>Pałacu</w:t>
      </w:r>
      <w:proofErr w:type="spellEnd"/>
      <w:r w:rsidR="00E825A1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</w:t>
      </w:r>
      <w:r w:rsidR="003D779E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>Knossos</w:t>
      </w:r>
      <w:r w:rsidR="007A5D8F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>*</w:t>
      </w:r>
      <w:r w:rsidR="003D779E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</w:t>
      </w:r>
      <w:proofErr w:type="spellStart"/>
      <w:r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>lub</w:t>
      </w:r>
      <w:proofErr w:type="spellEnd"/>
      <w:r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w </w:t>
      </w:r>
      <w:proofErr w:type="spellStart"/>
      <w:r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>Muzeum</w:t>
      </w:r>
      <w:proofErr w:type="spellEnd"/>
      <w:r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</w:t>
      </w:r>
      <w:proofErr w:type="spellStart"/>
      <w:r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>Archeologicznym</w:t>
      </w:r>
      <w:proofErr w:type="spellEnd"/>
      <w:r w:rsidR="003D779E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</w:t>
      </w:r>
      <w:hyperlink r:id="rId9" w:history="1">
        <w:r w:rsidR="00910990" w:rsidRPr="009A714A">
          <w:rPr>
            <w:rStyle w:val="Hipercze"/>
            <w:rFonts w:ascii="Arial Unicode MS" w:eastAsia="Arial Unicode MS" w:hAnsi="Arial Unicode MS" w:cs="Arial Unicode MS"/>
            <w:sz w:val="22"/>
            <w:szCs w:val="22"/>
          </w:rPr>
          <w:t>https://heraklionmuseum.gr/?page_id=1478&amp;lang=en</w:t>
        </w:r>
      </w:hyperlink>
    </w:p>
    <w:p w14:paraId="79BF6166" w14:textId="22E74FF4" w:rsidR="007A5D8F" w:rsidRPr="009A714A" w:rsidRDefault="00B30D22" w:rsidP="00C319AC">
      <w:pPr>
        <w:spacing w:line="276" w:lineRule="auto"/>
        <w:ind w:left="1560" w:hanging="142"/>
        <w:jc w:val="both"/>
        <w:rPr>
          <w:rFonts w:ascii="Arial Unicode MS" w:eastAsia="Arial Unicode MS" w:hAnsi="Arial Unicode MS" w:cs="Arial Unicode MS"/>
          <w:lang w:val="en-US"/>
        </w:rPr>
      </w:pPr>
      <w:r w:rsidRPr="009A714A">
        <w:rPr>
          <w:rFonts w:ascii="Arial Unicode MS" w:eastAsia="Arial Unicode MS" w:hAnsi="Arial Unicode MS" w:cs="Arial Unicode MS"/>
          <w:i/>
          <w:lang w:val="en-US"/>
        </w:rPr>
        <w:t>*Heraklion</w:t>
      </w:r>
      <w:r w:rsidR="00DA63C3" w:rsidRPr="009A714A">
        <w:rPr>
          <w:rFonts w:ascii="Arial Unicode MS" w:eastAsia="Arial Unicode MS" w:hAnsi="Arial Unicode MS" w:cs="Arial Unicode MS"/>
          <w:i/>
          <w:lang w:val="en-US"/>
        </w:rPr>
        <w:t xml:space="preserve"> – Knossos -</w:t>
      </w:r>
      <w:r w:rsidRPr="009A714A">
        <w:rPr>
          <w:rFonts w:ascii="Arial Unicode MS" w:eastAsia="Arial Unicode MS" w:hAnsi="Arial Unicode MS" w:cs="Arial Unicode MS"/>
          <w:i/>
          <w:lang w:val="en-US"/>
        </w:rPr>
        <w:t xml:space="preserve"> </w:t>
      </w:r>
      <w:r w:rsidR="00DA63C3" w:rsidRPr="009A714A">
        <w:rPr>
          <w:rFonts w:ascii="Arial Unicode MS" w:eastAsia="Arial Unicode MS" w:hAnsi="Arial Unicode MS" w:cs="Arial Unicode MS"/>
          <w:i/>
          <w:lang w:val="en-US"/>
        </w:rPr>
        <w:t>Heraklion</w:t>
      </w:r>
      <w:r w:rsidRPr="009A714A">
        <w:rPr>
          <w:rFonts w:ascii="Arial Unicode MS" w:eastAsia="Arial Unicode MS" w:hAnsi="Arial Unicode MS" w:cs="Arial Unicode MS"/>
          <w:i/>
          <w:lang w:val="en-US"/>
        </w:rPr>
        <w:t xml:space="preserve">, </w:t>
      </w:r>
      <w:proofErr w:type="spellStart"/>
      <w:r w:rsidRPr="009A714A">
        <w:rPr>
          <w:rFonts w:ascii="Arial Unicode MS" w:eastAsia="Arial Unicode MS" w:hAnsi="Arial Unicode MS" w:cs="Arial Unicode MS"/>
          <w:i/>
          <w:lang w:val="en-US"/>
        </w:rPr>
        <w:t>łą</w:t>
      </w:r>
      <w:r w:rsidR="007A5D8F" w:rsidRPr="009A714A">
        <w:rPr>
          <w:rFonts w:ascii="Arial Unicode MS" w:eastAsia="Arial Unicode MS" w:hAnsi="Arial Unicode MS" w:cs="Arial Unicode MS"/>
          <w:i/>
          <w:lang w:val="en-US"/>
        </w:rPr>
        <w:t>cznie</w:t>
      </w:r>
      <w:proofErr w:type="spellEnd"/>
      <w:r w:rsidR="007A5D8F" w:rsidRPr="009A714A">
        <w:rPr>
          <w:rFonts w:ascii="Arial Unicode MS" w:eastAsia="Arial Unicode MS" w:hAnsi="Arial Unicode MS" w:cs="Arial Unicode MS"/>
          <w:i/>
          <w:lang w:val="en-US"/>
        </w:rPr>
        <w:t xml:space="preserve"> 18 km</w:t>
      </w:r>
    </w:p>
    <w:p w14:paraId="083070B1" w14:textId="217223A7" w:rsidR="003D779E" w:rsidRPr="009A714A" w:rsidRDefault="00623A4E" w:rsidP="002579F4">
      <w:pPr>
        <w:pStyle w:val="Akapitzlist"/>
        <w:numPr>
          <w:ilvl w:val="0"/>
          <w:numId w:val="6"/>
        </w:num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>III</w:t>
      </w:r>
      <w:r w:rsidR="007A53D4" w:rsidRPr="009A714A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2579F4" w:rsidRPr="009A714A">
        <w:rPr>
          <w:rFonts w:ascii="Arial Unicode MS" w:eastAsia="Arial Unicode MS" w:hAnsi="Arial Unicode MS" w:cs="Arial Unicode MS"/>
          <w:b/>
          <w:sz w:val="22"/>
          <w:szCs w:val="22"/>
        </w:rPr>
        <w:t>dzień</w:t>
      </w:r>
      <w:r w:rsidR="007A5D8F" w:rsidRPr="009A714A">
        <w:rPr>
          <w:rFonts w:ascii="Arial Unicode MS" w:eastAsia="Arial Unicode MS" w:hAnsi="Arial Unicode MS" w:cs="Arial Unicode MS"/>
          <w:b/>
          <w:sz w:val="22"/>
          <w:szCs w:val="22"/>
        </w:rPr>
        <w:t xml:space="preserve"> – </w:t>
      </w:r>
      <w:r w:rsidR="008947C4" w:rsidRPr="009A714A">
        <w:rPr>
          <w:rFonts w:ascii="Arial Unicode MS" w:eastAsia="Arial Unicode MS" w:hAnsi="Arial Unicode MS" w:cs="Arial Unicode MS"/>
          <w:b/>
          <w:sz w:val="22"/>
          <w:szCs w:val="22"/>
        </w:rPr>
        <w:t xml:space="preserve">8 </w:t>
      </w:r>
      <w:r w:rsidR="007A5D8F" w:rsidRPr="009A714A">
        <w:rPr>
          <w:rFonts w:ascii="Arial Unicode MS" w:eastAsia="Arial Unicode MS" w:hAnsi="Arial Unicode MS" w:cs="Arial Unicode MS"/>
          <w:b/>
          <w:sz w:val="22"/>
          <w:szCs w:val="22"/>
        </w:rPr>
        <w:t>lipiec 2020</w:t>
      </w:r>
    </w:p>
    <w:p w14:paraId="02E88AD9" w14:textId="473A44E9" w:rsidR="002579F4" w:rsidRPr="009A714A" w:rsidRDefault="003D779E" w:rsidP="00C319AC">
      <w:pPr>
        <w:pStyle w:val="Akapitzlist"/>
        <w:numPr>
          <w:ilvl w:val="0"/>
          <w:numId w:val="8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 xml:space="preserve">10.30-12.00 </w:t>
      </w:r>
      <w:r w:rsidR="002579F4" w:rsidRPr="009A714A">
        <w:rPr>
          <w:rFonts w:ascii="Arial Unicode MS" w:eastAsia="Arial Unicode MS" w:hAnsi="Arial Unicode MS" w:cs="Arial Unicode MS"/>
          <w:sz w:val="22"/>
          <w:szCs w:val="22"/>
        </w:rPr>
        <w:t>spotkanie w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2579F4" w:rsidRPr="009A714A">
        <w:rPr>
          <w:rFonts w:ascii="Arial Unicode MS" w:eastAsia="Arial Unicode MS" w:hAnsi="Arial Unicode MS" w:cs="Arial Unicode MS"/>
          <w:sz w:val="22"/>
          <w:szCs w:val="22"/>
        </w:rPr>
        <w:t>Generalnej Dyrekcji Zdecentralizowanego Urzędu Administracyjnego Krety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(DAAC</w:t>
      </w:r>
      <w:r w:rsidR="002579F4" w:rsidRPr="009A714A">
        <w:rPr>
          <w:rFonts w:ascii="Arial Unicode MS" w:eastAsia="Arial Unicode MS" w:hAnsi="Arial Unicode MS" w:cs="Arial Unicode MS"/>
          <w:sz w:val="22"/>
          <w:szCs w:val="22"/>
        </w:rPr>
        <w:t>)</w:t>
      </w:r>
      <w:r w:rsidR="00662A2A" w:rsidRPr="009A714A">
        <w:rPr>
          <w:rFonts w:ascii="Arial Unicode MS" w:eastAsia="Arial Unicode MS" w:hAnsi="Arial Unicode MS" w:cs="Arial Unicode MS"/>
          <w:sz w:val="22"/>
          <w:szCs w:val="22"/>
        </w:rPr>
        <w:t>. Wymagana obecność tłumacza.</w:t>
      </w:r>
    </w:p>
    <w:p w14:paraId="0BE3059B" w14:textId="2FC80D20" w:rsidR="003D779E" w:rsidRPr="009A714A" w:rsidRDefault="002579F4" w:rsidP="00C319AC">
      <w:pPr>
        <w:pStyle w:val="Akapitzlist"/>
        <w:ind w:left="1440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i/>
          <w:sz w:val="22"/>
          <w:szCs w:val="22"/>
        </w:rPr>
        <w:t xml:space="preserve">*centrum </w:t>
      </w:r>
      <w:proofErr w:type="spellStart"/>
      <w:r w:rsidRPr="009A714A">
        <w:rPr>
          <w:rFonts w:ascii="Arial Unicode MS" w:eastAsia="Arial Unicode MS" w:hAnsi="Arial Unicode MS" w:cs="Arial Unicode MS"/>
          <w:i/>
          <w:sz w:val="22"/>
          <w:szCs w:val="22"/>
        </w:rPr>
        <w:t>Heraklionu</w:t>
      </w:r>
      <w:proofErr w:type="spellEnd"/>
      <w:r w:rsidR="00910990" w:rsidRPr="009A714A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 xml:space="preserve">, </w:t>
      </w:r>
      <w:proofErr w:type="spellStart"/>
      <w:r w:rsidR="00910990" w:rsidRPr="009A714A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>dokładny</w:t>
      </w:r>
      <w:proofErr w:type="spellEnd"/>
      <w:r w:rsidR="00910990" w:rsidRPr="009A714A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 xml:space="preserve"> </w:t>
      </w:r>
      <w:proofErr w:type="spellStart"/>
      <w:r w:rsidR="00910990" w:rsidRPr="009A714A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>adres</w:t>
      </w:r>
      <w:proofErr w:type="spellEnd"/>
      <w:r w:rsidR="00910990" w:rsidRPr="009A714A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 xml:space="preserve"> do </w:t>
      </w:r>
      <w:proofErr w:type="spellStart"/>
      <w:r w:rsidR="00910990" w:rsidRPr="009A714A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>uzupełnienia</w:t>
      </w:r>
      <w:proofErr w:type="spellEnd"/>
    </w:p>
    <w:p w14:paraId="1F5AC648" w14:textId="4184A7B3" w:rsidR="003D779E" w:rsidRPr="009A714A" w:rsidRDefault="003D779E" w:rsidP="00C319AC">
      <w:pPr>
        <w:pStyle w:val="Akapitzlist"/>
        <w:numPr>
          <w:ilvl w:val="0"/>
          <w:numId w:val="8"/>
        </w:num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 xml:space="preserve">12.30-13.30 </w:t>
      </w: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="00CF042E" w:rsidRPr="009A714A">
        <w:rPr>
          <w:rFonts w:ascii="Arial Unicode MS" w:eastAsia="Arial Unicode MS" w:hAnsi="Arial Unicode MS" w:cs="Arial Unicode MS"/>
          <w:sz w:val="22"/>
          <w:szCs w:val="22"/>
        </w:rPr>
        <w:t>spotkanie w Dyrekcji Generalnej ds. Środowiska i Planowania Przestrzennego dla Regionu Krety</w:t>
      </w:r>
      <w:r w:rsidR="00662A2A" w:rsidRPr="009A714A">
        <w:rPr>
          <w:rFonts w:ascii="Arial Unicode MS" w:eastAsia="Arial Unicode MS" w:hAnsi="Arial Unicode MS" w:cs="Arial Unicode MS"/>
          <w:sz w:val="22"/>
          <w:szCs w:val="22"/>
        </w:rPr>
        <w:t>. Wymagana obecność tłumacza.</w:t>
      </w:r>
    </w:p>
    <w:p w14:paraId="787569C1" w14:textId="7D76498A" w:rsidR="003D779E" w:rsidRPr="009A714A" w:rsidRDefault="00CF042E" w:rsidP="00C319AC">
      <w:pPr>
        <w:pStyle w:val="Akapitzlist"/>
        <w:ind w:left="1440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i/>
          <w:sz w:val="22"/>
          <w:szCs w:val="22"/>
        </w:rPr>
        <w:t xml:space="preserve">*centrum </w:t>
      </w:r>
      <w:proofErr w:type="spellStart"/>
      <w:r w:rsidRPr="009A714A">
        <w:rPr>
          <w:rFonts w:ascii="Arial Unicode MS" w:eastAsia="Arial Unicode MS" w:hAnsi="Arial Unicode MS" w:cs="Arial Unicode MS"/>
          <w:i/>
          <w:sz w:val="22"/>
          <w:szCs w:val="22"/>
        </w:rPr>
        <w:t>Heraklionu</w:t>
      </w:r>
      <w:proofErr w:type="spellEnd"/>
    </w:p>
    <w:p w14:paraId="5CA007BD" w14:textId="77777777" w:rsidR="00C54F8B" w:rsidRPr="009A714A" w:rsidRDefault="00C54F8B" w:rsidP="00C319A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</w:pP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>14.00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ab/>
        <w:t>Lunch</w:t>
      </w:r>
      <w:r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br/>
      </w:r>
      <w:r w:rsidRPr="009A714A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 xml:space="preserve">* centrum </w:t>
      </w:r>
      <w:proofErr w:type="spellStart"/>
      <w:r w:rsidRPr="009A714A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>Heraklionu</w:t>
      </w:r>
      <w:proofErr w:type="spellEnd"/>
    </w:p>
    <w:p w14:paraId="3A57C4DE" w14:textId="6D2883D5" w:rsidR="00A41AD1" w:rsidRPr="00A41AD1" w:rsidRDefault="00C54F8B" w:rsidP="00A41AD1">
      <w:pPr>
        <w:pStyle w:val="Akapitzlist"/>
        <w:numPr>
          <w:ilvl w:val="0"/>
          <w:numId w:val="8"/>
        </w:numPr>
        <w:suppressAutoHyphens w:val="0"/>
        <w:ind w:left="1434" w:hanging="357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>16.00 -19.00</w:t>
      </w:r>
      <w:r w:rsidR="00E825A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C75B0D" w:rsidRPr="009A714A">
        <w:rPr>
          <w:rFonts w:ascii="Arial Unicode MS" w:eastAsia="Arial Unicode MS" w:hAnsi="Arial Unicode MS" w:cs="Arial Unicode MS"/>
          <w:sz w:val="22"/>
          <w:szCs w:val="22"/>
        </w:rPr>
        <w:t>wizyta w</w:t>
      </w:r>
      <w:r w:rsidR="003D779E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="003D779E" w:rsidRPr="009A714A">
        <w:rPr>
          <w:rFonts w:ascii="Arial Unicode MS" w:eastAsia="Arial Unicode MS" w:hAnsi="Arial Unicode MS" w:cs="Arial Unicode MS"/>
          <w:sz w:val="22"/>
          <w:szCs w:val="22"/>
        </w:rPr>
        <w:t>CRETAquarium</w:t>
      </w:r>
      <w:proofErr w:type="spellEnd"/>
      <w:r w:rsidR="003D779E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proofErr w:type="spellStart"/>
      <w:r w:rsidR="003D779E" w:rsidRPr="009A714A">
        <w:rPr>
          <w:rFonts w:ascii="Arial Unicode MS" w:eastAsia="Arial Unicode MS" w:hAnsi="Arial Unicode MS" w:cs="Arial Unicode MS"/>
          <w:sz w:val="22"/>
          <w:szCs w:val="22"/>
        </w:rPr>
        <w:t>Gournes</w:t>
      </w:r>
      <w:proofErr w:type="spellEnd"/>
    </w:p>
    <w:p w14:paraId="4D7A51E1" w14:textId="542851D0" w:rsidR="003D779E" w:rsidRPr="009A714A" w:rsidRDefault="00755140" w:rsidP="00A41AD1">
      <w:pPr>
        <w:pStyle w:val="Akapitzlist"/>
        <w:suppressAutoHyphens w:val="0"/>
        <w:ind w:left="1434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hyperlink r:id="rId10" w:history="1">
        <w:r w:rsidR="00C75B0D" w:rsidRPr="009A714A">
          <w:rPr>
            <w:rStyle w:val="Hipercze"/>
            <w:rFonts w:ascii="Arial Unicode MS" w:eastAsia="Arial Unicode MS" w:hAnsi="Arial Unicode MS" w:cs="Arial Unicode MS"/>
            <w:sz w:val="22"/>
            <w:szCs w:val="22"/>
          </w:rPr>
          <w:t>https://www.cretaquarium.gr/en/contact</w:t>
        </w:r>
      </w:hyperlink>
      <w:r w:rsidR="003D779E" w:rsidRPr="009A714A">
        <w:rPr>
          <w:rFonts w:ascii="Arial Unicode MS" w:eastAsia="Arial Unicode MS" w:hAnsi="Arial Unicode MS" w:cs="Arial Unicode MS"/>
          <w:b/>
          <w:sz w:val="22"/>
          <w:szCs w:val="22"/>
        </w:rPr>
        <w:t xml:space="preserve">. </w:t>
      </w:r>
    </w:p>
    <w:p w14:paraId="7450BD9E" w14:textId="1EF31A43" w:rsidR="003D779E" w:rsidRPr="009A714A" w:rsidRDefault="00B30D22" w:rsidP="00C319AC">
      <w:pPr>
        <w:pStyle w:val="Akapitzlist"/>
        <w:ind w:left="1440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i/>
          <w:sz w:val="22"/>
          <w:szCs w:val="22"/>
        </w:rPr>
        <w:t>*</w:t>
      </w:r>
      <w:proofErr w:type="spellStart"/>
      <w:r w:rsidR="00DA63C3" w:rsidRPr="009A714A">
        <w:rPr>
          <w:rFonts w:ascii="Arial Unicode MS" w:eastAsia="Arial Unicode MS" w:hAnsi="Arial Unicode MS" w:cs="Arial Unicode MS"/>
          <w:i/>
          <w:sz w:val="22"/>
          <w:szCs w:val="22"/>
        </w:rPr>
        <w:t>Heraklion</w:t>
      </w:r>
      <w:proofErr w:type="spellEnd"/>
      <w:r w:rsidR="00DA63C3" w:rsidRPr="009A714A">
        <w:rPr>
          <w:rFonts w:ascii="Arial Unicode MS" w:eastAsia="Arial Unicode MS" w:hAnsi="Arial Unicode MS" w:cs="Arial Unicode MS"/>
          <w:i/>
          <w:sz w:val="22"/>
          <w:szCs w:val="22"/>
        </w:rPr>
        <w:t xml:space="preserve"> – </w:t>
      </w:r>
      <w:proofErr w:type="spellStart"/>
      <w:r w:rsidR="00DA63C3" w:rsidRPr="009A714A">
        <w:rPr>
          <w:rFonts w:ascii="Arial Unicode MS" w:eastAsia="Arial Unicode MS" w:hAnsi="Arial Unicode MS" w:cs="Arial Unicode MS"/>
          <w:i/>
          <w:sz w:val="22"/>
          <w:szCs w:val="22"/>
        </w:rPr>
        <w:t>Goumes</w:t>
      </w:r>
      <w:proofErr w:type="spellEnd"/>
      <w:r w:rsidR="00DA63C3" w:rsidRPr="009A714A">
        <w:rPr>
          <w:rFonts w:ascii="Arial Unicode MS" w:eastAsia="Arial Unicode MS" w:hAnsi="Arial Unicode MS" w:cs="Arial Unicode MS"/>
          <w:i/>
          <w:sz w:val="22"/>
          <w:szCs w:val="22"/>
        </w:rPr>
        <w:t xml:space="preserve"> - </w:t>
      </w:r>
      <w:proofErr w:type="spellStart"/>
      <w:r w:rsidR="00DA63C3" w:rsidRPr="009A714A">
        <w:rPr>
          <w:rFonts w:ascii="Arial Unicode MS" w:eastAsia="Arial Unicode MS" w:hAnsi="Arial Unicode MS" w:cs="Arial Unicode MS"/>
          <w:i/>
          <w:sz w:val="22"/>
          <w:szCs w:val="22"/>
        </w:rPr>
        <w:t>Heraklion</w:t>
      </w:r>
      <w:proofErr w:type="spellEnd"/>
      <w:r w:rsidR="00DA63C3" w:rsidRPr="009A714A">
        <w:rPr>
          <w:rFonts w:ascii="Arial Unicode MS" w:eastAsia="Arial Unicode MS" w:hAnsi="Arial Unicode MS" w:cs="Arial Unicode MS"/>
          <w:i/>
          <w:sz w:val="22"/>
          <w:szCs w:val="22"/>
        </w:rPr>
        <w:t>, łącznie 40 km</w:t>
      </w:r>
    </w:p>
    <w:p w14:paraId="58875986" w14:textId="77777777" w:rsidR="003D779E" w:rsidRPr="009A714A" w:rsidRDefault="003D779E" w:rsidP="00C319AC">
      <w:pPr>
        <w:pStyle w:val="Akapitzlist"/>
        <w:ind w:left="1440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5B823EB9" w14:textId="32CE71F8" w:rsidR="003D779E" w:rsidRPr="009A714A" w:rsidRDefault="009B78DB" w:rsidP="00C75B0D">
      <w:pPr>
        <w:pStyle w:val="Akapitzlist"/>
        <w:numPr>
          <w:ilvl w:val="0"/>
          <w:numId w:val="6"/>
        </w:num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>IV</w:t>
      </w:r>
      <w:r w:rsidR="007A53D4" w:rsidRPr="009A714A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C75B0D" w:rsidRPr="009A714A">
        <w:rPr>
          <w:rFonts w:ascii="Arial Unicode MS" w:eastAsia="Arial Unicode MS" w:hAnsi="Arial Unicode MS" w:cs="Arial Unicode MS"/>
          <w:b/>
          <w:sz w:val="22"/>
          <w:szCs w:val="22"/>
        </w:rPr>
        <w:t>dzień</w:t>
      </w:r>
      <w:r w:rsidR="007A5D8F" w:rsidRPr="009A714A">
        <w:rPr>
          <w:rFonts w:ascii="Arial Unicode MS" w:eastAsia="Arial Unicode MS" w:hAnsi="Arial Unicode MS" w:cs="Arial Unicode MS"/>
          <w:b/>
          <w:sz w:val="22"/>
          <w:szCs w:val="22"/>
        </w:rPr>
        <w:t xml:space="preserve"> –</w:t>
      </w:r>
      <w:r w:rsidR="008947C4" w:rsidRPr="009A714A">
        <w:rPr>
          <w:rFonts w:ascii="Arial Unicode MS" w:eastAsia="Arial Unicode MS" w:hAnsi="Arial Unicode MS" w:cs="Arial Unicode MS"/>
          <w:b/>
          <w:sz w:val="22"/>
          <w:szCs w:val="22"/>
        </w:rPr>
        <w:t xml:space="preserve"> 9</w:t>
      </w:r>
      <w:r w:rsidR="007A5D8F" w:rsidRPr="009A714A">
        <w:rPr>
          <w:rFonts w:ascii="Arial Unicode MS" w:eastAsia="Arial Unicode MS" w:hAnsi="Arial Unicode MS" w:cs="Arial Unicode MS"/>
          <w:b/>
          <w:sz w:val="22"/>
          <w:szCs w:val="22"/>
        </w:rPr>
        <w:t xml:space="preserve"> lipiec 2020</w:t>
      </w:r>
    </w:p>
    <w:p w14:paraId="2EAD1F44" w14:textId="7F388752" w:rsidR="003D779E" w:rsidRPr="009A714A" w:rsidRDefault="003D779E" w:rsidP="00C319AC">
      <w:pPr>
        <w:pStyle w:val="Akapitzlist"/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 xml:space="preserve">10.00-12.00 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ab/>
      </w:r>
      <w:r w:rsidR="00C75B0D" w:rsidRPr="009A714A">
        <w:rPr>
          <w:rFonts w:ascii="Arial Unicode MS" w:eastAsia="Arial Unicode MS" w:hAnsi="Arial Unicode MS" w:cs="Arial Unicode MS"/>
          <w:sz w:val="22"/>
          <w:szCs w:val="22"/>
        </w:rPr>
        <w:t>wizyta w</w:t>
      </w:r>
      <w:r w:rsidR="00E825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C75B0D" w:rsidRPr="009A714A"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  <w:t>Dyrekcji Leśnej</w:t>
      </w:r>
      <w:r w:rsidR="00C75B0D" w:rsidRPr="009A714A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</w:t>
      </w:r>
      <w:r w:rsidR="00C75B0D" w:rsidRPr="009A714A">
        <w:rPr>
          <w:rFonts w:ascii="Arial Unicode MS" w:eastAsia="Arial Unicode MS" w:hAnsi="Arial Unicode MS" w:cs="Arial Unicode MS"/>
          <w:sz w:val="22"/>
          <w:szCs w:val="22"/>
        </w:rPr>
        <w:t>w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9A714A">
        <w:rPr>
          <w:rFonts w:ascii="Arial Unicode MS" w:eastAsia="Arial Unicode MS" w:hAnsi="Arial Unicode MS" w:cs="Arial Unicode MS"/>
          <w:sz w:val="22"/>
          <w:szCs w:val="22"/>
        </w:rPr>
        <w:t>Rethymno</w:t>
      </w:r>
      <w:proofErr w:type="spellEnd"/>
      <w:r w:rsidRPr="009A714A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662A2A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Wymagana obecność tłumacza.</w:t>
      </w:r>
    </w:p>
    <w:p w14:paraId="74036838" w14:textId="64A7E1CC" w:rsidR="003D779E" w:rsidRPr="009A714A" w:rsidRDefault="003D779E" w:rsidP="00C319AC">
      <w:pPr>
        <w:pStyle w:val="Akapitzlist"/>
        <w:spacing w:line="276" w:lineRule="auto"/>
        <w:ind w:left="1440"/>
        <w:jc w:val="both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9A714A">
        <w:rPr>
          <w:rFonts w:ascii="Arial Unicode MS" w:eastAsia="Arial Unicode MS" w:hAnsi="Arial Unicode MS" w:cs="Arial Unicode MS"/>
          <w:b/>
          <w:sz w:val="22"/>
          <w:szCs w:val="22"/>
          <w:lang w:val="en-US"/>
        </w:rPr>
        <w:t>13.00-15.00</w:t>
      </w:r>
      <w:r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</w:t>
      </w:r>
      <w:r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proofErr w:type="spellStart"/>
      <w:r w:rsidR="00C75B0D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>wizyta</w:t>
      </w:r>
      <w:proofErr w:type="spellEnd"/>
      <w:r w:rsidR="00C75B0D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w</w:t>
      </w:r>
      <w:r w:rsidR="00E825A1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</w:t>
      </w:r>
      <w:r w:rsidR="00C75B0D" w:rsidRPr="009A714A">
        <w:rPr>
          <w:rFonts w:ascii="Arial Unicode MS" w:eastAsia="Arial Unicode MS" w:hAnsi="Arial Unicode MS" w:cs="Arial Unicode MS"/>
          <w:b/>
          <w:sz w:val="22"/>
          <w:szCs w:val="22"/>
          <w:lang w:val="en-US"/>
        </w:rPr>
        <w:t xml:space="preserve">Centrum </w:t>
      </w:r>
      <w:proofErr w:type="spellStart"/>
      <w:r w:rsidR="00C75B0D" w:rsidRPr="009A714A">
        <w:rPr>
          <w:rFonts w:ascii="Arial Unicode MS" w:eastAsia="Arial Unicode MS" w:hAnsi="Arial Unicode MS" w:cs="Arial Unicode MS"/>
          <w:b/>
          <w:sz w:val="22"/>
          <w:szCs w:val="22"/>
          <w:lang w:val="en-US"/>
        </w:rPr>
        <w:t>Edukacji</w:t>
      </w:r>
      <w:proofErr w:type="spellEnd"/>
      <w:r w:rsidR="00C75B0D" w:rsidRPr="009A714A">
        <w:rPr>
          <w:rFonts w:ascii="Arial Unicode MS" w:eastAsia="Arial Unicode MS" w:hAnsi="Arial Unicode MS" w:cs="Arial Unicode MS"/>
          <w:b/>
          <w:sz w:val="22"/>
          <w:szCs w:val="22"/>
          <w:lang w:val="en-US"/>
        </w:rPr>
        <w:t xml:space="preserve"> </w:t>
      </w:r>
      <w:proofErr w:type="spellStart"/>
      <w:r w:rsidR="00C75B0D" w:rsidRPr="009A714A">
        <w:rPr>
          <w:rFonts w:ascii="Arial Unicode MS" w:eastAsia="Arial Unicode MS" w:hAnsi="Arial Unicode MS" w:cs="Arial Unicode MS"/>
          <w:b/>
          <w:sz w:val="22"/>
          <w:szCs w:val="22"/>
          <w:lang w:val="en-US"/>
        </w:rPr>
        <w:t>Ekologicznej</w:t>
      </w:r>
      <w:proofErr w:type="spellEnd"/>
      <w:r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</w:t>
      </w:r>
      <w:proofErr w:type="spellStart"/>
      <w:r w:rsidR="00C75B0D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>i</w:t>
      </w:r>
      <w:proofErr w:type="spellEnd"/>
      <w:r w:rsidR="00102F96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>/</w:t>
      </w:r>
      <w:proofErr w:type="spellStart"/>
      <w:r w:rsidR="00102F96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>lub</w:t>
      </w:r>
      <w:proofErr w:type="spellEnd"/>
      <w:r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</w:t>
      </w:r>
      <w:r w:rsidR="00C75B0D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>w</w:t>
      </w:r>
      <w:r w:rsidR="00E825A1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</w:t>
      </w:r>
      <w:proofErr w:type="spellStart"/>
      <w:r w:rsidRPr="009A714A">
        <w:rPr>
          <w:rFonts w:ascii="Arial Unicode MS" w:eastAsia="Arial Unicode MS" w:hAnsi="Arial Unicode MS" w:cs="Arial Unicode MS"/>
          <w:b/>
          <w:sz w:val="22"/>
          <w:szCs w:val="22"/>
          <w:lang w:val="en-US"/>
        </w:rPr>
        <w:t>Geopark</w:t>
      </w:r>
      <w:proofErr w:type="spellEnd"/>
      <w:r w:rsidRPr="009A714A">
        <w:rPr>
          <w:rFonts w:ascii="Arial Unicode MS" w:eastAsia="Arial Unicode MS" w:hAnsi="Arial Unicode MS" w:cs="Arial Unicode MS"/>
          <w:b/>
          <w:sz w:val="22"/>
          <w:szCs w:val="22"/>
          <w:lang w:val="en-US"/>
        </w:rPr>
        <w:t xml:space="preserve"> </w:t>
      </w:r>
      <w:r w:rsidR="00C75B0D" w:rsidRPr="009A714A">
        <w:rPr>
          <w:rFonts w:ascii="Arial Unicode MS" w:eastAsia="Arial Unicode MS" w:hAnsi="Arial Unicode MS" w:cs="Arial Unicode MS"/>
          <w:b/>
          <w:sz w:val="22"/>
          <w:szCs w:val="22"/>
          <w:lang w:val="en-US"/>
        </w:rPr>
        <w:t>UNESCO w</w:t>
      </w:r>
      <w:r w:rsidRPr="009A714A">
        <w:rPr>
          <w:rFonts w:ascii="Arial Unicode MS" w:eastAsia="Arial Unicode MS" w:hAnsi="Arial Unicode MS" w:cs="Arial Unicode MS"/>
          <w:b/>
          <w:sz w:val="22"/>
          <w:szCs w:val="22"/>
          <w:lang w:val="en-US"/>
        </w:rPr>
        <w:t xml:space="preserve"> </w:t>
      </w:r>
      <w:proofErr w:type="spellStart"/>
      <w:r w:rsidRPr="009A714A">
        <w:rPr>
          <w:rFonts w:ascii="Arial Unicode MS" w:eastAsia="Arial Unicode MS" w:hAnsi="Arial Unicode MS" w:cs="Arial Unicode MS"/>
          <w:b/>
          <w:sz w:val="22"/>
          <w:szCs w:val="22"/>
          <w:lang w:val="en-US"/>
        </w:rPr>
        <w:t>Psiloritis</w:t>
      </w:r>
      <w:proofErr w:type="spellEnd"/>
      <w:r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>,</w:t>
      </w:r>
      <w:r w:rsidRPr="009A714A">
        <w:rPr>
          <w:rFonts w:ascii="Arial Unicode MS" w:eastAsia="Arial Unicode MS" w:hAnsi="Arial Unicode MS" w:cs="Arial Unicode MS"/>
          <w:b/>
          <w:sz w:val="22"/>
          <w:szCs w:val="22"/>
          <w:lang w:val="en-US"/>
        </w:rPr>
        <w:t xml:space="preserve"> </w:t>
      </w:r>
      <w:proofErr w:type="spellStart"/>
      <w:r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>Anogeia</w:t>
      </w:r>
      <w:proofErr w:type="spellEnd"/>
      <w:r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>, Crete.</w:t>
      </w:r>
      <w:r w:rsidR="00662A2A" w:rsidRPr="009A714A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</w:t>
      </w:r>
      <w:r w:rsidR="00662A2A" w:rsidRPr="009A714A">
        <w:rPr>
          <w:rFonts w:ascii="Arial Unicode MS" w:eastAsia="Arial Unicode MS" w:hAnsi="Arial Unicode MS" w:cs="Arial Unicode MS"/>
          <w:sz w:val="22"/>
          <w:szCs w:val="22"/>
        </w:rPr>
        <w:t>Wymagana obecność tłumacza.</w:t>
      </w:r>
    </w:p>
    <w:p w14:paraId="13674E96" w14:textId="62846E6E" w:rsidR="00DA63C3" w:rsidRPr="009A714A" w:rsidRDefault="00B30D22" w:rsidP="00C319AC">
      <w:pPr>
        <w:pStyle w:val="Akapitzlist"/>
        <w:spacing w:line="276" w:lineRule="auto"/>
        <w:ind w:left="1440"/>
        <w:jc w:val="both"/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</w:pPr>
      <w:r w:rsidRPr="009A714A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>*</w:t>
      </w:r>
      <w:r w:rsidR="00DA63C3" w:rsidRPr="009A714A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 xml:space="preserve">Heraklion – </w:t>
      </w:r>
      <w:proofErr w:type="spellStart"/>
      <w:r w:rsidR="00DA63C3" w:rsidRPr="009A714A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>Rethymno</w:t>
      </w:r>
      <w:proofErr w:type="spellEnd"/>
      <w:r w:rsidR="00DA63C3" w:rsidRPr="009A714A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 xml:space="preserve">- </w:t>
      </w:r>
      <w:proofErr w:type="spellStart"/>
      <w:r w:rsidR="00DA63C3" w:rsidRPr="009A714A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>Anogeia</w:t>
      </w:r>
      <w:proofErr w:type="spellEnd"/>
      <w:r w:rsidR="00DA63C3" w:rsidRPr="009A714A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 xml:space="preserve"> – Heraklion 174 km </w:t>
      </w:r>
      <w:proofErr w:type="spellStart"/>
      <w:r w:rsidR="00DA63C3" w:rsidRPr="009A714A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>łącznie</w:t>
      </w:r>
      <w:proofErr w:type="spellEnd"/>
    </w:p>
    <w:p w14:paraId="0D8FFF54" w14:textId="5AC7C4DE" w:rsidR="00305152" w:rsidRPr="009A714A" w:rsidRDefault="007A53D4" w:rsidP="00C319AC">
      <w:pPr>
        <w:pStyle w:val="Akapitzlist"/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 xml:space="preserve">18.00 – 20.00 Kolacja </w:t>
      </w:r>
      <w:proofErr w:type="spellStart"/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>zasiadana</w:t>
      </w:r>
      <w:proofErr w:type="spellEnd"/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</w:p>
    <w:p w14:paraId="30B03DE7" w14:textId="543C4D90" w:rsidR="003D779E" w:rsidRPr="009A714A" w:rsidRDefault="009B78DB" w:rsidP="004D3D5C">
      <w:pPr>
        <w:pStyle w:val="Akapitzlist"/>
        <w:numPr>
          <w:ilvl w:val="0"/>
          <w:numId w:val="6"/>
        </w:num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 xml:space="preserve">V </w:t>
      </w:r>
      <w:r w:rsidR="004D3D5C" w:rsidRPr="009A714A">
        <w:rPr>
          <w:rFonts w:ascii="Arial Unicode MS" w:eastAsia="Arial Unicode MS" w:hAnsi="Arial Unicode MS" w:cs="Arial Unicode MS"/>
          <w:b/>
          <w:sz w:val="22"/>
          <w:szCs w:val="22"/>
        </w:rPr>
        <w:t>dzień</w:t>
      </w:r>
      <w:r w:rsidR="007A5D8F" w:rsidRPr="009A714A">
        <w:rPr>
          <w:rFonts w:ascii="Arial Unicode MS" w:eastAsia="Arial Unicode MS" w:hAnsi="Arial Unicode MS" w:cs="Arial Unicode MS"/>
          <w:b/>
          <w:sz w:val="22"/>
          <w:szCs w:val="22"/>
        </w:rPr>
        <w:t xml:space="preserve"> – </w:t>
      </w:r>
      <w:r w:rsidR="008947C4" w:rsidRPr="009A714A">
        <w:rPr>
          <w:rFonts w:ascii="Arial Unicode MS" w:eastAsia="Arial Unicode MS" w:hAnsi="Arial Unicode MS" w:cs="Arial Unicode MS"/>
          <w:b/>
          <w:sz w:val="22"/>
          <w:szCs w:val="22"/>
        </w:rPr>
        <w:t xml:space="preserve">10 </w:t>
      </w:r>
      <w:r w:rsidR="007A5D8F" w:rsidRPr="009A714A">
        <w:rPr>
          <w:rFonts w:ascii="Arial Unicode MS" w:eastAsia="Arial Unicode MS" w:hAnsi="Arial Unicode MS" w:cs="Arial Unicode MS"/>
          <w:b/>
          <w:sz w:val="22"/>
          <w:szCs w:val="22"/>
        </w:rPr>
        <w:t>lipiec 2020</w:t>
      </w:r>
    </w:p>
    <w:p w14:paraId="74439092" w14:textId="45C56CEE" w:rsidR="003D779E" w:rsidRPr="009A714A" w:rsidRDefault="003D779E" w:rsidP="00F86DBC">
      <w:pPr>
        <w:pStyle w:val="Akapitzlist"/>
        <w:numPr>
          <w:ilvl w:val="1"/>
          <w:numId w:val="6"/>
        </w:numPr>
        <w:ind w:left="1418" w:hanging="284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 xml:space="preserve">10.00-12.00 </w:t>
      </w: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="004D3D5C" w:rsidRPr="009A714A">
        <w:rPr>
          <w:rFonts w:ascii="Arial Unicode MS" w:eastAsia="Arial Unicode MS" w:hAnsi="Arial Unicode MS" w:cs="Arial Unicode MS"/>
          <w:b/>
          <w:sz w:val="22"/>
          <w:szCs w:val="22"/>
        </w:rPr>
        <w:t>wycieczka do</w:t>
      </w:r>
      <w:r w:rsidR="00E825A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>Giouchtas</w:t>
      </w:r>
      <w:proofErr w:type="spellEnd"/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>Archanes</w:t>
      </w:r>
      <w:proofErr w:type="spellEnd"/>
      <w:r w:rsidR="00DA63C3" w:rsidRPr="009A714A">
        <w:rPr>
          <w:rFonts w:ascii="Arial Unicode MS" w:eastAsia="Arial Unicode MS" w:hAnsi="Arial Unicode MS" w:cs="Arial Unicode MS"/>
          <w:b/>
          <w:sz w:val="22"/>
          <w:szCs w:val="22"/>
        </w:rPr>
        <w:t>*</w:t>
      </w: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>.</w:t>
      </w:r>
    </w:p>
    <w:p w14:paraId="038D48B3" w14:textId="77777777" w:rsidR="008947C4" w:rsidRPr="009A714A" w:rsidRDefault="00DA63C3" w:rsidP="008947C4">
      <w:pPr>
        <w:spacing w:after="0"/>
        <w:ind w:left="1440"/>
        <w:rPr>
          <w:rFonts w:ascii="Arial Unicode MS" w:eastAsia="Arial Unicode MS" w:hAnsi="Arial Unicode MS" w:cs="Arial Unicode MS"/>
          <w:i/>
        </w:rPr>
      </w:pPr>
      <w:proofErr w:type="spellStart"/>
      <w:r w:rsidRPr="009A714A">
        <w:rPr>
          <w:rFonts w:ascii="Arial Unicode MS" w:eastAsia="Arial Unicode MS" w:hAnsi="Arial Unicode MS" w:cs="Arial Unicode MS"/>
          <w:i/>
        </w:rPr>
        <w:t>Heraklion</w:t>
      </w:r>
      <w:proofErr w:type="spellEnd"/>
      <w:r w:rsidRPr="009A714A">
        <w:rPr>
          <w:rFonts w:ascii="Arial Unicode MS" w:eastAsia="Arial Unicode MS" w:hAnsi="Arial Unicode MS" w:cs="Arial Unicode MS"/>
          <w:i/>
        </w:rPr>
        <w:t xml:space="preserve"> – </w:t>
      </w:r>
      <w:proofErr w:type="spellStart"/>
      <w:r w:rsidRPr="009A714A">
        <w:rPr>
          <w:rFonts w:ascii="Arial Unicode MS" w:eastAsia="Arial Unicode MS" w:hAnsi="Arial Unicode MS" w:cs="Arial Unicode MS"/>
          <w:i/>
        </w:rPr>
        <w:t>Archanes</w:t>
      </w:r>
      <w:proofErr w:type="spellEnd"/>
      <w:r w:rsidRPr="009A714A">
        <w:rPr>
          <w:rFonts w:ascii="Arial Unicode MS" w:eastAsia="Arial Unicode MS" w:hAnsi="Arial Unicode MS" w:cs="Arial Unicode MS"/>
          <w:i/>
        </w:rPr>
        <w:t xml:space="preserve"> – </w:t>
      </w:r>
      <w:proofErr w:type="spellStart"/>
      <w:r w:rsidRPr="009A714A">
        <w:rPr>
          <w:rFonts w:ascii="Arial Unicode MS" w:eastAsia="Arial Unicode MS" w:hAnsi="Arial Unicode MS" w:cs="Arial Unicode MS"/>
          <w:i/>
        </w:rPr>
        <w:t>Heraklion</w:t>
      </w:r>
      <w:proofErr w:type="spellEnd"/>
      <w:r w:rsidRPr="009A714A">
        <w:rPr>
          <w:rFonts w:ascii="Arial Unicode MS" w:eastAsia="Arial Unicode MS" w:hAnsi="Arial Unicode MS" w:cs="Arial Unicode MS"/>
          <w:i/>
        </w:rPr>
        <w:t xml:space="preserve"> , łącznie 32 km</w:t>
      </w:r>
    </w:p>
    <w:p w14:paraId="161A9F8C" w14:textId="587519D1" w:rsidR="00C319AC" w:rsidRPr="009A714A" w:rsidRDefault="00104CD4" w:rsidP="000D1CB4">
      <w:pPr>
        <w:pStyle w:val="Akapitzlist"/>
        <w:numPr>
          <w:ilvl w:val="1"/>
          <w:numId w:val="6"/>
        </w:numPr>
        <w:ind w:left="1418" w:hanging="284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 xml:space="preserve">Wylot do Polski po godzinie </w:t>
      </w:r>
      <w:r w:rsidR="008947C4" w:rsidRPr="009A714A">
        <w:rPr>
          <w:rFonts w:ascii="Arial Unicode MS" w:eastAsia="Arial Unicode MS" w:hAnsi="Arial Unicode MS" w:cs="Arial Unicode MS"/>
          <w:b/>
          <w:sz w:val="22"/>
          <w:szCs w:val="22"/>
        </w:rPr>
        <w:t>1</w:t>
      </w:r>
      <w:r w:rsidR="00FB2457" w:rsidRPr="009A714A">
        <w:rPr>
          <w:rFonts w:ascii="Arial Unicode MS" w:eastAsia="Arial Unicode MS" w:hAnsi="Arial Unicode MS" w:cs="Arial Unicode MS"/>
          <w:b/>
          <w:sz w:val="22"/>
          <w:szCs w:val="22"/>
        </w:rPr>
        <w:t>2</w:t>
      </w:r>
      <w:r w:rsidRPr="009A714A">
        <w:rPr>
          <w:rFonts w:ascii="Arial Unicode MS" w:eastAsia="Arial Unicode MS" w:hAnsi="Arial Unicode MS" w:cs="Arial Unicode MS"/>
          <w:b/>
          <w:sz w:val="22"/>
          <w:szCs w:val="22"/>
        </w:rPr>
        <w:t xml:space="preserve">.00 </w:t>
      </w:r>
    </w:p>
    <w:p w14:paraId="7C068559" w14:textId="7128303B" w:rsidR="00104CD4" w:rsidRPr="009A714A" w:rsidRDefault="00C319AC" w:rsidP="00C319AC">
      <w:pPr>
        <w:pStyle w:val="Akapitzlist"/>
        <w:ind w:left="1440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9A714A">
        <w:rPr>
          <w:rFonts w:ascii="Arial Unicode MS" w:eastAsia="Arial Unicode MS" w:hAnsi="Arial Unicode MS" w:cs="Arial Unicode MS"/>
          <w:sz w:val="22"/>
          <w:szCs w:val="22"/>
        </w:rPr>
        <w:t>W</w:t>
      </w:r>
      <w:r w:rsidR="003155B9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przypadku</w:t>
      </w:r>
      <w:r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braku w dniu wylotu </w:t>
      </w:r>
      <w:r w:rsidR="003155B9" w:rsidRPr="009A714A">
        <w:rPr>
          <w:rFonts w:ascii="Arial Unicode MS" w:eastAsia="Arial Unicode MS" w:hAnsi="Arial Unicode MS" w:cs="Arial Unicode MS"/>
          <w:sz w:val="22"/>
          <w:szCs w:val="22"/>
        </w:rPr>
        <w:t>dnia nie będzie lotu do Warszawy we wskazanym w Ramowym programie wizyty czasie</w:t>
      </w:r>
      <w:r w:rsidR="00662A2A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(po godzinie 1</w:t>
      </w:r>
      <w:r w:rsidR="00FB2457" w:rsidRPr="009A714A">
        <w:rPr>
          <w:rFonts w:ascii="Arial Unicode MS" w:eastAsia="Arial Unicode MS" w:hAnsi="Arial Unicode MS" w:cs="Arial Unicode MS"/>
          <w:sz w:val="22"/>
          <w:szCs w:val="22"/>
        </w:rPr>
        <w:t>2</w:t>
      </w:r>
      <w:r w:rsidR="00662A2A" w:rsidRPr="009A714A">
        <w:rPr>
          <w:rFonts w:ascii="Arial Unicode MS" w:eastAsia="Arial Unicode MS" w:hAnsi="Arial Unicode MS" w:cs="Arial Unicode MS"/>
          <w:sz w:val="22"/>
          <w:szCs w:val="22"/>
        </w:rPr>
        <w:t>.00),</w:t>
      </w:r>
      <w:r w:rsidR="003155B9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co Wykonawca udokumentuje i potwierdzi stosownym oświadczeniem</w:t>
      </w:r>
      <w:r w:rsidR="007A53D4" w:rsidRPr="009A714A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3155B9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Zamawiają</w:t>
      </w:r>
      <w:r w:rsidR="00FB2457" w:rsidRPr="009A714A">
        <w:rPr>
          <w:rFonts w:ascii="Arial Unicode MS" w:eastAsia="Arial Unicode MS" w:hAnsi="Arial Unicode MS" w:cs="Arial Unicode MS"/>
          <w:sz w:val="22"/>
          <w:szCs w:val="22"/>
        </w:rPr>
        <w:t>cy</w:t>
      </w:r>
      <w:r w:rsidR="003155B9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dopuszcza </w:t>
      </w:r>
      <w:r w:rsidR="00662A2A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wprowadzenie zmian </w:t>
      </w:r>
      <w:r w:rsidR="003155B9" w:rsidRPr="009A714A">
        <w:rPr>
          <w:rFonts w:ascii="Arial Unicode MS" w:eastAsia="Arial Unicode MS" w:hAnsi="Arial Unicode MS" w:cs="Arial Unicode MS"/>
          <w:sz w:val="22"/>
          <w:szCs w:val="22"/>
        </w:rPr>
        <w:t>w programie tego dnia</w:t>
      </w:r>
      <w:r w:rsidR="00FB2457" w:rsidRPr="009A714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53EE2">
        <w:rPr>
          <w:rFonts w:ascii="Arial Unicode MS" w:eastAsia="Arial Unicode MS" w:hAnsi="Arial Unicode MS" w:cs="Arial Unicode MS"/>
          <w:sz w:val="22"/>
          <w:szCs w:val="22"/>
        </w:rPr>
        <w:br/>
      </w:r>
      <w:r w:rsidR="00FB2457" w:rsidRPr="009A714A">
        <w:rPr>
          <w:rFonts w:ascii="Arial Unicode MS" w:eastAsia="Arial Unicode MS" w:hAnsi="Arial Unicode MS" w:cs="Arial Unicode MS"/>
          <w:sz w:val="22"/>
          <w:szCs w:val="22"/>
        </w:rPr>
        <w:t>i wcześniejszy lot powrotny</w:t>
      </w:r>
      <w:r w:rsidR="003155B9" w:rsidRPr="009A714A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14:paraId="409F0355" w14:textId="77777777" w:rsidR="003D779E" w:rsidRPr="009A714A" w:rsidRDefault="003D779E" w:rsidP="004D3D5C">
      <w:pPr>
        <w:pStyle w:val="Akapitzlist"/>
        <w:ind w:left="1440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07E81504" w14:textId="555B58E8" w:rsidR="0071502C" w:rsidRPr="009A714A" w:rsidRDefault="0071502C" w:rsidP="00C85589">
      <w:pPr>
        <w:pStyle w:val="Akapitzlist"/>
        <w:numPr>
          <w:ilvl w:val="0"/>
          <w:numId w:val="2"/>
        </w:numPr>
        <w:rPr>
          <w:rFonts w:ascii="Arial Unicode MS" w:eastAsia="Arial Unicode MS" w:hAnsi="Arial Unicode MS" w:cs="Arial Unicode MS"/>
          <w:color w:val="000000" w:themeColor="text1"/>
        </w:rPr>
      </w:pPr>
      <w:r w:rsidRPr="009A714A">
        <w:rPr>
          <w:rFonts w:ascii="Arial Unicode MS" w:eastAsia="Arial Unicode MS" w:hAnsi="Arial Unicode MS" w:cs="Arial Unicode MS"/>
          <w:b/>
          <w:color w:val="000000" w:themeColor="text1"/>
        </w:rPr>
        <w:t xml:space="preserve"> </w:t>
      </w:r>
      <w:r w:rsidR="00C319AC" w:rsidRPr="009A714A">
        <w:rPr>
          <w:rFonts w:ascii="Arial Unicode MS" w:eastAsia="Arial Unicode MS" w:hAnsi="Arial Unicode MS" w:cs="Arial Unicode MS"/>
          <w:b/>
          <w:color w:val="000000" w:themeColor="text1"/>
        </w:rPr>
        <w:t>Zmiany w programie</w:t>
      </w:r>
      <w:r w:rsidR="00C319AC" w:rsidRPr="009A714A"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</w:p>
    <w:p w14:paraId="411CE4BD" w14:textId="29D7783F" w:rsidR="00C319AC" w:rsidRPr="009A714A" w:rsidRDefault="0071502C" w:rsidP="00C85589">
      <w:pPr>
        <w:ind w:left="851"/>
        <w:jc w:val="both"/>
        <w:rPr>
          <w:rFonts w:ascii="Arial Unicode MS" w:eastAsia="Arial Unicode MS" w:hAnsi="Arial Unicode MS" w:cs="Arial Unicode MS"/>
        </w:rPr>
      </w:pPr>
      <w:r w:rsidRPr="009A714A">
        <w:rPr>
          <w:rFonts w:ascii="Arial Unicode MS" w:eastAsia="Arial Unicode MS" w:hAnsi="Arial Unicode MS" w:cs="Arial Unicode MS"/>
          <w:color w:val="000000" w:themeColor="text1"/>
        </w:rPr>
        <w:t>W</w:t>
      </w:r>
      <w:r w:rsidR="00C319AC" w:rsidRPr="009A714A">
        <w:rPr>
          <w:rFonts w:ascii="Arial Unicode MS" w:eastAsia="Arial Unicode MS" w:hAnsi="Arial Unicode MS" w:cs="Arial Unicode MS"/>
        </w:rPr>
        <w:t xml:space="preserve"> uzasadnionych przypadkach, także na wniosek Wykonawcy, Zamawiający przewiduje możliwość wprowadzania zmian w programie przebiegu wizyty, przy założeniu, że zostanie on zrealizowany w pełnym zakresie. Zamawiający przewiduje również możliwość wprowadzania zmian w zakresie kolejności poszczególnych elementów programu np. zmiany programu w poszczególnych dniach lub zmiany poszczególnych punktów programu danego dnia wizyty studyjnej, jednak bez uszczerbku dla dokonanych przez Wykonawcę rezerwacji hoteli, transferów itp. Informacja o zmianach w programie wizyty musi zostać przekazana </w:t>
      </w:r>
      <w:r w:rsidR="00A41AD1">
        <w:rPr>
          <w:rFonts w:ascii="Arial Unicode MS" w:eastAsia="Arial Unicode MS" w:hAnsi="Arial Unicode MS" w:cs="Arial Unicode MS"/>
        </w:rPr>
        <w:br/>
      </w:r>
      <w:r w:rsidR="00C319AC" w:rsidRPr="009A714A">
        <w:rPr>
          <w:rFonts w:ascii="Arial Unicode MS" w:eastAsia="Arial Unicode MS" w:hAnsi="Arial Unicode MS" w:cs="Arial Unicode MS"/>
        </w:rPr>
        <w:t>w formie pisemnej w terminie do 5 dni roboczych pr</w:t>
      </w:r>
      <w:r w:rsidR="000D1CB4" w:rsidRPr="009A714A">
        <w:rPr>
          <w:rFonts w:ascii="Arial Unicode MS" w:eastAsia="Arial Unicode MS" w:hAnsi="Arial Unicode MS" w:cs="Arial Unicode MS"/>
        </w:rPr>
        <w:t>zed planowanym terminem wizyty.</w:t>
      </w:r>
    </w:p>
    <w:p w14:paraId="2F4FB729" w14:textId="77777777" w:rsidR="007B136B" w:rsidRPr="009A714A" w:rsidRDefault="007B136B">
      <w:pPr>
        <w:rPr>
          <w:rFonts w:ascii="Arial Unicode MS" w:eastAsia="Arial Unicode MS" w:hAnsi="Arial Unicode MS" w:cs="Arial Unicode MS"/>
        </w:rPr>
      </w:pPr>
    </w:p>
    <w:sectPr w:rsidR="007B136B" w:rsidRPr="009A714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838B5" w14:textId="77777777" w:rsidR="00684510" w:rsidRDefault="00684510" w:rsidP="007B136B">
      <w:pPr>
        <w:spacing w:after="0" w:line="240" w:lineRule="auto"/>
      </w:pPr>
      <w:r>
        <w:separator/>
      </w:r>
    </w:p>
  </w:endnote>
  <w:endnote w:type="continuationSeparator" w:id="0">
    <w:p w14:paraId="4A39A14F" w14:textId="77777777" w:rsidR="00684510" w:rsidRDefault="00684510" w:rsidP="007B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21F2E" w14:textId="77777777" w:rsidR="00A053AF" w:rsidRDefault="00A053AF" w:rsidP="007B136B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  <w:lang w:eastAsia="pl-PL"/>
      </w:rPr>
      <w:drawing>
        <wp:inline distT="0" distB="0" distL="0" distR="0" wp14:anchorId="6345B2A8" wp14:editId="03E3C721">
          <wp:extent cx="5324475" cy="544759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+GDOS+NFOSiGW_A4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642" cy="544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22FB8E" w14:textId="77777777" w:rsidR="00A053AF" w:rsidRDefault="00A053AF" w:rsidP="007B136B">
    <w:pPr>
      <w:pStyle w:val="Stopka"/>
      <w:jc w:val="center"/>
      <w:rPr>
        <w:rFonts w:ascii="Arial" w:hAnsi="Arial" w:cs="Arial"/>
        <w:sz w:val="14"/>
        <w:szCs w:val="16"/>
      </w:rPr>
    </w:pPr>
  </w:p>
  <w:p w14:paraId="44195A3E" w14:textId="77777777" w:rsidR="00A053AF" w:rsidRDefault="00A053AF" w:rsidP="007B136B">
    <w:pPr>
      <w:pStyle w:val="Stopka"/>
      <w:jc w:val="center"/>
      <w:rPr>
        <w:rFonts w:ascii="Arial" w:hAnsi="Arial" w:cs="Arial"/>
        <w:sz w:val="14"/>
        <w:szCs w:val="16"/>
      </w:rPr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0D2673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1BA7C655" w14:textId="77777777" w:rsidR="00A053AF" w:rsidRDefault="00A053AF">
    <w:pPr>
      <w:pStyle w:val="Stopka"/>
    </w:pPr>
  </w:p>
  <w:p w14:paraId="0E705B23" w14:textId="77777777" w:rsidR="00A053AF" w:rsidRDefault="00A053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1BC48" w14:textId="77777777" w:rsidR="00684510" w:rsidRDefault="00684510" w:rsidP="007B136B">
      <w:pPr>
        <w:spacing w:after="0" w:line="240" w:lineRule="auto"/>
      </w:pPr>
      <w:r>
        <w:separator/>
      </w:r>
    </w:p>
  </w:footnote>
  <w:footnote w:type="continuationSeparator" w:id="0">
    <w:p w14:paraId="2AB4F96D" w14:textId="77777777" w:rsidR="00684510" w:rsidRDefault="00684510" w:rsidP="007B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85DF9"/>
    <w:multiLevelType w:val="hybridMultilevel"/>
    <w:tmpl w:val="8F7C2F44"/>
    <w:lvl w:ilvl="0" w:tplc="11CE85C0">
      <w:start w:val="4"/>
      <w:numFmt w:val="lowerLetter"/>
      <w:lvlText w:val="%1)"/>
      <w:lvlJc w:val="left"/>
      <w:pPr>
        <w:ind w:left="177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5" w:hanging="360"/>
      </w:pPr>
    </w:lvl>
    <w:lvl w:ilvl="2" w:tplc="0415001B" w:tentative="1">
      <w:start w:val="1"/>
      <w:numFmt w:val="lowerRoman"/>
      <w:lvlText w:val="%3."/>
      <w:lvlJc w:val="right"/>
      <w:pPr>
        <w:ind w:left="3215" w:hanging="180"/>
      </w:pPr>
    </w:lvl>
    <w:lvl w:ilvl="3" w:tplc="0415000F" w:tentative="1">
      <w:start w:val="1"/>
      <w:numFmt w:val="decimal"/>
      <w:lvlText w:val="%4."/>
      <w:lvlJc w:val="left"/>
      <w:pPr>
        <w:ind w:left="3935" w:hanging="360"/>
      </w:pPr>
    </w:lvl>
    <w:lvl w:ilvl="4" w:tplc="04150019" w:tentative="1">
      <w:start w:val="1"/>
      <w:numFmt w:val="lowerLetter"/>
      <w:lvlText w:val="%5."/>
      <w:lvlJc w:val="left"/>
      <w:pPr>
        <w:ind w:left="4655" w:hanging="360"/>
      </w:pPr>
    </w:lvl>
    <w:lvl w:ilvl="5" w:tplc="0415001B" w:tentative="1">
      <w:start w:val="1"/>
      <w:numFmt w:val="lowerRoman"/>
      <w:lvlText w:val="%6."/>
      <w:lvlJc w:val="right"/>
      <w:pPr>
        <w:ind w:left="5375" w:hanging="180"/>
      </w:pPr>
    </w:lvl>
    <w:lvl w:ilvl="6" w:tplc="0415000F" w:tentative="1">
      <w:start w:val="1"/>
      <w:numFmt w:val="decimal"/>
      <w:lvlText w:val="%7."/>
      <w:lvlJc w:val="left"/>
      <w:pPr>
        <w:ind w:left="6095" w:hanging="360"/>
      </w:pPr>
    </w:lvl>
    <w:lvl w:ilvl="7" w:tplc="04150019" w:tentative="1">
      <w:start w:val="1"/>
      <w:numFmt w:val="lowerLetter"/>
      <w:lvlText w:val="%8."/>
      <w:lvlJc w:val="left"/>
      <w:pPr>
        <w:ind w:left="6815" w:hanging="360"/>
      </w:pPr>
    </w:lvl>
    <w:lvl w:ilvl="8" w:tplc="0415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">
    <w:nsid w:val="0A0876EB"/>
    <w:multiLevelType w:val="hybridMultilevel"/>
    <w:tmpl w:val="0E54064C"/>
    <w:lvl w:ilvl="0" w:tplc="065C50A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C27C15"/>
    <w:multiLevelType w:val="hybridMultilevel"/>
    <w:tmpl w:val="8B1E97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295196"/>
    <w:multiLevelType w:val="hybridMultilevel"/>
    <w:tmpl w:val="5420EA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E2546D12">
      <w:start w:val="1"/>
      <w:numFmt w:val="lowerLetter"/>
      <w:lvlText w:val="%2)"/>
      <w:lvlJc w:val="left"/>
      <w:pPr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2A244F"/>
    <w:multiLevelType w:val="hybridMultilevel"/>
    <w:tmpl w:val="7C0C45D2"/>
    <w:lvl w:ilvl="0" w:tplc="5A5620D6">
      <w:start w:val="1"/>
      <w:numFmt w:val="lowerLetter"/>
      <w:lvlText w:val="%1."/>
      <w:lvlJc w:val="left"/>
      <w:pPr>
        <w:ind w:left="178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85B8A"/>
    <w:multiLevelType w:val="hybridMultilevel"/>
    <w:tmpl w:val="7C0C45D2"/>
    <w:lvl w:ilvl="0" w:tplc="5A5620D6">
      <w:start w:val="1"/>
      <w:numFmt w:val="lowerLetter"/>
      <w:lvlText w:val="%1."/>
      <w:lvlJc w:val="left"/>
      <w:pPr>
        <w:ind w:left="178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F5B16"/>
    <w:multiLevelType w:val="hybridMultilevel"/>
    <w:tmpl w:val="0E54064C"/>
    <w:lvl w:ilvl="0" w:tplc="065C50A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5128FA"/>
    <w:multiLevelType w:val="hybridMultilevel"/>
    <w:tmpl w:val="7C0C45D2"/>
    <w:lvl w:ilvl="0" w:tplc="5A5620D6">
      <w:start w:val="1"/>
      <w:numFmt w:val="lowerLetter"/>
      <w:lvlText w:val="%1."/>
      <w:lvlJc w:val="left"/>
      <w:pPr>
        <w:ind w:left="178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16BE3"/>
    <w:multiLevelType w:val="hybridMultilevel"/>
    <w:tmpl w:val="77FC7052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31210774"/>
    <w:multiLevelType w:val="hybridMultilevel"/>
    <w:tmpl w:val="BB04F7B0"/>
    <w:lvl w:ilvl="0" w:tplc="1DF6D20C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1624F9"/>
    <w:multiLevelType w:val="hybridMultilevel"/>
    <w:tmpl w:val="93AEEB2E"/>
    <w:lvl w:ilvl="0" w:tplc="1DF6D20C">
      <w:start w:val="1"/>
      <w:numFmt w:val="lowerLetter"/>
      <w:lvlText w:val="%1)"/>
      <w:lvlJc w:val="left"/>
      <w:pPr>
        <w:ind w:left="234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357E5387"/>
    <w:multiLevelType w:val="hybridMultilevel"/>
    <w:tmpl w:val="3E90AC10"/>
    <w:lvl w:ilvl="0" w:tplc="0415001B">
      <w:start w:val="1"/>
      <w:numFmt w:val="lowerRoman"/>
      <w:lvlText w:val="%1."/>
      <w:lvlJc w:val="righ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37A1526F"/>
    <w:multiLevelType w:val="hybridMultilevel"/>
    <w:tmpl w:val="BEE27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F32105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95C53"/>
    <w:multiLevelType w:val="hybridMultilevel"/>
    <w:tmpl w:val="462EAF04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F66A0C"/>
    <w:multiLevelType w:val="hybridMultilevel"/>
    <w:tmpl w:val="07104488"/>
    <w:lvl w:ilvl="0" w:tplc="73C848E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0C23C8"/>
    <w:multiLevelType w:val="hybridMultilevel"/>
    <w:tmpl w:val="E22EBC3C"/>
    <w:lvl w:ilvl="0" w:tplc="9A96DF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882" w:hanging="180"/>
      </w:pPr>
    </w:lvl>
    <w:lvl w:ilvl="3" w:tplc="1DF6D20C">
      <w:start w:val="1"/>
      <w:numFmt w:val="lowerLetter"/>
      <w:lvlText w:val="%4)"/>
      <w:lvlJc w:val="left"/>
      <w:pPr>
        <w:ind w:left="2880" w:hanging="360"/>
      </w:pPr>
      <w:rPr>
        <w:rFonts w:ascii="Arial" w:hAnsi="Arial" w:hint="default"/>
        <w:b w:val="0"/>
        <w:i w:val="0"/>
        <w:sz w:val="20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895E6E92">
      <w:numFmt w:val="bullet"/>
      <w:lvlText w:val=""/>
      <w:lvlJc w:val="left"/>
      <w:pPr>
        <w:ind w:left="4500" w:hanging="360"/>
      </w:pPr>
      <w:rPr>
        <w:rFonts w:ascii="Symbol" w:eastAsia="Arial Unicode MS" w:hAnsi="Symbol" w:cs="Arial Unicode MS" w:hint="default"/>
        <w:i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60FB8"/>
    <w:multiLevelType w:val="hybridMultilevel"/>
    <w:tmpl w:val="90602C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B5E22"/>
    <w:multiLevelType w:val="hybridMultilevel"/>
    <w:tmpl w:val="5B6CC2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7309F"/>
    <w:multiLevelType w:val="hybridMultilevel"/>
    <w:tmpl w:val="5C0E0872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B618B"/>
    <w:multiLevelType w:val="hybridMultilevel"/>
    <w:tmpl w:val="439AEB42"/>
    <w:lvl w:ilvl="0" w:tplc="1DF6D20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40578"/>
    <w:multiLevelType w:val="hybridMultilevel"/>
    <w:tmpl w:val="DB24A298"/>
    <w:lvl w:ilvl="0" w:tplc="A43410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3469FC"/>
    <w:multiLevelType w:val="hybridMultilevel"/>
    <w:tmpl w:val="BAC21DD8"/>
    <w:lvl w:ilvl="0" w:tplc="1DF6D20C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C91E96"/>
    <w:multiLevelType w:val="hybridMultilevel"/>
    <w:tmpl w:val="1A268C30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81EDE"/>
    <w:multiLevelType w:val="hybridMultilevel"/>
    <w:tmpl w:val="AD147E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1882" w:hanging="180"/>
      </w:pPr>
      <w:rPr>
        <w:rFonts w:ascii="Symbol" w:hAnsi="Symbol" w:hint="default"/>
      </w:rPr>
    </w:lvl>
    <w:lvl w:ilvl="3" w:tplc="1DF6D20C">
      <w:start w:val="1"/>
      <w:numFmt w:val="lowerLetter"/>
      <w:lvlText w:val="%4)"/>
      <w:lvlJc w:val="left"/>
      <w:pPr>
        <w:ind w:left="2880" w:hanging="360"/>
      </w:pPr>
      <w:rPr>
        <w:rFonts w:ascii="Arial" w:hAnsi="Arial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95E6E92">
      <w:numFmt w:val="bullet"/>
      <w:lvlText w:val=""/>
      <w:lvlJc w:val="left"/>
      <w:pPr>
        <w:ind w:left="4500" w:hanging="360"/>
      </w:pPr>
      <w:rPr>
        <w:rFonts w:ascii="Symbol" w:eastAsia="Arial Unicode MS" w:hAnsi="Symbol" w:cs="Arial Unicode MS" w:hint="default"/>
        <w:i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43BBE"/>
    <w:multiLevelType w:val="hybridMultilevel"/>
    <w:tmpl w:val="EC1C8FA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</w:rPr>
    </w:lvl>
    <w:lvl w:ilvl="1" w:tplc="5A5620D6">
      <w:start w:val="1"/>
      <w:numFmt w:val="lowerLetter"/>
      <w:lvlText w:val="%2."/>
      <w:lvlJc w:val="left"/>
      <w:pPr>
        <w:ind w:left="1789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3F72CA"/>
    <w:multiLevelType w:val="hybridMultilevel"/>
    <w:tmpl w:val="36A6C5A2"/>
    <w:lvl w:ilvl="0" w:tplc="1DF6D20C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3304E9"/>
    <w:multiLevelType w:val="hybridMultilevel"/>
    <w:tmpl w:val="2BDE51C6"/>
    <w:lvl w:ilvl="0" w:tplc="3904E0B6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8"/>
  </w:num>
  <w:num w:numId="5">
    <w:abstractNumId w:val="21"/>
  </w:num>
  <w:num w:numId="6">
    <w:abstractNumId w:val="3"/>
  </w:num>
  <w:num w:numId="7">
    <w:abstractNumId w:val="9"/>
  </w:num>
  <w:num w:numId="8">
    <w:abstractNumId w:val="25"/>
  </w:num>
  <w:num w:numId="9">
    <w:abstractNumId w:val="26"/>
  </w:num>
  <w:num w:numId="10">
    <w:abstractNumId w:val="14"/>
  </w:num>
  <w:num w:numId="11">
    <w:abstractNumId w:val="13"/>
  </w:num>
  <w:num w:numId="12">
    <w:abstractNumId w:val="6"/>
  </w:num>
  <w:num w:numId="13">
    <w:abstractNumId w:val="1"/>
  </w:num>
  <w:num w:numId="14">
    <w:abstractNumId w:val="18"/>
  </w:num>
  <w:num w:numId="15">
    <w:abstractNumId w:val="20"/>
  </w:num>
  <w:num w:numId="16">
    <w:abstractNumId w:val="24"/>
  </w:num>
  <w:num w:numId="17">
    <w:abstractNumId w:val="10"/>
  </w:num>
  <w:num w:numId="18">
    <w:abstractNumId w:val="11"/>
  </w:num>
  <w:num w:numId="19">
    <w:abstractNumId w:val="7"/>
  </w:num>
  <w:num w:numId="20">
    <w:abstractNumId w:val="4"/>
  </w:num>
  <w:num w:numId="21">
    <w:abstractNumId w:val="5"/>
  </w:num>
  <w:num w:numId="22">
    <w:abstractNumId w:val="22"/>
  </w:num>
  <w:num w:numId="23">
    <w:abstractNumId w:val="0"/>
  </w:num>
  <w:num w:numId="24">
    <w:abstractNumId w:val="12"/>
  </w:num>
  <w:num w:numId="25">
    <w:abstractNumId w:val="19"/>
  </w:num>
  <w:num w:numId="26">
    <w:abstractNumId w:val="2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33"/>
    <w:rsid w:val="000025AA"/>
    <w:rsid w:val="000079F0"/>
    <w:rsid w:val="00010256"/>
    <w:rsid w:val="00012F08"/>
    <w:rsid w:val="00025F3F"/>
    <w:rsid w:val="00042227"/>
    <w:rsid w:val="00081CD3"/>
    <w:rsid w:val="000927DB"/>
    <w:rsid w:val="00093742"/>
    <w:rsid w:val="000B4379"/>
    <w:rsid w:val="000C13D9"/>
    <w:rsid w:val="000D1CB4"/>
    <w:rsid w:val="000D659D"/>
    <w:rsid w:val="000F7B2A"/>
    <w:rsid w:val="00102F96"/>
    <w:rsid w:val="00104CD4"/>
    <w:rsid w:val="001223E9"/>
    <w:rsid w:val="001316EF"/>
    <w:rsid w:val="00144833"/>
    <w:rsid w:val="001472EF"/>
    <w:rsid w:val="00153EE2"/>
    <w:rsid w:val="00157653"/>
    <w:rsid w:val="00171B14"/>
    <w:rsid w:val="001742FF"/>
    <w:rsid w:val="00181BC6"/>
    <w:rsid w:val="0019111B"/>
    <w:rsid w:val="00196BBC"/>
    <w:rsid w:val="001B3879"/>
    <w:rsid w:val="001D0E04"/>
    <w:rsid w:val="001F593B"/>
    <w:rsid w:val="002211F1"/>
    <w:rsid w:val="00241416"/>
    <w:rsid w:val="002579F4"/>
    <w:rsid w:val="002703A3"/>
    <w:rsid w:val="00271494"/>
    <w:rsid w:val="002A573E"/>
    <w:rsid w:val="002A5FD6"/>
    <w:rsid w:val="002B6031"/>
    <w:rsid w:val="002D07EE"/>
    <w:rsid w:val="002D54AF"/>
    <w:rsid w:val="002E79F4"/>
    <w:rsid w:val="00305152"/>
    <w:rsid w:val="003130F3"/>
    <w:rsid w:val="003155B9"/>
    <w:rsid w:val="00317D47"/>
    <w:rsid w:val="00332611"/>
    <w:rsid w:val="0034194A"/>
    <w:rsid w:val="003438A4"/>
    <w:rsid w:val="00386E5A"/>
    <w:rsid w:val="003963B6"/>
    <w:rsid w:val="003A75F8"/>
    <w:rsid w:val="003B2838"/>
    <w:rsid w:val="003D356E"/>
    <w:rsid w:val="003D779E"/>
    <w:rsid w:val="003E0491"/>
    <w:rsid w:val="003E3088"/>
    <w:rsid w:val="003E698B"/>
    <w:rsid w:val="003F3B82"/>
    <w:rsid w:val="00403808"/>
    <w:rsid w:val="00411816"/>
    <w:rsid w:val="00415FE7"/>
    <w:rsid w:val="004231D3"/>
    <w:rsid w:val="00446B7E"/>
    <w:rsid w:val="00451549"/>
    <w:rsid w:val="00452A6A"/>
    <w:rsid w:val="00453661"/>
    <w:rsid w:val="0045774F"/>
    <w:rsid w:val="00457751"/>
    <w:rsid w:val="00471FA2"/>
    <w:rsid w:val="00494D0E"/>
    <w:rsid w:val="004A00E7"/>
    <w:rsid w:val="004A7889"/>
    <w:rsid w:val="004B7C7D"/>
    <w:rsid w:val="004C1D0C"/>
    <w:rsid w:val="004D3D5C"/>
    <w:rsid w:val="0051009B"/>
    <w:rsid w:val="0052561E"/>
    <w:rsid w:val="0054713F"/>
    <w:rsid w:val="00582F1C"/>
    <w:rsid w:val="005B324E"/>
    <w:rsid w:val="005B5F60"/>
    <w:rsid w:val="005F2BE9"/>
    <w:rsid w:val="00601B39"/>
    <w:rsid w:val="00607F95"/>
    <w:rsid w:val="00623A4E"/>
    <w:rsid w:val="00644644"/>
    <w:rsid w:val="006453A6"/>
    <w:rsid w:val="0065474E"/>
    <w:rsid w:val="006573B8"/>
    <w:rsid w:val="00662A2A"/>
    <w:rsid w:val="006751CF"/>
    <w:rsid w:val="00684510"/>
    <w:rsid w:val="006E1D9E"/>
    <w:rsid w:val="0071502C"/>
    <w:rsid w:val="00732F64"/>
    <w:rsid w:val="007349AE"/>
    <w:rsid w:val="00754571"/>
    <w:rsid w:val="00755140"/>
    <w:rsid w:val="00772F74"/>
    <w:rsid w:val="0077743B"/>
    <w:rsid w:val="007A53D4"/>
    <w:rsid w:val="007A5D8F"/>
    <w:rsid w:val="007A6369"/>
    <w:rsid w:val="007B136B"/>
    <w:rsid w:val="007B6E4D"/>
    <w:rsid w:val="007C7C2E"/>
    <w:rsid w:val="0081735A"/>
    <w:rsid w:val="00833C63"/>
    <w:rsid w:val="00843EDE"/>
    <w:rsid w:val="00845DFA"/>
    <w:rsid w:val="008507B2"/>
    <w:rsid w:val="008621F8"/>
    <w:rsid w:val="0086474D"/>
    <w:rsid w:val="00880871"/>
    <w:rsid w:val="008947C4"/>
    <w:rsid w:val="00894C8C"/>
    <w:rsid w:val="008C1992"/>
    <w:rsid w:val="008E4EE1"/>
    <w:rsid w:val="008F058D"/>
    <w:rsid w:val="009037DB"/>
    <w:rsid w:val="00910990"/>
    <w:rsid w:val="00914F43"/>
    <w:rsid w:val="00924F9C"/>
    <w:rsid w:val="00925BE6"/>
    <w:rsid w:val="00926AF1"/>
    <w:rsid w:val="0093071E"/>
    <w:rsid w:val="009447BE"/>
    <w:rsid w:val="00946775"/>
    <w:rsid w:val="0095478B"/>
    <w:rsid w:val="00965AE3"/>
    <w:rsid w:val="00973C55"/>
    <w:rsid w:val="00975C4D"/>
    <w:rsid w:val="00976BDF"/>
    <w:rsid w:val="009A714A"/>
    <w:rsid w:val="009B78DB"/>
    <w:rsid w:val="009E62A1"/>
    <w:rsid w:val="00A053AF"/>
    <w:rsid w:val="00A22E29"/>
    <w:rsid w:val="00A2426B"/>
    <w:rsid w:val="00A25FF6"/>
    <w:rsid w:val="00A34CD4"/>
    <w:rsid w:val="00A35A13"/>
    <w:rsid w:val="00A41AD1"/>
    <w:rsid w:val="00A508B0"/>
    <w:rsid w:val="00A517F6"/>
    <w:rsid w:val="00A54E94"/>
    <w:rsid w:val="00AB2B13"/>
    <w:rsid w:val="00AD5B3F"/>
    <w:rsid w:val="00AF48B1"/>
    <w:rsid w:val="00B30D22"/>
    <w:rsid w:val="00B35F51"/>
    <w:rsid w:val="00B7228D"/>
    <w:rsid w:val="00BB191A"/>
    <w:rsid w:val="00BC0A72"/>
    <w:rsid w:val="00BC1A25"/>
    <w:rsid w:val="00BC7D0C"/>
    <w:rsid w:val="00BD70F2"/>
    <w:rsid w:val="00BE14B5"/>
    <w:rsid w:val="00C0016E"/>
    <w:rsid w:val="00C319AC"/>
    <w:rsid w:val="00C3604D"/>
    <w:rsid w:val="00C5341A"/>
    <w:rsid w:val="00C54F8B"/>
    <w:rsid w:val="00C751B3"/>
    <w:rsid w:val="00C75B0D"/>
    <w:rsid w:val="00C81789"/>
    <w:rsid w:val="00C85589"/>
    <w:rsid w:val="00CA0D4B"/>
    <w:rsid w:val="00CA2A9D"/>
    <w:rsid w:val="00CA32DF"/>
    <w:rsid w:val="00CD4F65"/>
    <w:rsid w:val="00CD74EE"/>
    <w:rsid w:val="00CF042E"/>
    <w:rsid w:val="00D02E51"/>
    <w:rsid w:val="00D17C68"/>
    <w:rsid w:val="00D210D6"/>
    <w:rsid w:val="00D344CB"/>
    <w:rsid w:val="00D70E61"/>
    <w:rsid w:val="00D740FE"/>
    <w:rsid w:val="00D76F45"/>
    <w:rsid w:val="00D86282"/>
    <w:rsid w:val="00D879F2"/>
    <w:rsid w:val="00D9609A"/>
    <w:rsid w:val="00DA2BD3"/>
    <w:rsid w:val="00DA63C3"/>
    <w:rsid w:val="00DB41C4"/>
    <w:rsid w:val="00DC046D"/>
    <w:rsid w:val="00DC3EA0"/>
    <w:rsid w:val="00E41C0A"/>
    <w:rsid w:val="00E50AA4"/>
    <w:rsid w:val="00E51990"/>
    <w:rsid w:val="00E6234A"/>
    <w:rsid w:val="00E64A30"/>
    <w:rsid w:val="00E64D90"/>
    <w:rsid w:val="00E6598C"/>
    <w:rsid w:val="00E825A1"/>
    <w:rsid w:val="00EB0936"/>
    <w:rsid w:val="00EB50D4"/>
    <w:rsid w:val="00EC1851"/>
    <w:rsid w:val="00EC445A"/>
    <w:rsid w:val="00EE069C"/>
    <w:rsid w:val="00EE3F78"/>
    <w:rsid w:val="00EE6D5D"/>
    <w:rsid w:val="00EF1820"/>
    <w:rsid w:val="00EF2E73"/>
    <w:rsid w:val="00EF7280"/>
    <w:rsid w:val="00F3026B"/>
    <w:rsid w:val="00F329BB"/>
    <w:rsid w:val="00F34DF4"/>
    <w:rsid w:val="00F6647D"/>
    <w:rsid w:val="00F71E49"/>
    <w:rsid w:val="00F744B4"/>
    <w:rsid w:val="00F86DBC"/>
    <w:rsid w:val="00FA22EB"/>
    <w:rsid w:val="00FA47D6"/>
    <w:rsid w:val="00FB2457"/>
    <w:rsid w:val="00FB2ACF"/>
    <w:rsid w:val="00FD79A1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4A5A"/>
  <w15:docId w15:val="{1894E749-8F2B-49E2-9495-95277A6B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7B136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7B136B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6B"/>
  </w:style>
  <w:style w:type="paragraph" w:styleId="Stopka">
    <w:name w:val="footer"/>
    <w:basedOn w:val="Normalny"/>
    <w:link w:val="StopkaZnak"/>
    <w:unhideWhenUsed/>
    <w:rsid w:val="007B1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6B"/>
  </w:style>
  <w:style w:type="character" w:styleId="Hipercze">
    <w:name w:val="Hyperlink"/>
    <w:basedOn w:val="Domylnaczcionkaakapitu"/>
    <w:uiPriority w:val="99"/>
    <w:unhideWhenUsed/>
    <w:rsid w:val="00BC7D0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7D0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4644"/>
    <w:rPr>
      <w:b/>
      <w:bCs/>
    </w:rPr>
  </w:style>
  <w:style w:type="character" w:styleId="Odwoaniedokomentarza">
    <w:name w:val="annotation reference"/>
    <w:basedOn w:val="Domylnaczcionkaakapitu"/>
    <w:rsid w:val="003D779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TekstkomentarzaZnak">
    <w:name w:val="Tekst komentarza Znak"/>
    <w:basedOn w:val="Domylnaczcionkaakapitu"/>
    <w:link w:val="Tekstkomentarza"/>
    <w:rsid w:val="003D779E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79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FD6"/>
    <w:pPr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FD6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  <w:style w:type="paragraph" w:styleId="Poprawka">
    <w:name w:val="Revision"/>
    <w:hidden/>
    <w:uiPriority w:val="99"/>
    <w:semiHidden/>
    <w:rsid w:val="0051009B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2414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mc.uoc.gr/en/exhibi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retaquarium.gr/en/cont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raklionmuseum.gr/?page_id=1478&amp;lang=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369B-79E5-4959-B4AD-B52E9E9E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2644</Words>
  <Characters>15868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Żebrowska-Szumigaj</dc:creator>
  <cp:keywords/>
  <dc:description/>
  <cp:lastModifiedBy>Bożena Żebrowska-Szumigaj</cp:lastModifiedBy>
  <cp:revision>2</cp:revision>
  <dcterms:created xsi:type="dcterms:W3CDTF">2020-02-13T09:37:00Z</dcterms:created>
  <dcterms:modified xsi:type="dcterms:W3CDTF">2020-02-13T09:37:00Z</dcterms:modified>
</cp:coreProperties>
</file>