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7E0B7" w14:textId="66EC662C" w:rsidR="007F5223" w:rsidRPr="00447541" w:rsidRDefault="007F5223" w:rsidP="0046306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Szczegółowy opis przedmiotu szacowania</w:t>
      </w:r>
    </w:p>
    <w:p w14:paraId="174E30D1" w14:textId="60588733" w:rsidR="007F5223" w:rsidRDefault="007F5223" w:rsidP="00F540E2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 xml:space="preserve">(zwany dalej: </w:t>
      </w:r>
      <w:r w:rsidRPr="00447541">
        <w:rPr>
          <w:rFonts w:ascii="Arial Unicode MS" w:eastAsia="Arial Unicode MS" w:hAnsi="Arial Unicode MS" w:cs="Arial Unicode MS" w:hint="eastAsia"/>
          <w:b/>
          <w:sz w:val="24"/>
          <w:szCs w:val="24"/>
        </w:rPr>
        <w:t>„</w:t>
      </w: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SOPS</w:t>
      </w:r>
      <w:r w:rsidRPr="00447541">
        <w:rPr>
          <w:rFonts w:ascii="Arial Unicode MS" w:eastAsia="Arial Unicode MS" w:hAnsi="Arial Unicode MS" w:cs="Arial Unicode MS" w:hint="eastAsia"/>
          <w:b/>
          <w:sz w:val="24"/>
          <w:szCs w:val="24"/>
        </w:rPr>
        <w:t>”</w:t>
      </w: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p w14:paraId="3F47AA56" w14:textId="77777777" w:rsidR="00F540E2" w:rsidRDefault="00F540E2" w:rsidP="00F540E2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B5E73EB" w14:textId="213270CD" w:rsidR="00F540E2" w:rsidRDefault="00F540E2" w:rsidP="00F540E2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SPIS TREŚCI:</w:t>
      </w:r>
    </w:p>
    <w:p w14:paraId="1D312D34" w14:textId="77777777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Przedmiot zamówienia</w:t>
      </w:r>
    </w:p>
    <w:p w14:paraId="491BC290" w14:textId="77777777" w:rsidR="00F540E2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Kontekst realizacji zamówienia</w:t>
      </w:r>
    </w:p>
    <w:p w14:paraId="4903DF76" w14:textId="0FEE1B7A" w:rsidR="00F540E2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Cel kampanii</w:t>
      </w:r>
    </w:p>
    <w:p w14:paraId="37528E6B" w14:textId="1836D57A" w:rsidR="00F540E2" w:rsidRPr="009A293F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9A293F">
        <w:rPr>
          <w:rFonts w:ascii="Arial Unicode MS" w:eastAsia="Arial Unicode MS" w:hAnsi="Arial Unicode MS" w:cs="Arial Unicode MS"/>
          <w:b/>
          <w:szCs w:val="24"/>
        </w:rPr>
        <w:t xml:space="preserve">Kluczowe mierniki dokonań </w:t>
      </w:r>
    </w:p>
    <w:p w14:paraId="11166419" w14:textId="77777777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Grupa docelowa</w:t>
      </w:r>
    </w:p>
    <w:p w14:paraId="6E9B7730" w14:textId="77777777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Termin realizacji zamówienia</w:t>
      </w:r>
    </w:p>
    <w:p w14:paraId="7D0FDE34" w14:textId="77777777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 xml:space="preserve">Zakres opracowania i realizacji kampanii informacyjnej w środkach komunikacji miejskiej i </w:t>
      </w:r>
      <w:r>
        <w:rPr>
          <w:rFonts w:ascii="Arial Unicode MS" w:eastAsia="Arial Unicode MS" w:hAnsi="Arial Unicode MS" w:cs="Arial Unicode MS"/>
          <w:b/>
          <w:szCs w:val="24"/>
        </w:rPr>
        <w:t>mediach społecznościowych:</w:t>
      </w:r>
    </w:p>
    <w:p w14:paraId="0FB17333" w14:textId="259D223A" w:rsidR="00F540E2" w:rsidRPr="00133E36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Harmonogram opracowania i realizacji kampanii informacyjnej w środkach komunikacji miejskiej</w:t>
      </w:r>
    </w:p>
    <w:p w14:paraId="418833A7" w14:textId="77777777" w:rsidR="00F540E2" w:rsidRPr="00447541" w:rsidRDefault="00F540E2" w:rsidP="00F540E2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E8A03F3" w14:textId="0A2EE493" w:rsidR="007F5223" w:rsidRPr="00447541" w:rsidRDefault="00EA69EF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Przedmiot zamówienia</w:t>
      </w:r>
    </w:p>
    <w:p w14:paraId="53459852" w14:textId="1B39FAD1" w:rsidR="007F5223" w:rsidRPr="00447541" w:rsidRDefault="007F5223" w:rsidP="00C70D8E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Przedmiotem zamówienia jest opracowanie i realizacja </w:t>
      </w:r>
      <w:r w:rsidRPr="00C70D8E">
        <w:rPr>
          <w:rFonts w:ascii="Arial Unicode MS" w:eastAsia="Arial Unicode MS" w:hAnsi="Arial Unicode MS" w:cs="Arial Unicode MS"/>
          <w:szCs w:val="24"/>
        </w:rPr>
        <w:t>kampanii informacyjn</w:t>
      </w:r>
      <w:r w:rsidR="00B047C8" w:rsidRPr="00C70D8E">
        <w:rPr>
          <w:rFonts w:ascii="Arial Unicode MS" w:eastAsia="Arial Unicode MS" w:hAnsi="Arial Unicode MS" w:cs="Arial Unicode MS"/>
          <w:szCs w:val="24"/>
        </w:rPr>
        <w:t>o-</w:t>
      </w:r>
      <w:r w:rsidR="00DD3CE5" w:rsidRPr="00C70D8E">
        <w:rPr>
          <w:rFonts w:ascii="Arial Unicode MS" w:eastAsia="Arial Unicode MS" w:hAnsi="Arial Unicode MS" w:cs="Arial Unicode MS"/>
          <w:szCs w:val="24"/>
        </w:rPr>
        <w:t xml:space="preserve">edukacyjnej </w:t>
      </w:r>
      <w:r w:rsidRPr="00C70D8E">
        <w:rPr>
          <w:rFonts w:ascii="Arial Unicode MS" w:eastAsia="Arial Unicode MS" w:hAnsi="Arial Unicode MS" w:cs="Arial Unicode MS"/>
          <w:szCs w:val="24"/>
        </w:rPr>
        <w:t>w</w:t>
      </w:r>
      <w:r w:rsidR="00325786" w:rsidRPr="00C70D8E">
        <w:rPr>
          <w:rFonts w:ascii="Arial Unicode MS" w:eastAsia="Arial Unicode MS" w:hAnsi="Arial Unicode MS" w:cs="Arial Unicode MS"/>
          <w:szCs w:val="24"/>
        </w:rPr>
        <w:t> </w:t>
      </w:r>
      <w:r w:rsidR="00E81342" w:rsidRPr="00C70D8E">
        <w:rPr>
          <w:rFonts w:ascii="Arial Unicode MS" w:eastAsia="Arial Unicode MS" w:hAnsi="Arial Unicode MS" w:cs="Arial Unicode MS"/>
          <w:szCs w:val="24"/>
        </w:rPr>
        <w:t>środkach komunikacji miejskiej,</w:t>
      </w:r>
      <w:r w:rsidR="00EE326F" w:rsidRPr="00447541">
        <w:rPr>
          <w:rFonts w:ascii="Arial Unicode MS" w:eastAsia="Arial Unicode MS" w:hAnsi="Arial Unicode MS" w:cs="Arial Unicode MS"/>
          <w:szCs w:val="24"/>
        </w:rPr>
        <w:t xml:space="preserve">(zwanej dalej: </w:t>
      </w:r>
      <w:r w:rsidR="00EE326F" w:rsidRPr="00447541">
        <w:rPr>
          <w:rFonts w:ascii="Arial Unicode MS" w:eastAsia="Arial Unicode MS" w:hAnsi="Arial Unicode MS" w:cs="Arial Unicode MS"/>
          <w:b/>
          <w:szCs w:val="24"/>
        </w:rPr>
        <w:t>„kampanią”</w:t>
      </w:r>
      <w:r w:rsidR="00EE326F" w:rsidRPr="00447541">
        <w:rPr>
          <w:rFonts w:ascii="Arial Unicode MS" w:eastAsia="Arial Unicode MS" w:hAnsi="Arial Unicode MS" w:cs="Arial Unicode MS"/>
          <w:szCs w:val="24"/>
        </w:rPr>
        <w:t xml:space="preserve">) w ramach projektu LIFE15 GIE/PL/000758 pn. </w:t>
      </w:r>
      <w:r w:rsidR="00EE326F" w:rsidRPr="00447541">
        <w:rPr>
          <w:rFonts w:ascii="Arial Unicode MS" w:eastAsia="Arial Unicode MS" w:hAnsi="Arial Unicode MS" w:cs="Arial Unicode MS"/>
          <w:i/>
          <w:szCs w:val="24"/>
        </w:rPr>
        <w:t>Masz prawo do skutecznej ochrony przyrody</w:t>
      </w:r>
      <w:r w:rsidR="00572FAE" w:rsidRPr="00447541">
        <w:rPr>
          <w:rFonts w:ascii="Arial Unicode MS" w:eastAsia="Arial Unicode MS" w:hAnsi="Arial Unicode MS" w:cs="Arial Unicode MS"/>
          <w:i/>
          <w:szCs w:val="24"/>
        </w:rPr>
        <w:t xml:space="preserve"> </w:t>
      </w:r>
      <w:r w:rsidR="00572FAE" w:rsidRPr="00447541">
        <w:rPr>
          <w:rFonts w:ascii="Arial Unicode MS" w:eastAsia="Arial Unicode MS" w:hAnsi="Arial Unicode MS" w:cs="Arial Unicode MS"/>
          <w:szCs w:val="24"/>
        </w:rPr>
        <w:t xml:space="preserve">(zwanego dalej: </w:t>
      </w:r>
      <w:r w:rsidR="00572FAE" w:rsidRPr="00447541">
        <w:rPr>
          <w:rFonts w:ascii="Arial Unicode MS" w:eastAsia="Arial Unicode MS" w:hAnsi="Arial Unicode MS" w:cs="Arial Unicode MS"/>
          <w:b/>
          <w:szCs w:val="24"/>
        </w:rPr>
        <w:t>„projektem”</w:t>
      </w:r>
      <w:r w:rsidR="00572FAE" w:rsidRPr="00447541">
        <w:rPr>
          <w:rFonts w:ascii="Arial Unicode MS" w:eastAsia="Arial Unicode MS" w:hAnsi="Arial Unicode MS" w:cs="Arial Unicode MS"/>
          <w:szCs w:val="24"/>
        </w:rPr>
        <w:t>)</w:t>
      </w:r>
      <w:r w:rsidR="000A357C" w:rsidRPr="00447541">
        <w:rPr>
          <w:rFonts w:ascii="Arial Unicode MS" w:eastAsia="Arial Unicode MS" w:hAnsi="Arial Unicode MS" w:cs="Arial Unicode MS"/>
          <w:szCs w:val="24"/>
        </w:rPr>
        <w:t>.</w:t>
      </w:r>
      <w:r w:rsidR="00EE326F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3CC474CE" w14:textId="77777777" w:rsidR="000D10D6" w:rsidRPr="00447541" w:rsidRDefault="000D10D6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Kontekst realizacji zamówienia</w:t>
      </w:r>
    </w:p>
    <w:p w14:paraId="35F8EFDA" w14:textId="365A93D5" w:rsidR="000D10D6" w:rsidRPr="00447541" w:rsidRDefault="000D10D6" w:rsidP="00447541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Celem projektu jest podwyższenie poziomu świadomości </w:t>
      </w:r>
      <w:r w:rsidR="00463065" w:rsidRPr="00447541">
        <w:rPr>
          <w:rFonts w:ascii="Arial Unicode MS" w:eastAsia="Arial Unicode MS" w:hAnsi="Arial Unicode MS" w:cs="Arial Unicode MS"/>
          <w:szCs w:val="24"/>
        </w:rPr>
        <w:t xml:space="preserve">i wiedzy organów zaangażowanych </w:t>
      </w:r>
      <w:r w:rsidRPr="00447541">
        <w:rPr>
          <w:rFonts w:ascii="Arial Unicode MS" w:eastAsia="Arial Unicode MS" w:hAnsi="Arial Unicode MS" w:cs="Arial Unicode MS"/>
          <w:szCs w:val="24"/>
        </w:rPr>
        <w:t>w prawne aspekty ochrony przyrody, poprawa koordynacji ich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>działań oraz ułatwienie egzekwowania prawa w zakresie ochrony przyrody. Cel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>zostanie osiągnięty poprzez realizację pilotażowych działań edukacyjnych i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informacyjnych skierowanych do tych podmiotów, których tematyka prawnej ochrony przyrody bezpośrednio </w:t>
      </w:r>
      <w:r w:rsidR="00377333" w:rsidRPr="00447541">
        <w:rPr>
          <w:rFonts w:ascii="Arial Unicode MS" w:eastAsia="Arial Unicode MS" w:hAnsi="Arial Unicode MS" w:cs="Arial Unicode MS"/>
          <w:szCs w:val="24"/>
        </w:rPr>
        <w:t xml:space="preserve">dotyczy (m.in. </w:t>
      </w:r>
      <w:r w:rsidRPr="00447541">
        <w:rPr>
          <w:rFonts w:ascii="Arial Unicode MS" w:eastAsia="Arial Unicode MS" w:hAnsi="Arial Unicode MS" w:cs="Arial Unicode MS"/>
          <w:szCs w:val="24"/>
        </w:rPr>
        <w:t>organy</w:t>
      </w:r>
      <w:r w:rsidR="00377333" w:rsidRPr="00447541">
        <w:rPr>
          <w:rFonts w:ascii="Arial Unicode MS" w:eastAsia="Arial Unicode MS" w:hAnsi="Arial Unicode MS" w:cs="Arial Unicode MS"/>
          <w:szCs w:val="24"/>
        </w:rPr>
        <w:t xml:space="preserve"> sądownicze i organy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ścigania), a także do ogółu społeczeństwa. W  ramach realizacji projektu, zaplanowano m.in. cykl szkoleń dedykowanych służbom ochrony przyrody i władzom sądowniczym, ogólnodostępny kurs e-learningowy oraz materiały </w:t>
      </w:r>
      <w:r w:rsidRPr="00447541">
        <w:rPr>
          <w:rFonts w:ascii="Arial Unicode MS" w:eastAsia="Arial Unicode MS" w:hAnsi="Arial Unicode MS" w:cs="Arial Unicode MS"/>
          <w:szCs w:val="24"/>
        </w:rPr>
        <w:lastRenderedPageBreak/>
        <w:t xml:space="preserve">promujące wiedzę na temat prawnej ochrony przyrody, ze szczególnym uwzględnieniem wiedzy na temat obszarów Natura 2000. </w:t>
      </w:r>
    </w:p>
    <w:p w14:paraId="5EAABA5B" w14:textId="2A1659E9" w:rsidR="000D10D6" w:rsidRPr="00447541" w:rsidRDefault="000D10D6" w:rsidP="00447541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Planowane rezultaty projektu: </w:t>
      </w:r>
    </w:p>
    <w:p w14:paraId="56BC2945" w14:textId="53757FAC" w:rsidR="000D10D6" w:rsidRP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</w:t>
      </w:r>
      <w:r w:rsidR="000D10D6" w:rsidRPr="00447541">
        <w:rPr>
          <w:rFonts w:ascii="Arial Unicode MS" w:eastAsia="Arial Unicode MS" w:hAnsi="Arial Unicode MS" w:cs="Arial Unicode MS"/>
          <w:szCs w:val="24"/>
        </w:rPr>
        <w:t>większenie wiedzy na temat prawnej ochrony przyrody, przepisów jej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>dotyczących oraz poprawa współpracy w obszarze prawnej ochrony przyrody pomiędzy grupami docelowymi</w:t>
      </w:r>
      <w:r w:rsidR="00D03FCC">
        <w:rPr>
          <w:rFonts w:ascii="Arial Unicode MS" w:eastAsia="Arial Unicode MS" w:hAnsi="Arial Unicode MS" w:cs="Arial Unicode MS"/>
          <w:szCs w:val="24"/>
        </w:rPr>
        <w:t>,</w:t>
      </w:r>
    </w:p>
    <w:p w14:paraId="0B8831B5" w14:textId="7C02251A" w:rsidR="000D10D6" w:rsidRP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p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odniesienie wiedzy i świadomości organów sądowniczych i prokuratury w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>Polsce na temat prawnej ochrony przyrody poprzez dotarcie z działaniami i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efektami projektu do  sędziów biorących udział </w:t>
      </w:r>
      <w:r>
        <w:rPr>
          <w:rFonts w:ascii="Arial Unicode MS" w:eastAsia="Arial Unicode MS" w:hAnsi="Arial Unicode MS" w:cs="Arial Unicode MS"/>
          <w:szCs w:val="24"/>
        </w:rPr>
        <w:t>w postępowaniach w tym obszarze,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6B6E585E" w14:textId="7D03415E" w:rsid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p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odniesienie wiedzy i świadomości organów ścigania w Polsce na temat prawnej ochrony przyrody poprzez dotarcie z działaniami i efektami projektu do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>pracowników organów ścigania,</w:t>
      </w:r>
    </w:p>
    <w:p w14:paraId="4D3145BD" w14:textId="47D6E9AF" w:rsidR="00BF7222" w:rsidRP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b</w:t>
      </w:r>
      <w:r w:rsidR="00447541">
        <w:rPr>
          <w:rFonts w:ascii="Arial Unicode MS" w:eastAsia="Arial Unicode MS" w:hAnsi="Arial Unicode MS" w:cs="Arial Unicode MS"/>
          <w:szCs w:val="24"/>
        </w:rPr>
        <w:t xml:space="preserve">udowanie świadomości społecznej (kształtowanie nacisku społecznego i monitoringu społecznego) </w:t>
      </w:r>
      <w:r w:rsidR="00820B55">
        <w:rPr>
          <w:rFonts w:ascii="Arial Unicode MS" w:eastAsia="Arial Unicode MS" w:hAnsi="Arial Unicode MS" w:cs="Arial Unicode MS"/>
          <w:szCs w:val="24"/>
        </w:rPr>
        <w:t>oraz</w:t>
      </w:r>
      <w:r w:rsidR="00447541">
        <w:rPr>
          <w:rFonts w:ascii="Arial Unicode MS" w:eastAsia="Arial Unicode MS" w:hAnsi="Arial Unicode MS" w:cs="Arial Unicode MS"/>
          <w:szCs w:val="24"/>
        </w:rPr>
        <w:t xml:space="preserve"> budowanie w społeczeństwie kompetencji w zakresie prawnej ochrony środowiska.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447541">
        <w:rPr>
          <w:rFonts w:ascii="Arial Unicode MS" w:eastAsia="Arial Unicode MS" w:hAnsi="Arial Unicode MS" w:cs="Arial Unicode MS"/>
          <w:szCs w:val="24"/>
        </w:rPr>
        <w:t>Stworzenie społecznego lobbingu na rz</w:t>
      </w:r>
      <w:r>
        <w:rPr>
          <w:rFonts w:ascii="Arial Unicode MS" w:eastAsia="Arial Unicode MS" w:hAnsi="Arial Unicode MS" w:cs="Arial Unicode MS"/>
          <w:szCs w:val="24"/>
        </w:rPr>
        <w:t>ecz skutecznej ochrony przyrody,</w:t>
      </w:r>
    </w:p>
    <w:p w14:paraId="0BFD7D78" w14:textId="5EE3598A" w:rsidR="000D10D6" w:rsidRP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</w:t>
      </w:r>
      <w:r w:rsidR="000D10D6" w:rsidRPr="00447541">
        <w:rPr>
          <w:rFonts w:ascii="Arial Unicode MS" w:eastAsia="Arial Unicode MS" w:hAnsi="Arial Unicode MS" w:cs="Arial Unicode MS"/>
          <w:szCs w:val="24"/>
        </w:rPr>
        <w:t>większenie skuteczności egzekwowania przepisów prawa w zakresie przestępstw i wykroc</w:t>
      </w:r>
      <w:r>
        <w:rPr>
          <w:rFonts w:ascii="Arial Unicode MS" w:eastAsia="Arial Unicode MS" w:hAnsi="Arial Unicode MS" w:cs="Arial Unicode MS"/>
          <w:szCs w:val="24"/>
        </w:rPr>
        <w:t>zeń przeciwko ochronie przyrody,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529F9CC3" w14:textId="282F4B04" w:rsidR="000D10D6" w:rsidRP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d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otarcie z informacją o tematyce i d</w:t>
      </w:r>
      <w:r w:rsidR="00377333" w:rsidRPr="00447541">
        <w:rPr>
          <w:rFonts w:ascii="Arial Unicode MS" w:eastAsia="Arial Unicode MS" w:hAnsi="Arial Unicode MS" w:cs="Arial Unicode MS"/>
          <w:szCs w:val="24"/>
        </w:rPr>
        <w:t>ziałaniach projektu</w:t>
      </w:r>
      <w:r w:rsidR="00D03FCC">
        <w:rPr>
          <w:rFonts w:ascii="Arial Unicode MS" w:eastAsia="Arial Unicode MS" w:hAnsi="Arial Unicode MS" w:cs="Arial Unicode MS"/>
          <w:szCs w:val="24"/>
        </w:rPr>
        <w:t xml:space="preserve"> ogółem</w:t>
      </w:r>
      <w:r w:rsidR="00A47281">
        <w:rPr>
          <w:rFonts w:ascii="Arial Unicode MS" w:eastAsia="Arial Unicode MS" w:hAnsi="Arial Unicode MS" w:cs="Arial Unicode MS"/>
          <w:szCs w:val="24"/>
        </w:rPr>
        <w:t xml:space="preserve"> do minimum  67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000 odbiorców.</w:t>
      </w:r>
    </w:p>
    <w:p w14:paraId="26AA3AE3" w14:textId="70D0D85A" w:rsidR="00E0133E" w:rsidRPr="00E0133E" w:rsidRDefault="00EA69EF" w:rsidP="00E0133E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Cel kampanii</w:t>
      </w:r>
      <w:r w:rsidR="00E0133E">
        <w:rPr>
          <w:rFonts w:ascii="Arial Unicode MS" w:eastAsia="Arial Unicode MS" w:hAnsi="Arial Unicode MS" w:cs="Arial Unicode MS"/>
          <w:b/>
          <w:szCs w:val="24"/>
        </w:rPr>
        <w:br/>
      </w:r>
      <w:r w:rsidR="00E0133E" w:rsidRPr="00447541">
        <w:rPr>
          <w:rFonts w:ascii="Arial Unicode MS" w:eastAsia="Arial Unicode MS" w:hAnsi="Arial Unicode MS" w:cs="Arial Unicode MS"/>
          <w:szCs w:val="24"/>
        </w:rPr>
        <w:t>Kampania ma służyć kształtowaniu aktywnej postawy obywateli w obszarze ochrony przyrody</w:t>
      </w:r>
      <w:r w:rsidR="00E0133E">
        <w:rPr>
          <w:rFonts w:ascii="Arial Unicode MS" w:eastAsia="Arial Unicode MS" w:hAnsi="Arial Unicode MS" w:cs="Arial Unicode MS"/>
          <w:szCs w:val="24"/>
        </w:rPr>
        <w:t>:</w:t>
      </w:r>
    </w:p>
    <w:p w14:paraId="1C6DC8A3" w14:textId="2DD525DB" w:rsidR="00447541" w:rsidRPr="00E0133E" w:rsidRDefault="003D1D73" w:rsidP="00E0133E">
      <w:pPr>
        <w:pStyle w:val="Akapitzlist"/>
        <w:numPr>
          <w:ilvl w:val="0"/>
          <w:numId w:val="74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b</w:t>
      </w:r>
      <w:r w:rsidR="00EF405B" w:rsidRPr="00E0133E">
        <w:rPr>
          <w:rFonts w:ascii="Arial Unicode MS" w:eastAsia="Arial Unicode MS" w:hAnsi="Arial Unicode MS" w:cs="Arial Unicode MS"/>
          <w:szCs w:val="24"/>
        </w:rPr>
        <w:t>udowani</w:t>
      </w:r>
      <w:r>
        <w:rPr>
          <w:rFonts w:ascii="Arial Unicode MS" w:eastAsia="Arial Unicode MS" w:hAnsi="Arial Unicode MS" w:cs="Arial Unicode MS"/>
          <w:szCs w:val="24"/>
        </w:rPr>
        <w:t>u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w społeczeństwie świadomości sytuacji, w których ochrona przyr</w:t>
      </w:r>
      <w:r w:rsidR="00447541" w:rsidRPr="00E0133E">
        <w:rPr>
          <w:rFonts w:ascii="Arial Unicode MS" w:eastAsia="Arial Unicode MS" w:hAnsi="Arial Unicode MS" w:cs="Arial Unicode MS"/>
          <w:szCs w:val="24"/>
        </w:rPr>
        <w:t>ody nie jest przestrzegana</w:t>
      </w:r>
      <w:r>
        <w:rPr>
          <w:rFonts w:ascii="Arial Unicode MS" w:eastAsia="Arial Unicode MS" w:hAnsi="Arial Unicode MS" w:cs="Arial Unicode MS"/>
          <w:szCs w:val="24"/>
        </w:rPr>
        <w:t>,</w:t>
      </w:r>
    </w:p>
    <w:p w14:paraId="0258F72C" w14:textId="30C12047" w:rsidR="00447541" w:rsidRPr="00E0133E" w:rsidRDefault="003D1D73" w:rsidP="00E0133E">
      <w:pPr>
        <w:pStyle w:val="Akapitzlist"/>
        <w:numPr>
          <w:ilvl w:val="0"/>
          <w:numId w:val="74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e</w:t>
      </w:r>
      <w:r w:rsidR="00EF405B" w:rsidRPr="00E0133E">
        <w:rPr>
          <w:rFonts w:ascii="Arial Unicode MS" w:eastAsia="Arial Unicode MS" w:hAnsi="Arial Unicode MS" w:cs="Arial Unicode MS"/>
          <w:szCs w:val="24"/>
        </w:rPr>
        <w:t>dukowanie</w:t>
      </w:r>
      <w:r w:rsidR="00E0133E">
        <w:rPr>
          <w:rFonts w:ascii="Arial Unicode MS" w:eastAsia="Arial Unicode MS" w:hAnsi="Arial Unicode MS" w:cs="Arial Unicode MS"/>
          <w:szCs w:val="24"/>
        </w:rPr>
        <w:t>,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w jaki sposób należy reagować</w:t>
      </w:r>
      <w:r w:rsidR="00A54C37">
        <w:rPr>
          <w:rFonts w:ascii="Arial Unicode MS" w:eastAsia="Arial Unicode MS" w:hAnsi="Arial Unicode MS" w:cs="Arial Unicode MS"/>
          <w:szCs w:val="24"/>
        </w:rPr>
        <w:t>,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jeśli jest się świadkiem takich naruszeń. </w:t>
      </w:r>
    </w:p>
    <w:p w14:paraId="7C00159C" w14:textId="5DB55A7C" w:rsidR="003D1D73" w:rsidRPr="009A293F" w:rsidRDefault="009A293F" w:rsidP="009A293F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9A293F">
        <w:rPr>
          <w:rFonts w:ascii="Arial Unicode MS" w:eastAsia="Arial Unicode MS" w:hAnsi="Arial Unicode MS" w:cs="Arial Unicode MS"/>
          <w:b/>
          <w:szCs w:val="24"/>
        </w:rPr>
        <w:t>Kluczowe mierniki dokonań:</w:t>
      </w:r>
      <w:r w:rsidR="00E0133E" w:rsidRPr="009A293F">
        <w:rPr>
          <w:rFonts w:ascii="Arial Unicode MS" w:eastAsia="Arial Unicode MS" w:hAnsi="Arial Unicode MS" w:cs="Arial Unicode MS"/>
          <w:b/>
          <w:szCs w:val="24"/>
        </w:rPr>
        <w:t xml:space="preserve"> </w:t>
      </w:r>
    </w:p>
    <w:p w14:paraId="42D99003" w14:textId="5F05CB82" w:rsidR="003D1D73" w:rsidRDefault="00E0133E" w:rsidP="003D1D73">
      <w:pPr>
        <w:pStyle w:val="Akapitzlist"/>
        <w:numPr>
          <w:ilvl w:val="0"/>
          <w:numId w:val="75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zasięg kampanii</w:t>
      </w:r>
      <w:r w:rsidR="004E26A0">
        <w:rPr>
          <w:rFonts w:ascii="Arial Unicode MS" w:eastAsia="Arial Unicode MS" w:hAnsi="Arial Unicode MS" w:cs="Arial Unicode MS"/>
          <w:szCs w:val="24"/>
        </w:rPr>
        <w:t xml:space="preserve"> w komunikacji miejskiej</w:t>
      </w:r>
      <w:r w:rsidR="00A47281">
        <w:rPr>
          <w:rFonts w:ascii="Arial Unicode MS" w:eastAsia="Arial Unicode MS" w:hAnsi="Arial Unicode MS" w:cs="Arial Unicode MS"/>
          <w:szCs w:val="24"/>
        </w:rPr>
        <w:t xml:space="preserve"> pozwalający estymować </w:t>
      </w:r>
      <w:r w:rsidR="00A47281">
        <w:rPr>
          <w:rFonts w:ascii="Arial Unicode MS" w:eastAsia="Arial Unicode MS" w:hAnsi="Arial Unicode MS" w:cs="Arial Unicode MS"/>
          <w:szCs w:val="24"/>
        </w:rPr>
        <w:lastRenderedPageBreak/>
        <w:t>dotarcie do 40 000 odbiorców,</w:t>
      </w:r>
      <w:r w:rsidR="00EF405B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002B78E5" w14:textId="5852E495" w:rsidR="006944FD" w:rsidRPr="00447541" w:rsidRDefault="000311B7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Grupa docelowa</w:t>
      </w:r>
    </w:p>
    <w:p w14:paraId="240049C6" w14:textId="252F099C" w:rsidR="009C583A" w:rsidRPr="009C583A" w:rsidRDefault="009C583A" w:rsidP="0035721F">
      <w:pPr>
        <w:pStyle w:val="Akapitzlist"/>
        <w:numPr>
          <w:ilvl w:val="1"/>
          <w:numId w:val="35"/>
        </w:numPr>
        <w:rPr>
          <w:rFonts w:ascii="Arial Unicode MS" w:eastAsia="Arial Unicode MS" w:hAnsi="Arial Unicode MS" w:cs="Arial Unicode MS"/>
          <w:szCs w:val="24"/>
        </w:rPr>
      </w:pPr>
      <w:r w:rsidRPr="009C583A">
        <w:rPr>
          <w:rFonts w:ascii="Arial Unicode MS" w:eastAsia="Arial Unicode MS" w:hAnsi="Arial Unicode MS" w:cs="Arial Unicode MS"/>
          <w:szCs w:val="24"/>
        </w:rPr>
        <w:t xml:space="preserve">Osoby w wieku </w:t>
      </w:r>
      <w:r w:rsidR="0035721F">
        <w:rPr>
          <w:rFonts w:ascii="Arial Unicode MS" w:eastAsia="Arial Unicode MS" w:hAnsi="Arial Unicode MS" w:cs="Arial Unicode MS"/>
          <w:szCs w:val="24"/>
        </w:rPr>
        <w:t>od 13</w:t>
      </w:r>
      <w:r>
        <w:rPr>
          <w:rFonts w:ascii="Arial Unicode MS" w:eastAsia="Arial Unicode MS" w:hAnsi="Arial Unicode MS" w:cs="Arial Unicode MS"/>
          <w:szCs w:val="24"/>
        </w:rPr>
        <w:t>+</w:t>
      </w:r>
    </w:p>
    <w:p w14:paraId="04449133" w14:textId="4B080BEC" w:rsidR="003B33F6" w:rsidRPr="00447541" w:rsidRDefault="003B33F6" w:rsidP="00447541">
      <w:pPr>
        <w:pStyle w:val="Akapitzlist"/>
        <w:numPr>
          <w:ilvl w:val="1"/>
          <w:numId w:val="35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Kampania w środkach transportu: </w:t>
      </w:r>
      <w:r w:rsidR="00EF405B">
        <w:rPr>
          <w:rFonts w:ascii="Arial Unicode MS" w:eastAsia="Arial Unicode MS" w:hAnsi="Arial Unicode MS" w:cs="Arial Unicode MS"/>
          <w:szCs w:val="24"/>
        </w:rPr>
        <w:t>ogół społeczeństwa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korzystając</w:t>
      </w:r>
      <w:r w:rsidR="00E0133E">
        <w:rPr>
          <w:rFonts w:ascii="Arial Unicode MS" w:eastAsia="Arial Unicode MS" w:hAnsi="Arial Unicode MS" w:cs="Arial Unicode MS"/>
          <w:szCs w:val="24"/>
        </w:rPr>
        <w:t xml:space="preserve">y 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z publicznych środków transportu w sześciu </w:t>
      </w:r>
      <w:r w:rsidR="00447541">
        <w:rPr>
          <w:rFonts w:ascii="Arial Unicode MS" w:eastAsia="Arial Unicode MS" w:hAnsi="Arial Unicode MS" w:cs="Arial Unicode MS"/>
          <w:szCs w:val="24"/>
        </w:rPr>
        <w:t>miastach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565401">
        <w:rPr>
          <w:rFonts w:ascii="Arial Unicode MS" w:eastAsia="Arial Unicode MS" w:hAnsi="Arial Unicode MS" w:cs="Arial Unicode MS"/>
          <w:szCs w:val="24"/>
        </w:rPr>
        <w:t xml:space="preserve">wojewódzkich </w:t>
      </w:r>
      <w:r w:rsidRPr="00447541">
        <w:rPr>
          <w:rFonts w:ascii="Arial Unicode MS" w:eastAsia="Arial Unicode MS" w:hAnsi="Arial Unicode MS" w:cs="Arial Unicode MS"/>
          <w:szCs w:val="24"/>
        </w:rPr>
        <w:t>w Polsce</w:t>
      </w:r>
      <w:r w:rsidR="00F72A35">
        <w:rPr>
          <w:rFonts w:ascii="Arial Unicode MS" w:eastAsia="Arial Unicode MS" w:hAnsi="Arial Unicode MS" w:cs="Arial Unicode MS"/>
          <w:szCs w:val="24"/>
        </w:rPr>
        <w:t>.</w:t>
      </w:r>
    </w:p>
    <w:p w14:paraId="16121E23" w14:textId="133CEA96" w:rsidR="00EE326F" w:rsidRPr="00447541" w:rsidRDefault="00EE326F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Termin realizacji zamówienia</w:t>
      </w:r>
    </w:p>
    <w:p w14:paraId="2F96672D" w14:textId="77777777" w:rsidR="00F72A35" w:rsidRDefault="00EE326F" w:rsidP="00447541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Termin realizacji zamówien</w:t>
      </w:r>
      <w:bookmarkStart w:id="0" w:name="_GoBack"/>
      <w:bookmarkEnd w:id="0"/>
      <w:r w:rsidRPr="00447541">
        <w:rPr>
          <w:rFonts w:ascii="Arial Unicode MS" w:eastAsia="Arial Unicode MS" w:hAnsi="Arial Unicode MS" w:cs="Arial Unicode MS"/>
          <w:szCs w:val="24"/>
        </w:rPr>
        <w:t>ia</w:t>
      </w:r>
      <w:r w:rsidR="00F72A35">
        <w:rPr>
          <w:rFonts w:ascii="Arial Unicode MS" w:eastAsia="Arial Unicode MS" w:hAnsi="Arial Unicode MS" w:cs="Arial Unicode MS"/>
          <w:szCs w:val="24"/>
        </w:rPr>
        <w:t xml:space="preserve"> w II turach</w:t>
      </w:r>
    </w:p>
    <w:p w14:paraId="40EA203A" w14:textId="77777777" w:rsidR="00F72A35" w:rsidRPr="00F72A35" w:rsidRDefault="00F72A35" w:rsidP="00F72A35">
      <w:pPr>
        <w:pStyle w:val="Akapitzlist"/>
        <w:numPr>
          <w:ilvl w:val="0"/>
          <w:numId w:val="79"/>
        </w:numPr>
        <w:rPr>
          <w:rFonts w:ascii="Arial Unicode MS" w:eastAsia="Arial Unicode MS" w:hAnsi="Arial Unicode MS" w:cs="Arial Unicode MS"/>
          <w:szCs w:val="24"/>
        </w:rPr>
      </w:pPr>
      <w:r w:rsidRPr="00F72A35">
        <w:rPr>
          <w:rFonts w:ascii="Arial Unicode MS" w:eastAsia="Arial Unicode MS" w:hAnsi="Arial Unicode MS" w:cs="Arial Unicode MS"/>
          <w:szCs w:val="24"/>
        </w:rPr>
        <w:t>17 - 23.02. 2020 r.</w:t>
      </w:r>
    </w:p>
    <w:p w14:paraId="70E332C6" w14:textId="31FD2254" w:rsidR="00F72A35" w:rsidRPr="00F72A35" w:rsidRDefault="00F72A35" w:rsidP="00F72A35">
      <w:pPr>
        <w:pStyle w:val="Akapitzlist"/>
        <w:numPr>
          <w:ilvl w:val="0"/>
          <w:numId w:val="79"/>
        </w:numPr>
        <w:rPr>
          <w:rFonts w:ascii="Arial Unicode MS" w:eastAsia="Arial Unicode MS" w:hAnsi="Arial Unicode MS" w:cs="Arial Unicode MS"/>
          <w:szCs w:val="24"/>
        </w:rPr>
      </w:pPr>
      <w:r w:rsidRPr="00F72A35">
        <w:rPr>
          <w:rFonts w:ascii="Arial Unicode MS" w:eastAsia="Arial Unicode MS" w:hAnsi="Arial Unicode MS" w:cs="Arial Unicode MS"/>
          <w:szCs w:val="24"/>
        </w:rPr>
        <w:t xml:space="preserve">02 - </w:t>
      </w:r>
      <w:r w:rsidRPr="008C508C">
        <w:rPr>
          <w:rFonts w:ascii="Arial Unicode MS" w:eastAsia="Arial Unicode MS" w:hAnsi="Arial Unicode MS" w:cs="Arial Unicode MS"/>
          <w:color w:val="FF0000"/>
          <w:szCs w:val="24"/>
        </w:rPr>
        <w:t>0</w:t>
      </w:r>
      <w:r w:rsidR="008C508C" w:rsidRPr="008C508C">
        <w:rPr>
          <w:rFonts w:ascii="Arial Unicode MS" w:eastAsia="Arial Unicode MS" w:hAnsi="Arial Unicode MS" w:cs="Arial Unicode MS"/>
          <w:color w:val="FF0000"/>
          <w:szCs w:val="24"/>
        </w:rPr>
        <w:t>8</w:t>
      </w:r>
      <w:r w:rsidRPr="00F72A35">
        <w:rPr>
          <w:rFonts w:ascii="Arial Unicode MS" w:eastAsia="Arial Unicode MS" w:hAnsi="Arial Unicode MS" w:cs="Arial Unicode MS"/>
          <w:szCs w:val="24"/>
        </w:rPr>
        <w:t xml:space="preserve">.03.2020 r. </w:t>
      </w:r>
    </w:p>
    <w:p w14:paraId="7E789772" w14:textId="30D5FA63" w:rsidR="00570A62" w:rsidRPr="00447541" w:rsidRDefault="00570A62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Z</w:t>
      </w:r>
      <w:r w:rsidR="00DA7897" w:rsidRPr="00447541">
        <w:rPr>
          <w:rFonts w:ascii="Arial Unicode MS" w:eastAsia="Arial Unicode MS" w:hAnsi="Arial Unicode MS" w:cs="Arial Unicode MS"/>
          <w:b/>
          <w:szCs w:val="24"/>
        </w:rPr>
        <w:t>akres</w:t>
      </w:r>
      <w:r w:rsidR="00A567D2" w:rsidRPr="00447541">
        <w:rPr>
          <w:rFonts w:ascii="Arial Unicode MS" w:eastAsia="Arial Unicode MS" w:hAnsi="Arial Unicode MS" w:cs="Arial Unicode MS"/>
          <w:b/>
          <w:szCs w:val="24"/>
        </w:rPr>
        <w:t xml:space="preserve"> </w:t>
      </w:r>
      <w:r w:rsidR="00113115" w:rsidRPr="00447541">
        <w:rPr>
          <w:rFonts w:ascii="Arial Unicode MS" w:eastAsia="Arial Unicode MS" w:hAnsi="Arial Unicode MS" w:cs="Arial Unicode MS"/>
          <w:b/>
          <w:szCs w:val="24"/>
        </w:rPr>
        <w:t xml:space="preserve">opracowania i </w:t>
      </w:r>
      <w:r w:rsidR="00A567D2" w:rsidRPr="00447541">
        <w:rPr>
          <w:rFonts w:ascii="Arial Unicode MS" w:eastAsia="Arial Unicode MS" w:hAnsi="Arial Unicode MS" w:cs="Arial Unicode MS"/>
          <w:b/>
          <w:szCs w:val="24"/>
        </w:rPr>
        <w:t xml:space="preserve">realizacji </w:t>
      </w:r>
      <w:r w:rsidR="00373065" w:rsidRPr="00447541">
        <w:rPr>
          <w:rFonts w:ascii="Arial Unicode MS" w:eastAsia="Arial Unicode MS" w:hAnsi="Arial Unicode MS" w:cs="Arial Unicode MS"/>
          <w:b/>
          <w:szCs w:val="24"/>
        </w:rPr>
        <w:t>kampanii</w:t>
      </w:r>
      <w:r w:rsidRPr="00447541">
        <w:rPr>
          <w:rFonts w:ascii="Arial Unicode MS" w:eastAsia="Arial Unicode MS" w:hAnsi="Arial Unicode MS" w:cs="Arial Unicode MS"/>
          <w:b/>
          <w:szCs w:val="24"/>
        </w:rPr>
        <w:t xml:space="preserve"> informacyjnej w środkach komunikacji miejskiej</w:t>
      </w:r>
      <w:r w:rsidR="00113D61" w:rsidRPr="00447541">
        <w:rPr>
          <w:rFonts w:ascii="Arial Unicode MS" w:eastAsia="Arial Unicode MS" w:hAnsi="Arial Unicode MS" w:cs="Arial Unicode MS"/>
          <w:b/>
          <w:szCs w:val="24"/>
        </w:rPr>
        <w:t xml:space="preserve"> i </w:t>
      </w:r>
      <w:r w:rsidR="003A3CD2">
        <w:rPr>
          <w:rFonts w:ascii="Arial Unicode MS" w:eastAsia="Arial Unicode MS" w:hAnsi="Arial Unicode MS" w:cs="Arial Unicode MS"/>
          <w:b/>
          <w:szCs w:val="24"/>
        </w:rPr>
        <w:t>mediach społecznościowych:</w:t>
      </w:r>
    </w:p>
    <w:p w14:paraId="11A1389A" w14:textId="23169D6F" w:rsidR="00A349BF" w:rsidRPr="00447541" w:rsidRDefault="003218FF" w:rsidP="00447541">
      <w:pPr>
        <w:ind w:left="360" w:firstLine="349"/>
        <w:rPr>
          <w:rFonts w:ascii="Arial Unicode MS" w:eastAsia="Arial Unicode MS" w:hAnsi="Arial Unicode MS" w:cs="Arial Unicode MS"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Wykonawca </w:t>
      </w:r>
      <w:r w:rsidR="00A349BF" w:rsidRPr="00447541">
        <w:rPr>
          <w:rFonts w:ascii="Arial Unicode MS" w:eastAsia="Arial Unicode MS" w:hAnsi="Arial Unicode MS" w:cs="Arial Unicode MS"/>
          <w:sz w:val="24"/>
          <w:szCs w:val="24"/>
        </w:rPr>
        <w:t>zobowiązany</w:t>
      </w:r>
      <w:r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 jest</w:t>
      </w:r>
      <w:r w:rsidR="00A349BF"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 do wykonania następujących działań: </w:t>
      </w:r>
    </w:p>
    <w:p w14:paraId="0F9C6BF5" w14:textId="3B81E634" w:rsidR="00197D4D" w:rsidRPr="00BB65BE" w:rsidRDefault="00197D4D" w:rsidP="00BB65BE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Przygotowanie media planu </w:t>
      </w:r>
      <w:r w:rsidR="002D4BA4">
        <w:rPr>
          <w:rFonts w:ascii="Arial Unicode MS" w:eastAsia="Arial Unicode MS" w:hAnsi="Arial Unicode MS" w:cs="Arial Unicode MS"/>
          <w:szCs w:val="24"/>
        </w:rPr>
        <w:t xml:space="preserve">(budżet i harmonogram) 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działań </w:t>
      </w:r>
      <w:r w:rsidRPr="00BB65BE">
        <w:rPr>
          <w:rFonts w:ascii="Arial Unicode MS" w:eastAsia="Arial Unicode MS" w:hAnsi="Arial Unicode MS" w:cs="Arial Unicode MS"/>
          <w:szCs w:val="24"/>
        </w:rPr>
        <w:t>w komunikacji miejskiej – dwie tury kampan</w:t>
      </w:r>
      <w:r w:rsidR="002E1FF6" w:rsidRPr="00BB65BE">
        <w:rPr>
          <w:rFonts w:ascii="Arial Unicode MS" w:eastAsia="Arial Unicode MS" w:hAnsi="Arial Unicode MS" w:cs="Arial Unicode MS"/>
          <w:szCs w:val="24"/>
        </w:rPr>
        <w:t xml:space="preserve">ii po 7 dni w </w:t>
      </w:r>
      <w:r w:rsidR="002D4BA4" w:rsidRPr="00BB65BE">
        <w:rPr>
          <w:rFonts w:ascii="Arial Unicode MS" w:eastAsia="Arial Unicode MS" w:hAnsi="Arial Unicode MS" w:cs="Arial Unicode MS"/>
          <w:szCs w:val="24"/>
        </w:rPr>
        <w:t>sześciu</w:t>
      </w:r>
      <w:r w:rsidR="002E1FF6" w:rsidRPr="00BB65BE">
        <w:rPr>
          <w:rFonts w:ascii="Arial Unicode MS" w:eastAsia="Arial Unicode MS" w:hAnsi="Arial Unicode MS" w:cs="Arial Unicode MS"/>
          <w:szCs w:val="24"/>
        </w:rPr>
        <w:t xml:space="preserve"> wybranych na podstawie </w:t>
      </w:r>
      <w:r w:rsidR="00316FD0" w:rsidRPr="00BB65BE">
        <w:rPr>
          <w:rFonts w:ascii="Arial Unicode MS" w:eastAsia="Arial Unicode MS" w:hAnsi="Arial Unicode MS" w:cs="Arial Unicode MS"/>
          <w:szCs w:val="24"/>
        </w:rPr>
        <w:t xml:space="preserve">najniższej </w:t>
      </w:r>
      <w:r w:rsidR="002E1FF6" w:rsidRPr="00BB65BE">
        <w:rPr>
          <w:rFonts w:ascii="Arial Unicode MS" w:eastAsia="Arial Unicode MS" w:hAnsi="Arial Unicode MS" w:cs="Arial Unicode MS"/>
          <w:szCs w:val="24"/>
        </w:rPr>
        <w:t>ceny</w:t>
      </w:r>
      <w:r w:rsidR="002D4BA4" w:rsidRPr="00BB65BE">
        <w:rPr>
          <w:rFonts w:ascii="Arial Unicode MS" w:eastAsia="Arial Unicode MS" w:hAnsi="Arial Unicode MS" w:cs="Arial Unicode MS"/>
          <w:szCs w:val="24"/>
        </w:rPr>
        <w:t xml:space="preserve"> </w:t>
      </w:r>
      <w:r w:rsidR="002E1FF6" w:rsidRPr="00BB65BE">
        <w:rPr>
          <w:rFonts w:ascii="Arial Unicode MS" w:eastAsia="Arial Unicode MS" w:hAnsi="Arial Unicode MS" w:cs="Arial Unicode MS"/>
          <w:szCs w:val="24"/>
        </w:rPr>
        <w:t>wojewódzkich</w:t>
      </w:r>
      <w:r w:rsidRPr="00BB65BE">
        <w:rPr>
          <w:rFonts w:ascii="Arial Unicode MS" w:eastAsia="Arial Unicode MS" w:hAnsi="Arial Unicode MS" w:cs="Arial Unicode MS"/>
          <w:szCs w:val="24"/>
        </w:rPr>
        <w:t xml:space="preserve"> miastach w Polsce, </w:t>
      </w:r>
      <w:r w:rsidR="00DD255C" w:rsidRPr="00DD255C">
        <w:rPr>
          <w:rFonts w:ascii="Arial Unicode MS" w:eastAsia="Arial Unicode MS" w:hAnsi="Arial Unicode MS" w:cs="Arial Unicode MS"/>
          <w:color w:val="FF0000"/>
          <w:szCs w:val="24"/>
        </w:rPr>
        <w:t>emisja trzech spotów</w:t>
      </w:r>
      <w:r w:rsidR="00DD255C">
        <w:rPr>
          <w:rFonts w:ascii="Arial Unicode MS" w:eastAsia="Arial Unicode MS" w:hAnsi="Arial Unicode MS" w:cs="Arial Unicode MS"/>
          <w:color w:val="FF0000"/>
          <w:szCs w:val="24"/>
        </w:rPr>
        <w:t>, Zamawiający dopuszcza emisję spotów w następujący sposób: pierwszy spot przez 5 dni, drugi spot przez 5 dni, trzeci spot przez 4 dni trwania kampanii. Łącznie trzy podmiany materiału do emisji.</w:t>
      </w:r>
    </w:p>
    <w:p w14:paraId="2723830B" w14:textId="4146E2DC" w:rsidR="00F72A35" w:rsidRDefault="00F3159C" w:rsidP="00447541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Zakup mediów i e</w:t>
      </w:r>
      <w:r w:rsidR="000206C4" w:rsidRPr="00447541">
        <w:rPr>
          <w:rFonts w:ascii="Arial Unicode MS" w:eastAsia="Arial Unicode MS" w:hAnsi="Arial Unicode MS" w:cs="Arial Unicode MS"/>
          <w:szCs w:val="24"/>
        </w:rPr>
        <w:t>misji spotów</w:t>
      </w:r>
      <w:r>
        <w:rPr>
          <w:rFonts w:ascii="Arial Unicode MS" w:eastAsia="Arial Unicode MS" w:hAnsi="Arial Unicode MS" w:cs="Arial Unicode MS"/>
          <w:szCs w:val="24"/>
        </w:rPr>
        <w:t xml:space="preserve"> (wariantowo: 15 sek./30 sek.)</w:t>
      </w:r>
      <w:r w:rsidR="000206C4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F72A35">
        <w:rPr>
          <w:rFonts w:ascii="Arial Unicode MS" w:eastAsia="Arial Unicode MS" w:hAnsi="Arial Unicode MS" w:cs="Arial Unicode MS"/>
          <w:szCs w:val="24"/>
        </w:rPr>
        <w:t>przekazanych przez Zamawiającego zgodnie z podaną przez Wykonawcę specyfikacją techniczną w terminie ustalonym z Wykonawcą i g</w:t>
      </w:r>
      <w:r w:rsidR="00862B3A">
        <w:rPr>
          <w:rFonts w:ascii="Arial Unicode MS" w:eastAsia="Arial Unicode MS" w:hAnsi="Arial Unicode MS" w:cs="Arial Unicode MS"/>
          <w:szCs w:val="24"/>
        </w:rPr>
        <w:t>warantującym terminową emisję spotów.</w:t>
      </w:r>
    </w:p>
    <w:p w14:paraId="408CAA76" w14:textId="75B491C9" w:rsidR="002C19EB" w:rsidRPr="00BB65BE" w:rsidRDefault="00F72A35" w:rsidP="00BB65BE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R</w:t>
      </w:r>
      <w:r w:rsidR="00952390" w:rsidRPr="00447541">
        <w:rPr>
          <w:rFonts w:ascii="Arial Unicode MS" w:eastAsia="Arial Unicode MS" w:hAnsi="Arial Unicode MS" w:cs="Arial Unicode MS"/>
          <w:szCs w:val="24"/>
        </w:rPr>
        <w:t>aportowania przebiegu kampanii:</w:t>
      </w:r>
      <w:r w:rsidR="00BB65BE">
        <w:rPr>
          <w:rFonts w:ascii="Arial Unicode MS" w:eastAsia="Arial Unicode MS" w:hAnsi="Arial Unicode MS" w:cs="Arial Unicode MS"/>
          <w:szCs w:val="24"/>
        </w:rPr>
        <w:t xml:space="preserve"> </w:t>
      </w:r>
      <w:r w:rsidR="006022EE" w:rsidRPr="00BB65BE">
        <w:rPr>
          <w:rFonts w:ascii="Arial Unicode MS" w:eastAsia="Arial Unicode MS" w:hAnsi="Arial Unicode MS" w:cs="Arial Unicode MS"/>
          <w:szCs w:val="24"/>
        </w:rPr>
        <w:t xml:space="preserve">raport </w:t>
      </w:r>
      <w:r w:rsidR="00A46372" w:rsidRPr="00BB65BE">
        <w:rPr>
          <w:rFonts w:ascii="Arial Unicode MS" w:eastAsia="Arial Unicode MS" w:hAnsi="Arial Unicode MS" w:cs="Arial Unicode MS"/>
          <w:szCs w:val="24"/>
        </w:rPr>
        <w:t>z emisji kampanii</w:t>
      </w:r>
      <w:r w:rsidR="009D1EE1" w:rsidRPr="00BB65BE">
        <w:rPr>
          <w:rFonts w:ascii="Arial Unicode MS" w:eastAsia="Arial Unicode MS" w:hAnsi="Arial Unicode MS" w:cs="Arial Unicode MS"/>
          <w:szCs w:val="24"/>
        </w:rPr>
        <w:t xml:space="preserve"> </w:t>
      </w:r>
      <w:r w:rsidR="00BB65BE">
        <w:rPr>
          <w:rFonts w:ascii="Arial Unicode MS" w:eastAsia="Arial Unicode MS" w:hAnsi="Arial Unicode MS" w:cs="Arial Unicode MS"/>
          <w:szCs w:val="24"/>
        </w:rPr>
        <w:t>(</w:t>
      </w:r>
      <w:r w:rsidR="00F13931" w:rsidRPr="00BB65BE">
        <w:rPr>
          <w:rFonts w:ascii="Arial Unicode MS" w:eastAsia="Arial Unicode MS" w:hAnsi="Arial Unicode MS" w:cs="Arial Unicode MS"/>
          <w:szCs w:val="24"/>
        </w:rPr>
        <w:t>każdej z dwóch tur</w:t>
      </w:r>
      <w:r w:rsidR="00BB65BE">
        <w:rPr>
          <w:rFonts w:ascii="Arial Unicode MS" w:eastAsia="Arial Unicode MS" w:hAnsi="Arial Unicode MS" w:cs="Arial Unicode MS"/>
          <w:szCs w:val="24"/>
        </w:rPr>
        <w:t>,</w:t>
      </w:r>
      <w:r w:rsidR="00F13931" w:rsidRPr="00BB65BE">
        <w:rPr>
          <w:rFonts w:ascii="Arial Unicode MS" w:eastAsia="Arial Unicode MS" w:hAnsi="Arial Unicode MS" w:cs="Arial Unicode MS"/>
          <w:szCs w:val="24"/>
        </w:rPr>
        <w:t xml:space="preserve"> </w:t>
      </w:r>
      <w:r w:rsidR="009D1EE1" w:rsidRPr="00BB65BE">
        <w:rPr>
          <w:rFonts w:ascii="Arial Unicode MS" w:eastAsia="Arial Unicode MS" w:hAnsi="Arial Unicode MS" w:cs="Arial Unicode MS"/>
          <w:szCs w:val="24"/>
        </w:rPr>
        <w:t>w każdym z 6 miast</w:t>
      </w:r>
      <w:r w:rsidR="00BB65BE">
        <w:rPr>
          <w:rFonts w:ascii="Arial Unicode MS" w:eastAsia="Arial Unicode MS" w:hAnsi="Arial Unicode MS" w:cs="Arial Unicode MS"/>
          <w:szCs w:val="24"/>
        </w:rPr>
        <w:t>)</w:t>
      </w:r>
      <w:r w:rsidR="00BA50FB" w:rsidRPr="00BB65BE">
        <w:rPr>
          <w:rFonts w:ascii="Arial Unicode MS" w:eastAsia="Arial Unicode MS" w:hAnsi="Arial Unicode MS" w:cs="Arial Unicode MS"/>
          <w:szCs w:val="24"/>
        </w:rPr>
        <w:t>, przekazany na płycie CD lub pendrive do siedziby Zamawiającego (Departament Realizacji Projektów Środowiskowych, ul. Chłodna 64, 00-872 Warszawa)</w:t>
      </w:r>
      <w:r w:rsidR="00316FD0" w:rsidRPr="00BB65BE">
        <w:rPr>
          <w:rFonts w:ascii="Arial Unicode MS" w:eastAsia="Arial Unicode MS" w:hAnsi="Arial Unicode MS" w:cs="Arial Unicode MS"/>
          <w:szCs w:val="24"/>
        </w:rPr>
        <w:t xml:space="preserve"> zawierający</w:t>
      </w:r>
      <w:r w:rsidR="00A46372" w:rsidRPr="00BB65BE">
        <w:rPr>
          <w:rFonts w:ascii="Arial Unicode MS" w:eastAsia="Arial Unicode MS" w:hAnsi="Arial Unicode MS" w:cs="Arial Unicode MS"/>
          <w:szCs w:val="24"/>
        </w:rPr>
        <w:t xml:space="preserve">: </w:t>
      </w:r>
    </w:p>
    <w:p w14:paraId="5A0CC2D0" w14:textId="17396328" w:rsidR="002C19EB" w:rsidRDefault="003A3CD2" w:rsidP="002C19EB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nazwę</w:t>
      </w:r>
      <w:r w:rsidR="00A46372" w:rsidRPr="00447541">
        <w:rPr>
          <w:rFonts w:ascii="Arial Unicode MS" w:eastAsia="Arial Unicode MS" w:hAnsi="Arial Unicode MS" w:cs="Arial Unicode MS"/>
          <w:szCs w:val="24"/>
        </w:rPr>
        <w:t xml:space="preserve"> przewoźnika, </w:t>
      </w:r>
    </w:p>
    <w:p w14:paraId="6488B0E0" w14:textId="77777777" w:rsidR="002C19EB" w:rsidRDefault="00A46372" w:rsidP="002C19EB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termin emisji spotów, </w:t>
      </w:r>
    </w:p>
    <w:p w14:paraId="3F23B21D" w14:textId="453B85C6" w:rsidR="006022EE" w:rsidRDefault="00BB65BE" w:rsidP="00BA50FB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listę</w:t>
      </w:r>
      <w:r w:rsidR="00A46372" w:rsidRPr="00447541">
        <w:rPr>
          <w:rFonts w:ascii="Arial Unicode MS" w:eastAsia="Arial Unicode MS" w:hAnsi="Arial Unicode MS" w:cs="Arial Unicode MS"/>
          <w:szCs w:val="24"/>
        </w:rPr>
        <w:t xml:space="preserve"> pojazdów z ekranami LCD</w:t>
      </w:r>
      <w:r w:rsidR="00BA50FB">
        <w:rPr>
          <w:rFonts w:ascii="Arial Unicode MS" w:eastAsia="Arial Unicode MS" w:hAnsi="Arial Unicode MS" w:cs="Arial Unicode MS"/>
          <w:szCs w:val="24"/>
        </w:rPr>
        <w:t xml:space="preserve">, </w:t>
      </w:r>
      <w:r w:rsidR="002C19EB">
        <w:rPr>
          <w:rFonts w:ascii="Arial Unicode MS" w:eastAsia="Arial Unicode MS" w:hAnsi="Arial Unicode MS" w:cs="Arial Unicode MS"/>
          <w:szCs w:val="24"/>
        </w:rPr>
        <w:t>w których</w:t>
      </w:r>
      <w:r w:rsidR="00BA50FB">
        <w:rPr>
          <w:rFonts w:ascii="Arial Unicode MS" w:eastAsia="Arial Unicode MS" w:hAnsi="Arial Unicode MS" w:cs="Arial Unicode MS"/>
          <w:szCs w:val="24"/>
        </w:rPr>
        <w:t xml:space="preserve"> były</w:t>
      </w:r>
      <w:r w:rsidR="002C19EB">
        <w:rPr>
          <w:rFonts w:ascii="Arial Unicode MS" w:eastAsia="Arial Unicode MS" w:hAnsi="Arial Unicode MS" w:cs="Arial Unicode MS"/>
          <w:szCs w:val="24"/>
        </w:rPr>
        <w:t xml:space="preserve"> emitowany </w:t>
      </w:r>
      <w:r w:rsidR="002C19EB">
        <w:rPr>
          <w:rFonts w:ascii="Arial Unicode MS" w:eastAsia="Arial Unicode MS" w:hAnsi="Arial Unicode MS" w:cs="Arial Unicode MS"/>
          <w:szCs w:val="24"/>
        </w:rPr>
        <w:lastRenderedPageBreak/>
        <w:t>spoty</w:t>
      </w:r>
      <w:r w:rsidR="00A46372" w:rsidRPr="00447541">
        <w:rPr>
          <w:rFonts w:ascii="Arial Unicode MS" w:eastAsia="Arial Unicode MS" w:hAnsi="Arial Unicode MS" w:cs="Arial Unicode MS"/>
          <w:szCs w:val="24"/>
        </w:rPr>
        <w:t xml:space="preserve"> (liczba i numery boczne</w:t>
      </w:r>
      <w:r w:rsidR="002E1C10" w:rsidRPr="00447541">
        <w:rPr>
          <w:rFonts w:ascii="Arial Unicode MS" w:eastAsia="Arial Unicode MS" w:hAnsi="Arial Unicode MS" w:cs="Arial Unicode MS"/>
          <w:szCs w:val="24"/>
        </w:rPr>
        <w:t xml:space="preserve"> pojazdów, ilość ekranów</w:t>
      </w:r>
      <w:r w:rsidR="00A46372" w:rsidRPr="00447541">
        <w:rPr>
          <w:rFonts w:ascii="Arial Unicode MS" w:eastAsia="Arial Unicode MS" w:hAnsi="Arial Unicode MS" w:cs="Arial Unicode MS"/>
          <w:szCs w:val="24"/>
        </w:rPr>
        <w:t>) wraz z dokumentacją fot</w:t>
      </w:r>
      <w:r w:rsidR="002E1C10" w:rsidRPr="00447541">
        <w:rPr>
          <w:rFonts w:ascii="Arial Unicode MS" w:eastAsia="Arial Unicode MS" w:hAnsi="Arial Unicode MS" w:cs="Arial Unicode MS"/>
          <w:szCs w:val="24"/>
        </w:rPr>
        <w:t>ograficzną wykonaną w pojazdach</w:t>
      </w:r>
      <w:r w:rsidR="003A3CD2">
        <w:rPr>
          <w:rFonts w:ascii="Arial Unicode MS" w:eastAsia="Arial Unicode MS" w:hAnsi="Arial Unicode MS" w:cs="Arial Unicode MS"/>
          <w:szCs w:val="24"/>
        </w:rPr>
        <w:t xml:space="preserve"> w czasie trwania emisji</w:t>
      </w:r>
      <w:r w:rsidR="002E1C10" w:rsidRPr="00BA50FB">
        <w:rPr>
          <w:rFonts w:ascii="Arial Unicode MS" w:eastAsia="Arial Unicode MS" w:hAnsi="Arial Unicode MS" w:cs="Arial Unicode MS"/>
          <w:szCs w:val="24"/>
        </w:rPr>
        <w:t>),</w:t>
      </w:r>
    </w:p>
    <w:p w14:paraId="59A9FDB2" w14:textId="3C570693" w:rsidR="009D1EE1" w:rsidRDefault="009D1EE1" w:rsidP="00BA50FB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dane o ilości pasażerów przewożonych dziennie w pojazdach z monitorami LED/LCD</w:t>
      </w:r>
      <w:r w:rsidR="004E6987">
        <w:rPr>
          <w:rFonts w:ascii="Arial Unicode MS" w:eastAsia="Arial Unicode MS" w:hAnsi="Arial Unicode MS" w:cs="Arial Unicode MS"/>
          <w:szCs w:val="24"/>
        </w:rPr>
        <w:t xml:space="preserve"> wraz z informacją o łącznej liczbie pojazdów tego typu w taborze przewoźnika</w:t>
      </w:r>
      <w:r w:rsidR="00E21735">
        <w:rPr>
          <w:rFonts w:ascii="Arial Unicode MS" w:eastAsia="Arial Unicode MS" w:hAnsi="Arial Unicode MS" w:cs="Arial Unicode MS"/>
          <w:szCs w:val="24"/>
        </w:rPr>
        <w:t>,</w:t>
      </w:r>
      <w:r w:rsidR="003A3CD2">
        <w:rPr>
          <w:rFonts w:ascii="Arial Unicode MS" w:eastAsia="Arial Unicode MS" w:hAnsi="Arial Unicode MS" w:cs="Arial Unicode MS"/>
          <w:szCs w:val="24"/>
        </w:rPr>
        <w:t xml:space="preserve"> w każdym z miast</w:t>
      </w:r>
      <w:r>
        <w:rPr>
          <w:rFonts w:ascii="Arial Unicode MS" w:eastAsia="Arial Unicode MS" w:hAnsi="Arial Unicode MS" w:cs="Arial Unicode MS"/>
          <w:szCs w:val="24"/>
        </w:rPr>
        <w:t>.</w:t>
      </w:r>
    </w:p>
    <w:p w14:paraId="072750C9" w14:textId="440E36E2" w:rsidR="002F1DF9" w:rsidRPr="00133E36" w:rsidRDefault="005D3EC6" w:rsidP="00133E36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Harmonogram</w:t>
      </w:r>
      <w:r w:rsidR="00113115" w:rsidRPr="00447541">
        <w:rPr>
          <w:rFonts w:ascii="Arial Unicode MS" w:eastAsia="Arial Unicode MS" w:hAnsi="Arial Unicode MS" w:cs="Arial Unicode MS"/>
          <w:b/>
          <w:szCs w:val="24"/>
        </w:rPr>
        <w:t xml:space="preserve"> opracowania i</w:t>
      </w:r>
      <w:r w:rsidRPr="00447541">
        <w:rPr>
          <w:rFonts w:ascii="Arial Unicode MS" w:eastAsia="Arial Unicode MS" w:hAnsi="Arial Unicode MS" w:cs="Arial Unicode MS"/>
          <w:b/>
          <w:szCs w:val="24"/>
        </w:rPr>
        <w:t xml:space="preserve"> realizacji kampanii informacyjnej w środkach komunikacji miejskiej</w:t>
      </w:r>
      <w:r w:rsidR="00A519D8" w:rsidRPr="00447541">
        <w:rPr>
          <w:rFonts w:ascii="Arial Unicode MS" w:eastAsia="Arial Unicode MS" w:hAnsi="Arial Unicode MS" w:cs="Arial Unicode MS"/>
          <w:b/>
          <w:szCs w:val="24"/>
        </w:rPr>
        <w:t>:</w:t>
      </w:r>
    </w:p>
    <w:p w14:paraId="0134A1DE" w14:textId="77777777" w:rsidR="00862B3A" w:rsidRPr="00862B3A" w:rsidRDefault="00862B3A" w:rsidP="00862B3A">
      <w:pPr>
        <w:pStyle w:val="Akapitzlist"/>
        <w:numPr>
          <w:ilvl w:val="0"/>
          <w:numId w:val="39"/>
        </w:numPr>
        <w:rPr>
          <w:rFonts w:ascii="Arial Unicode MS" w:eastAsia="Arial Unicode MS" w:hAnsi="Arial Unicode MS" w:cs="Arial Unicode MS"/>
          <w:szCs w:val="24"/>
        </w:rPr>
      </w:pPr>
      <w:r w:rsidRPr="00862B3A">
        <w:rPr>
          <w:rFonts w:ascii="Arial Unicode MS" w:eastAsia="Arial Unicode MS" w:hAnsi="Arial Unicode MS" w:cs="Arial Unicode MS"/>
          <w:szCs w:val="24"/>
        </w:rPr>
        <w:t xml:space="preserve">Przygotowanie media planu (budżet i harmonogram) działań </w:t>
      </w:r>
    </w:p>
    <w:p w14:paraId="521A6F2C" w14:textId="242106DD" w:rsidR="00862B3A" w:rsidRPr="00862B3A" w:rsidRDefault="00982C7C" w:rsidP="00862B3A">
      <w:pPr>
        <w:pStyle w:val="Akapitzlist"/>
        <w:ind w:left="1080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w komunikacji miejskiej obejmującego</w:t>
      </w:r>
      <w:r w:rsidR="00862B3A" w:rsidRPr="00862B3A">
        <w:rPr>
          <w:rFonts w:ascii="Arial Unicode MS" w:eastAsia="Arial Unicode MS" w:hAnsi="Arial Unicode MS" w:cs="Arial Unicode MS"/>
          <w:szCs w:val="24"/>
        </w:rPr>
        <w:t xml:space="preserve"> dwie tury kampanii po 7 dni w sześciu wybranych na podstawie najniższej ceny</w:t>
      </w:r>
      <w:r>
        <w:rPr>
          <w:rFonts w:ascii="Arial Unicode MS" w:eastAsia="Arial Unicode MS" w:hAnsi="Arial Unicode MS" w:cs="Arial Unicode MS"/>
          <w:szCs w:val="24"/>
        </w:rPr>
        <w:t xml:space="preserve"> wojewódzkich miastach w Polsce na etapie składnia oferty. </w:t>
      </w:r>
      <w:r w:rsidR="00B61C23">
        <w:rPr>
          <w:rFonts w:ascii="Arial Unicode MS" w:eastAsia="Arial Unicode MS" w:hAnsi="Arial Unicode MS" w:cs="Arial Unicode MS"/>
          <w:szCs w:val="24"/>
        </w:rPr>
        <w:t>Budżet i harmonogram będą kryterium wyboru oferty.</w:t>
      </w:r>
    </w:p>
    <w:p w14:paraId="52FD9E2E" w14:textId="23320408" w:rsidR="00F540E2" w:rsidRPr="00982C7C" w:rsidRDefault="00B61C23" w:rsidP="00982C7C">
      <w:pPr>
        <w:pStyle w:val="Akapitzlist"/>
        <w:numPr>
          <w:ilvl w:val="0"/>
          <w:numId w:val="39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Rezerwacja i z</w:t>
      </w:r>
      <w:r w:rsidR="00982C7C">
        <w:rPr>
          <w:rFonts w:ascii="Arial Unicode MS" w:eastAsia="Arial Unicode MS" w:hAnsi="Arial Unicode MS" w:cs="Arial Unicode MS"/>
          <w:szCs w:val="24"/>
        </w:rPr>
        <w:t>akupu mediów</w:t>
      </w:r>
      <w:r>
        <w:rPr>
          <w:rFonts w:ascii="Arial Unicode MS" w:eastAsia="Arial Unicode MS" w:hAnsi="Arial Unicode MS" w:cs="Arial Unicode MS"/>
          <w:szCs w:val="24"/>
        </w:rPr>
        <w:t xml:space="preserve"> gwarantujące emisję kampanii zgodną z harmonogramem</w:t>
      </w:r>
      <w:r w:rsidR="00982C7C">
        <w:rPr>
          <w:rFonts w:ascii="Arial Unicode MS" w:eastAsia="Arial Unicode MS" w:hAnsi="Arial Unicode MS" w:cs="Arial Unicode MS"/>
          <w:szCs w:val="24"/>
        </w:rPr>
        <w:t xml:space="preserve">: </w:t>
      </w:r>
      <w:r w:rsidR="00694974" w:rsidRPr="00982C7C">
        <w:rPr>
          <w:rFonts w:ascii="Arial Unicode MS" w:eastAsia="Arial Unicode MS" w:hAnsi="Arial Unicode MS" w:cs="Arial Unicode MS"/>
          <w:szCs w:val="24"/>
        </w:rPr>
        <w:t>ekrany LCD/LED w środkach komunikacji miejskiej w 6</w:t>
      </w:r>
      <w:r w:rsidR="00982C7C">
        <w:rPr>
          <w:rFonts w:ascii="Arial Unicode MS" w:eastAsia="Arial Unicode MS" w:hAnsi="Arial Unicode MS" w:cs="Arial Unicode MS"/>
          <w:szCs w:val="24"/>
        </w:rPr>
        <w:t xml:space="preserve"> miastach wojewódzkich Polski z</w:t>
      </w:r>
      <w:r w:rsidR="00694974" w:rsidRPr="00982C7C">
        <w:rPr>
          <w:rFonts w:ascii="Arial Unicode MS" w:eastAsia="Arial Unicode MS" w:hAnsi="Arial Unicode MS" w:cs="Arial Unicode MS"/>
          <w:szCs w:val="24"/>
        </w:rPr>
        <w:t xml:space="preserve"> zastrzeżeniem, że w każdym z ww. miast spoty muszą zostać wyemitowane w dwóch turach. Każda z tur musi trwać minimum 7 dni w każdym z miast. Za koordynację emisji spotów odpowiada Wykonawca. </w:t>
      </w:r>
    </w:p>
    <w:p w14:paraId="5E63E153" w14:textId="77777777" w:rsidR="00F540E2" w:rsidRDefault="00F540E2" w:rsidP="00F540E2">
      <w:pPr>
        <w:ind w:left="1440" w:firstLine="360"/>
        <w:rPr>
          <w:rFonts w:ascii="Arial Unicode MS" w:eastAsia="Arial Unicode MS" w:hAnsi="Arial Unicode MS" w:cs="Arial Unicode MS"/>
          <w:sz w:val="24"/>
          <w:szCs w:val="24"/>
        </w:rPr>
      </w:pPr>
      <w:r w:rsidRPr="00F540E2">
        <w:rPr>
          <w:rFonts w:ascii="Arial Unicode MS" w:eastAsia="Arial Unicode MS" w:hAnsi="Arial Unicode MS" w:cs="Arial Unicode MS"/>
          <w:sz w:val="24"/>
          <w:szCs w:val="24"/>
        </w:rPr>
        <w:t>Terminy emisji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14:paraId="58E02EA9" w14:textId="594B5A21" w:rsidR="00F540E2" w:rsidRDefault="00C25855" w:rsidP="00F540E2">
      <w:pPr>
        <w:pStyle w:val="Akapitzlist"/>
        <w:numPr>
          <w:ilvl w:val="0"/>
          <w:numId w:val="77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17 - </w:t>
      </w:r>
      <w:r w:rsidR="00F540E2" w:rsidRPr="00F540E2">
        <w:rPr>
          <w:rFonts w:ascii="Arial Unicode MS" w:eastAsia="Arial Unicode MS" w:hAnsi="Arial Unicode MS" w:cs="Arial Unicode MS"/>
          <w:szCs w:val="24"/>
        </w:rPr>
        <w:t>2</w:t>
      </w:r>
      <w:r>
        <w:rPr>
          <w:rFonts w:ascii="Arial Unicode MS" w:eastAsia="Arial Unicode MS" w:hAnsi="Arial Unicode MS" w:cs="Arial Unicode MS"/>
          <w:szCs w:val="24"/>
        </w:rPr>
        <w:t>3</w:t>
      </w:r>
      <w:r w:rsidR="00F540E2" w:rsidRPr="00F540E2">
        <w:rPr>
          <w:rFonts w:ascii="Arial Unicode MS" w:eastAsia="Arial Unicode MS" w:hAnsi="Arial Unicode MS" w:cs="Arial Unicode MS"/>
          <w:szCs w:val="24"/>
        </w:rPr>
        <w:t>.02.</w:t>
      </w:r>
      <w:r w:rsidR="00F540E2">
        <w:rPr>
          <w:rFonts w:ascii="Arial Unicode MS" w:eastAsia="Arial Unicode MS" w:hAnsi="Arial Unicode MS" w:cs="Arial Unicode MS"/>
          <w:szCs w:val="24"/>
        </w:rPr>
        <w:t xml:space="preserve"> 2020 r.</w:t>
      </w:r>
    </w:p>
    <w:p w14:paraId="7891492A" w14:textId="77777777" w:rsidR="00862B3A" w:rsidRDefault="00C25855" w:rsidP="00862B3A">
      <w:pPr>
        <w:pStyle w:val="Akapitzlist"/>
        <w:numPr>
          <w:ilvl w:val="0"/>
          <w:numId w:val="77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02 - 07.03</w:t>
      </w:r>
      <w:r w:rsidR="00F540E2">
        <w:rPr>
          <w:rFonts w:ascii="Arial Unicode MS" w:eastAsia="Arial Unicode MS" w:hAnsi="Arial Unicode MS" w:cs="Arial Unicode MS"/>
          <w:szCs w:val="24"/>
        </w:rPr>
        <w:t>.2020 r.</w:t>
      </w:r>
      <w:r w:rsidR="00F540E2" w:rsidRPr="00F540E2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22F0589B" w14:textId="4A07FF9A" w:rsidR="00862B3A" w:rsidRPr="00982C7C" w:rsidRDefault="00982C7C" w:rsidP="00982C7C">
      <w:pPr>
        <w:pStyle w:val="Akapitzlist"/>
        <w:numPr>
          <w:ilvl w:val="0"/>
          <w:numId w:val="39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Raport</w:t>
      </w:r>
      <w:r w:rsidR="00862B3A" w:rsidRPr="00982C7C">
        <w:rPr>
          <w:rFonts w:ascii="Arial Unicode MS" w:eastAsia="Arial Unicode MS" w:hAnsi="Arial Unicode MS" w:cs="Arial Unicode MS"/>
          <w:szCs w:val="24"/>
        </w:rPr>
        <w:t xml:space="preserve"> z emisji kampanii</w:t>
      </w:r>
      <w:r>
        <w:rPr>
          <w:rFonts w:ascii="Arial Unicode MS" w:eastAsia="Arial Unicode MS" w:hAnsi="Arial Unicode MS" w:cs="Arial Unicode MS"/>
          <w:szCs w:val="24"/>
        </w:rPr>
        <w:t xml:space="preserve"> (</w:t>
      </w:r>
      <w:r w:rsidR="00862B3A" w:rsidRPr="00982C7C">
        <w:rPr>
          <w:rFonts w:ascii="Arial Unicode MS" w:eastAsia="Arial Unicode MS" w:hAnsi="Arial Unicode MS" w:cs="Arial Unicode MS"/>
          <w:szCs w:val="24"/>
        </w:rPr>
        <w:t>każdej z dwóch tur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 w:rsidR="00862B3A" w:rsidRPr="00982C7C">
        <w:rPr>
          <w:rFonts w:ascii="Arial Unicode MS" w:eastAsia="Arial Unicode MS" w:hAnsi="Arial Unicode MS" w:cs="Arial Unicode MS"/>
          <w:szCs w:val="24"/>
        </w:rPr>
        <w:t>w każdym z 6 miast</w:t>
      </w:r>
      <w:r>
        <w:rPr>
          <w:rFonts w:ascii="Arial Unicode MS" w:eastAsia="Arial Unicode MS" w:hAnsi="Arial Unicode MS" w:cs="Arial Unicode MS"/>
          <w:szCs w:val="24"/>
        </w:rPr>
        <w:t>)</w:t>
      </w:r>
      <w:r w:rsidR="00862B3A" w:rsidRPr="00982C7C">
        <w:rPr>
          <w:rFonts w:ascii="Arial Unicode MS" w:eastAsia="Arial Unicode MS" w:hAnsi="Arial Unicode MS" w:cs="Arial Unicode MS"/>
          <w:szCs w:val="24"/>
        </w:rPr>
        <w:t xml:space="preserve">, przekazany na płycie CD lub pendrive do siedziby Zamawiającego (Departament Realizacji Projektów Środowiskowych, ul. Chłodna 64, 00-872 Warszawa) </w:t>
      </w:r>
      <w:r>
        <w:rPr>
          <w:rFonts w:ascii="Arial Unicode MS" w:eastAsia="Arial Unicode MS" w:hAnsi="Arial Unicode MS" w:cs="Arial Unicode MS"/>
          <w:szCs w:val="24"/>
        </w:rPr>
        <w:t xml:space="preserve">w terminie dwóch dni roboczych od daty zakończenia każdej z dwóch tur kampanii, </w:t>
      </w:r>
      <w:r w:rsidR="00862B3A" w:rsidRPr="00982C7C">
        <w:rPr>
          <w:rFonts w:ascii="Arial Unicode MS" w:eastAsia="Arial Unicode MS" w:hAnsi="Arial Unicode MS" w:cs="Arial Unicode MS"/>
          <w:szCs w:val="24"/>
        </w:rPr>
        <w:t xml:space="preserve">zawierający: </w:t>
      </w:r>
    </w:p>
    <w:p w14:paraId="7983F90A" w14:textId="77777777" w:rsidR="00862B3A" w:rsidRPr="00862B3A" w:rsidRDefault="00862B3A" w:rsidP="00862B3A">
      <w:pPr>
        <w:pStyle w:val="Akapitzlist"/>
        <w:numPr>
          <w:ilvl w:val="0"/>
          <w:numId w:val="81"/>
        </w:numPr>
        <w:rPr>
          <w:rFonts w:ascii="Arial Unicode MS" w:eastAsia="Arial Unicode MS" w:hAnsi="Arial Unicode MS" w:cs="Arial Unicode MS"/>
          <w:szCs w:val="24"/>
        </w:rPr>
      </w:pPr>
      <w:r w:rsidRPr="00862B3A">
        <w:rPr>
          <w:rFonts w:ascii="Arial Unicode MS" w:eastAsia="Arial Unicode MS" w:hAnsi="Arial Unicode MS" w:cs="Arial Unicode MS"/>
          <w:szCs w:val="24"/>
        </w:rPr>
        <w:t xml:space="preserve">nazwę przewoźnika, </w:t>
      </w:r>
    </w:p>
    <w:p w14:paraId="56F5E074" w14:textId="77777777" w:rsidR="00862B3A" w:rsidRPr="00862B3A" w:rsidRDefault="00862B3A" w:rsidP="00862B3A">
      <w:pPr>
        <w:pStyle w:val="Akapitzlist"/>
        <w:numPr>
          <w:ilvl w:val="0"/>
          <w:numId w:val="81"/>
        </w:numPr>
        <w:rPr>
          <w:rFonts w:ascii="Arial Unicode MS" w:eastAsia="Arial Unicode MS" w:hAnsi="Arial Unicode MS" w:cs="Arial Unicode MS"/>
          <w:szCs w:val="24"/>
        </w:rPr>
      </w:pPr>
      <w:r w:rsidRPr="00862B3A">
        <w:rPr>
          <w:rFonts w:ascii="Arial Unicode MS" w:eastAsia="Arial Unicode MS" w:hAnsi="Arial Unicode MS" w:cs="Arial Unicode MS"/>
          <w:szCs w:val="24"/>
        </w:rPr>
        <w:t xml:space="preserve">termin emisji spotów, </w:t>
      </w:r>
    </w:p>
    <w:p w14:paraId="31B0AAAB" w14:textId="77777777" w:rsidR="00862B3A" w:rsidRPr="00862B3A" w:rsidRDefault="00862B3A" w:rsidP="00862B3A">
      <w:pPr>
        <w:pStyle w:val="Akapitzlist"/>
        <w:numPr>
          <w:ilvl w:val="0"/>
          <w:numId w:val="81"/>
        </w:numPr>
        <w:rPr>
          <w:rFonts w:ascii="Arial Unicode MS" w:eastAsia="Arial Unicode MS" w:hAnsi="Arial Unicode MS" w:cs="Arial Unicode MS"/>
          <w:szCs w:val="24"/>
        </w:rPr>
      </w:pPr>
      <w:r w:rsidRPr="00862B3A">
        <w:rPr>
          <w:rFonts w:ascii="Arial Unicode MS" w:eastAsia="Arial Unicode MS" w:hAnsi="Arial Unicode MS" w:cs="Arial Unicode MS"/>
          <w:szCs w:val="24"/>
        </w:rPr>
        <w:lastRenderedPageBreak/>
        <w:t>lista pojazdów z ekranami LCD, w których były emitowany spoty (liczba i numery boczne pojazdów, ilość ekranów) wraz z dokumentacją fotograficzną wykonaną w pojazdach w czasie trwania emisji),</w:t>
      </w:r>
    </w:p>
    <w:p w14:paraId="7D4EC195" w14:textId="12AB9AD1" w:rsidR="00982C7C" w:rsidRDefault="00862B3A" w:rsidP="00982C7C">
      <w:pPr>
        <w:pStyle w:val="Akapitzlist"/>
        <w:numPr>
          <w:ilvl w:val="0"/>
          <w:numId w:val="81"/>
        </w:numPr>
        <w:rPr>
          <w:rFonts w:ascii="Arial Unicode MS" w:eastAsia="Arial Unicode MS" w:hAnsi="Arial Unicode MS" w:cs="Arial Unicode MS"/>
          <w:szCs w:val="24"/>
        </w:rPr>
      </w:pPr>
      <w:r w:rsidRPr="00862B3A">
        <w:rPr>
          <w:rFonts w:ascii="Arial Unicode MS" w:eastAsia="Arial Unicode MS" w:hAnsi="Arial Unicode MS" w:cs="Arial Unicode MS"/>
          <w:szCs w:val="24"/>
        </w:rPr>
        <w:t xml:space="preserve">dane o ilości pasażerów przewożonych dziennie w pojazdach z monitorami LED/LCD wraz z informacją o łącznej liczbie pojazdów tego typu w taborze przewoźnika, </w:t>
      </w:r>
      <w:r w:rsidR="00982C7C">
        <w:rPr>
          <w:rFonts w:ascii="Arial Unicode MS" w:eastAsia="Arial Unicode MS" w:hAnsi="Arial Unicode MS" w:cs="Arial Unicode MS"/>
          <w:szCs w:val="24"/>
        </w:rPr>
        <w:t>w każdym z miast.</w:t>
      </w:r>
    </w:p>
    <w:sectPr w:rsidR="00982C7C" w:rsidSect="00DC1D54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F3B37" w14:textId="77777777" w:rsidR="00C149B5" w:rsidRDefault="00C149B5" w:rsidP="00302890">
      <w:r>
        <w:separator/>
      </w:r>
    </w:p>
  </w:endnote>
  <w:endnote w:type="continuationSeparator" w:id="0">
    <w:p w14:paraId="27953917" w14:textId="77777777" w:rsidR="00C149B5" w:rsidRDefault="00C149B5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60E5" w14:textId="121AB0DE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7A466D8" w14:textId="77777777" w:rsidR="005E427A" w:rsidRDefault="005E427A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27142302" w14:textId="3D8BBC16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5D289127" w14:textId="34BB720F" w:rsidR="00D77D86" w:rsidRDefault="00D77D86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61369AA" wp14:editId="78AB41A5">
          <wp:extent cx="5324475" cy="544759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42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555BA2" w14:textId="77777777" w:rsidR="00D77D86" w:rsidRDefault="00D77D8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0D267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0C3D2CAA" w14:textId="77777777" w:rsidR="00D77D86" w:rsidRDefault="00D77D86" w:rsidP="00DC1D54">
    <w:pPr>
      <w:pStyle w:val="Stopka"/>
      <w:jc w:val="center"/>
    </w:pPr>
  </w:p>
  <w:p w14:paraId="5AB8E4E6" w14:textId="77777777" w:rsidR="00D77D86" w:rsidRPr="0091452D" w:rsidRDefault="00D77D86" w:rsidP="00DC1D54">
    <w:pPr>
      <w:pStyle w:val="Stopka"/>
      <w:jc w:val="center"/>
    </w:pP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67CA4" w14:textId="77777777" w:rsidR="00C149B5" w:rsidRDefault="00C149B5" w:rsidP="00302890">
      <w:r>
        <w:separator/>
      </w:r>
    </w:p>
  </w:footnote>
  <w:footnote w:type="continuationSeparator" w:id="0">
    <w:p w14:paraId="25C543DA" w14:textId="77777777" w:rsidR="00C149B5" w:rsidRDefault="00C149B5" w:rsidP="0030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C55"/>
    <w:multiLevelType w:val="hybridMultilevel"/>
    <w:tmpl w:val="DF9018E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5674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3D135F"/>
    <w:multiLevelType w:val="hybridMultilevel"/>
    <w:tmpl w:val="96BE6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7B3C02"/>
    <w:multiLevelType w:val="hybridMultilevel"/>
    <w:tmpl w:val="93967792"/>
    <w:lvl w:ilvl="0" w:tplc="9A1232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4EFE"/>
    <w:multiLevelType w:val="hybridMultilevel"/>
    <w:tmpl w:val="A75AB358"/>
    <w:lvl w:ilvl="0" w:tplc="1E88CC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2119A7"/>
    <w:multiLevelType w:val="multilevel"/>
    <w:tmpl w:val="B40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E22C8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C985BEF"/>
    <w:multiLevelType w:val="hybridMultilevel"/>
    <w:tmpl w:val="77102CD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F1AAF"/>
    <w:multiLevelType w:val="multilevel"/>
    <w:tmpl w:val="B114C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6251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55D3F"/>
    <w:multiLevelType w:val="hybridMultilevel"/>
    <w:tmpl w:val="08063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8275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36348FD"/>
    <w:multiLevelType w:val="hybridMultilevel"/>
    <w:tmpl w:val="8EB67D8A"/>
    <w:lvl w:ilvl="0" w:tplc="8E42E22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CA2526"/>
    <w:multiLevelType w:val="hybridMultilevel"/>
    <w:tmpl w:val="4736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D5D1C"/>
    <w:multiLevelType w:val="hybridMultilevel"/>
    <w:tmpl w:val="889C346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D65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81A1920"/>
    <w:multiLevelType w:val="hybridMultilevel"/>
    <w:tmpl w:val="532AF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237A69"/>
    <w:multiLevelType w:val="hybridMultilevel"/>
    <w:tmpl w:val="A9EC42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620B6"/>
    <w:multiLevelType w:val="hybridMultilevel"/>
    <w:tmpl w:val="D7F0B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D804D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F57552A"/>
    <w:multiLevelType w:val="hybridMultilevel"/>
    <w:tmpl w:val="7C8EB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01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09E6B8B"/>
    <w:multiLevelType w:val="hybridMultilevel"/>
    <w:tmpl w:val="C06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31" w15:restartNumberingAfterBreak="0">
    <w:nsid w:val="36A10199"/>
    <w:multiLevelType w:val="hybridMultilevel"/>
    <w:tmpl w:val="D0C8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2B7EE7"/>
    <w:multiLevelType w:val="hybridMultilevel"/>
    <w:tmpl w:val="5282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425F3D"/>
    <w:multiLevelType w:val="hybridMultilevel"/>
    <w:tmpl w:val="DD20B8E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5000E0"/>
    <w:multiLevelType w:val="hybridMultilevel"/>
    <w:tmpl w:val="A9222F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EF73D80"/>
    <w:multiLevelType w:val="hybridMultilevel"/>
    <w:tmpl w:val="18ACE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1AD5530"/>
    <w:multiLevelType w:val="hybridMultilevel"/>
    <w:tmpl w:val="B9625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38" w15:restartNumberingAfterBreak="0">
    <w:nsid w:val="46026DED"/>
    <w:multiLevelType w:val="hybridMultilevel"/>
    <w:tmpl w:val="CB2E23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8837E32"/>
    <w:multiLevelType w:val="hybridMultilevel"/>
    <w:tmpl w:val="7C10D912"/>
    <w:lvl w:ilvl="0" w:tplc="13A27482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AEB5E22"/>
    <w:multiLevelType w:val="hybridMultilevel"/>
    <w:tmpl w:val="5B6CC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42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0033C7"/>
    <w:multiLevelType w:val="hybridMultilevel"/>
    <w:tmpl w:val="F8A0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2C5438"/>
    <w:multiLevelType w:val="hybridMultilevel"/>
    <w:tmpl w:val="E8CED926"/>
    <w:lvl w:ilvl="0" w:tplc="5A3AF6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972FCF"/>
    <w:multiLevelType w:val="hybridMultilevel"/>
    <w:tmpl w:val="DF9018E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817702"/>
    <w:multiLevelType w:val="hybridMultilevel"/>
    <w:tmpl w:val="2580F446"/>
    <w:lvl w:ilvl="0" w:tplc="FD4E5E6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C06C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1F7A96"/>
    <w:multiLevelType w:val="hybridMultilevel"/>
    <w:tmpl w:val="50FAF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16DB1"/>
    <w:multiLevelType w:val="hybridMultilevel"/>
    <w:tmpl w:val="BCA800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D3C21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5EAF2502"/>
    <w:multiLevelType w:val="hybridMultilevel"/>
    <w:tmpl w:val="06D2E78E"/>
    <w:lvl w:ilvl="0" w:tplc="B4F24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56" w15:restartNumberingAfterBreak="0">
    <w:nsid w:val="5FDA6AA0"/>
    <w:multiLevelType w:val="hybridMultilevel"/>
    <w:tmpl w:val="B2BEAFC8"/>
    <w:lvl w:ilvl="0" w:tplc="D3A8578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5FFF0253"/>
    <w:multiLevelType w:val="hybridMultilevel"/>
    <w:tmpl w:val="9C2839A4"/>
    <w:lvl w:ilvl="0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8" w15:restartNumberingAfterBreak="0">
    <w:nsid w:val="61901D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1E424CF"/>
    <w:multiLevelType w:val="hybridMultilevel"/>
    <w:tmpl w:val="C8284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42D63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67863C2"/>
    <w:multiLevelType w:val="hybridMultilevel"/>
    <w:tmpl w:val="2BA009A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A3E2295"/>
    <w:multiLevelType w:val="hybridMultilevel"/>
    <w:tmpl w:val="24B24AC2"/>
    <w:lvl w:ilvl="0" w:tplc="C8F4E6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3054EA"/>
    <w:multiLevelType w:val="hybridMultilevel"/>
    <w:tmpl w:val="D5A0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292B21"/>
    <w:multiLevelType w:val="hybridMultilevel"/>
    <w:tmpl w:val="AC0E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0246A6"/>
    <w:multiLevelType w:val="hybridMultilevel"/>
    <w:tmpl w:val="42460B8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F277469"/>
    <w:multiLevelType w:val="hybridMultilevel"/>
    <w:tmpl w:val="49605F50"/>
    <w:lvl w:ilvl="0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8" w15:restartNumberingAfterBreak="0">
    <w:nsid w:val="6F346676"/>
    <w:multiLevelType w:val="hybridMultilevel"/>
    <w:tmpl w:val="FF805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B802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8D3A18"/>
    <w:multiLevelType w:val="multilevel"/>
    <w:tmpl w:val="F5E05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0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F56392"/>
    <w:multiLevelType w:val="hybridMultilevel"/>
    <w:tmpl w:val="BD9EDAEA"/>
    <w:lvl w:ilvl="0" w:tplc="313C2D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D146C6"/>
    <w:multiLevelType w:val="hybridMultilevel"/>
    <w:tmpl w:val="3098A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C628B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7D6F516E"/>
    <w:multiLevelType w:val="hybridMultilevel"/>
    <w:tmpl w:val="6CF4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D7A0186"/>
    <w:multiLevelType w:val="hybridMultilevel"/>
    <w:tmpl w:val="5870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73"/>
  </w:num>
  <w:num w:numId="4">
    <w:abstractNumId w:val="28"/>
  </w:num>
  <w:num w:numId="5">
    <w:abstractNumId w:val="45"/>
  </w:num>
  <w:num w:numId="6">
    <w:abstractNumId w:val="42"/>
  </w:num>
  <w:num w:numId="7">
    <w:abstractNumId w:val="5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2"/>
  </w:num>
  <w:num w:numId="11">
    <w:abstractNumId w:val="14"/>
  </w:num>
  <w:num w:numId="12">
    <w:abstractNumId w:val="47"/>
  </w:num>
  <w:num w:numId="13">
    <w:abstractNumId w:val="59"/>
  </w:num>
  <w:num w:numId="14">
    <w:abstractNumId w:val="70"/>
  </w:num>
  <w:num w:numId="15">
    <w:abstractNumId w:val="24"/>
  </w:num>
  <w:num w:numId="16">
    <w:abstractNumId w:val="30"/>
  </w:num>
  <w:num w:numId="17">
    <w:abstractNumId w:val="8"/>
  </w:num>
  <w:num w:numId="18">
    <w:abstractNumId w:val="15"/>
  </w:num>
  <w:num w:numId="19">
    <w:abstractNumId w:val="50"/>
  </w:num>
  <w:num w:numId="20">
    <w:abstractNumId w:val="20"/>
  </w:num>
  <w:num w:numId="21">
    <w:abstractNumId w:val="74"/>
  </w:num>
  <w:num w:numId="22">
    <w:abstractNumId w:val="71"/>
  </w:num>
  <w:num w:numId="23">
    <w:abstractNumId w:val="16"/>
  </w:num>
  <w:num w:numId="24">
    <w:abstractNumId w:val="29"/>
  </w:num>
  <w:num w:numId="25">
    <w:abstractNumId w:val="65"/>
  </w:num>
  <w:num w:numId="26">
    <w:abstractNumId w:val="56"/>
  </w:num>
  <w:num w:numId="27">
    <w:abstractNumId w:val="63"/>
  </w:num>
  <w:num w:numId="28">
    <w:abstractNumId w:val="39"/>
  </w:num>
  <w:num w:numId="29">
    <w:abstractNumId w:val="6"/>
  </w:num>
  <w:num w:numId="30">
    <w:abstractNumId w:val="77"/>
  </w:num>
  <w:num w:numId="31">
    <w:abstractNumId w:val="69"/>
  </w:num>
  <w:num w:numId="32">
    <w:abstractNumId w:val="55"/>
  </w:num>
  <w:num w:numId="33">
    <w:abstractNumId w:val="44"/>
  </w:num>
  <w:num w:numId="34">
    <w:abstractNumId w:val="5"/>
  </w:num>
  <w:num w:numId="35">
    <w:abstractNumId w:val="75"/>
  </w:num>
  <w:num w:numId="36">
    <w:abstractNumId w:val="64"/>
  </w:num>
  <w:num w:numId="37">
    <w:abstractNumId w:val="68"/>
  </w:num>
  <w:num w:numId="38">
    <w:abstractNumId w:val="48"/>
  </w:num>
  <w:num w:numId="39">
    <w:abstractNumId w:val="34"/>
  </w:num>
  <w:num w:numId="40">
    <w:abstractNumId w:val="27"/>
  </w:num>
  <w:num w:numId="41">
    <w:abstractNumId w:val="23"/>
  </w:num>
  <w:num w:numId="42">
    <w:abstractNumId w:val="19"/>
  </w:num>
  <w:num w:numId="43">
    <w:abstractNumId w:val="76"/>
  </w:num>
  <w:num w:numId="44">
    <w:abstractNumId w:val="25"/>
  </w:num>
  <w:num w:numId="45">
    <w:abstractNumId w:val="4"/>
  </w:num>
  <w:num w:numId="46">
    <w:abstractNumId w:val="3"/>
  </w:num>
  <w:num w:numId="47">
    <w:abstractNumId w:val="17"/>
  </w:num>
  <w:num w:numId="48">
    <w:abstractNumId w:val="10"/>
  </w:num>
  <w:num w:numId="49">
    <w:abstractNumId w:val="36"/>
  </w:num>
  <w:num w:numId="50">
    <w:abstractNumId w:val="78"/>
  </w:num>
  <w:num w:numId="51">
    <w:abstractNumId w:val="11"/>
  </w:num>
  <w:num w:numId="52">
    <w:abstractNumId w:val="22"/>
  </w:num>
  <w:num w:numId="53">
    <w:abstractNumId w:val="33"/>
  </w:num>
  <w:num w:numId="54">
    <w:abstractNumId w:val="79"/>
  </w:num>
  <w:num w:numId="55">
    <w:abstractNumId w:val="49"/>
  </w:num>
  <w:num w:numId="56">
    <w:abstractNumId w:val="58"/>
  </w:num>
  <w:num w:numId="57">
    <w:abstractNumId w:val="13"/>
  </w:num>
  <w:num w:numId="58">
    <w:abstractNumId w:val="61"/>
  </w:num>
  <w:num w:numId="59">
    <w:abstractNumId w:val="21"/>
  </w:num>
  <w:num w:numId="60">
    <w:abstractNumId w:val="1"/>
  </w:num>
  <w:num w:numId="61">
    <w:abstractNumId w:val="26"/>
  </w:num>
  <w:num w:numId="62">
    <w:abstractNumId w:val="54"/>
  </w:num>
  <w:num w:numId="63">
    <w:abstractNumId w:val="9"/>
  </w:num>
  <w:num w:numId="64">
    <w:abstractNumId w:val="32"/>
  </w:num>
  <w:num w:numId="65">
    <w:abstractNumId w:val="43"/>
  </w:num>
  <w:num w:numId="66">
    <w:abstractNumId w:val="53"/>
  </w:num>
  <w:num w:numId="67">
    <w:abstractNumId w:val="31"/>
  </w:num>
  <w:num w:numId="68">
    <w:abstractNumId w:val="60"/>
  </w:num>
  <w:num w:numId="69">
    <w:abstractNumId w:val="38"/>
  </w:num>
  <w:num w:numId="70">
    <w:abstractNumId w:val="2"/>
  </w:num>
  <w:num w:numId="71">
    <w:abstractNumId w:val="18"/>
  </w:num>
  <w:num w:numId="72">
    <w:abstractNumId w:val="62"/>
  </w:num>
  <w:num w:numId="73">
    <w:abstractNumId w:val="66"/>
  </w:num>
  <w:num w:numId="74">
    <w:abstractNumId w:val="0"/>
  </w:num>
  <w:num w:numId="75">
    <w:abstractNumId w:val="46"/>
  </w:num>
  <w:num w:numId="76">
    <w:abstractNumId w:val="40"/>
  </w:num>
  <w:num w:numId="77">
    <w:abstractNumId w:val="67"/>
  </w:num>
  <w:num w:numId="78">
    <w:abstractNumId w:val="35"/>
  </w:num>
  <w:num w:numId="79">
    <w:abstractNumId w:val="51"/>
  </w:num>
  <w:num w:numId="80">
    <w:abstractNumId w:val="7"/>
  </w:num>
  <w:num w:numId="81">
    <w:abstractNumId w:val="5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278B"/>
    <w:rsid w:val="000035DA"/>
    <w:rsid w:val="000052CC"/>
    <w:rsid w:val="000105EC"/>
    <w:rsid w:val="000145DF"/>
    <w:rsid w:val="00014D71"/>
    <w:rsid w:val="000206C4"/>
    <w:rsid w:val="0002155F"/>
    <w:rsid w:val="00022657"/>
    <w:rsid w:val="0002545D"/>
    <w:rsid w:val="00030D92"/>
    <w:rsid w:val="000310AE"/>
    <w:rsid w:val="000311B7"/>
    <w:rsid w:val="00031FCF"/>
    <w:rsid w:val="00033AAD"/>
    <w:rsid w:val="000340C1"/>
    <w:rsid w:val="00040D4B"/>
    <w:rsid w:val="000410AC"/>
    <w:rsid w:val="00042596"/>
    <w:rsid w:val="00043E76"/>
    <w:rsid w:val="00043F23"/>
    <w:rsid w:val="000455FB"/>
    <w:rsid w:val="00047C27"/>
    <w:rsid w:val="000553F9"/>
    <w:rsid w:val="00055715"/>
    <w:rsid w:val="000564A6"/>
    <w:rsid w:val="000569E3"/>
    <w:rsid w:val="00063E21"/>
    <w:rsid w:val="000705A5"/>
    <w:rsid w:val="000763C6"/>
    <w:rsid w:val="00077212"/>
    <w:rsid w:val="000845B9"/>
    <w:rsid w:val="00086FBC"/>
    <w:rsid w:val="00093F5C"/>
    <w:rsid w:val="00095308"/>
    <w:rsid w:val="00097366"/>
    <w:rsid w:val="000A06AA"/>
    <w:rsid w:val="000A0D9E"/>
    <w:rsid w:val="000A25D1"/>
    <w:rsid w:val="000A27CB"/>
    <w:rsid w:val="000A357C"/>
    <w:rsid w:val="000A4726"/>
    <w:rsid w:val="000A5580"/>
    <w:rsid w:val="000B1FFC"/>
    <w:rsid w:val="000B59DD"/>
    <w:rsid w:val="000B74BA"/>
    <w:rsid w:val="000C17B0"/>
    <w:rsid w:val="000D10D6"/>
    <w:rsid w:val="000D1CBB"/>
    <w:rsid w:val="000D2673"/>
    <w:rsid w:val="000D4EE9"/>
    <w:rsid w:val="000E3E6E"/>
    <w:rsid w:val="000E6D4A"/>
    <w:rsid w:val="000F6B05"/>
    <w:rsid w:val="000F764A"/>
    <w:rsid w:val="00101085"/>
    <w:rsid w:val="00101156"/>
    <w:rsid w:val="00102AA4"/>
    <w:rsid w:val="00106792"/>
    <w:rsid w:val="0011262A"/>
    <w:rsid w:val="00113115"/>
    <w:rsid w:val="00113436"/>
    <w:rsid w:val="00113D61"/>
    <w:rsid w:val="001244C1"/>
    <w:rsid w:val="0012767B"/>
    <w:rsid w:val="00133E36"/>
    <w:rsid w:val="0014352C"/>
    <w:rsid w:val="00143BE9"/>
    <w:rsid w:val="0014692E"/>
    <w:rsid w:val="00151220"/>
    <w:rsid w:val="00152645"/>
    <w:rsid w:val="001558B0"/>
    <w:rsid w:val="00160077"/>
    <w:rsid w:val="001610D7"/>
    <w:rsid w:val="00166BED"/>
    <w:rsid w:val="001708BE"/>
    <w:rsid w:val="00170C72"/>
    <w:rsid w:val="001718F2"/>
    <w:rsid w:val="00174E07"/>
    <w:rsid w:val="00177C22"/>
    <w:rsid w:val="00180783"/>
    <w:rsid w:val="001836FB"/>
    <w:rsid w:val="0018442E"/>
    <w:rsid w:val="001860EB"/>
    <w:rsid w:val="0019018B"/>
    <w:rsid w:val="00193796"/>
    <w:rsid w:val="001966E1"/>
    <w:rsid w:val="00197D4D"/>
    <w:rsid w:val="001A100E"/>
    <w:rsid w:val="001A151B"/>
    <w:rsid w:val="001A292F"/>
    <w:rsid w:val="001A32DA"/>
    <w:rsid w:val="001A6113"/>
    <w:rsid w:val="001B046A"/>
    <w:rsid w:val="001B0FAB"/>
    <w:rsid w:val="001B310D"/>
    <w:rsid w:val="001B3E66"/>
    <w:rsid w:val="001B59C1"/>
    <w:rsid w:val="001B6EF1"/>
    <w:rsid w:val="001B6F27"/>
    <w:rsid w:val="001C060E"/>
    <w:rsid w:val="001C28D3"/>
    <w:rsid w:val="001C3B8E"/>
    <w:rsid w:val="001C61A9"/>
    <w:rsid w:val="001C67BF"/>
    <w:rsid w:val="001C77E5"/>
    <w:rsid w:val="001D0B26"/>
    <w:rsid w:val="001D1EBE"/>
    <w:rsid w:val="001D49BA"/>
    <w:rsid w:val="001D4AE5"/>
    <w:rsid w:val="001E05B9"/>
    <w:rsid w:val="001E3B0C"/>
    <w:rsid w:val="001E4DBC"/>
    <w:rsid w:val="001E73A5"/>
    <w:rsid w:val="001E7A3E"/>
    <w:rsid w:val="001F3084"/>
    <w:rsid w:val="001F35B6"/>
    <w:rsid w:val="001F6F76"/>
    <w:rsid w:val="002031B4"/>
    <w:rsid w:val="00204481"/>
    <w:rsid w:val="0020485D"/>
    <w:rsid w:val="00206584"/>
    <w:rsid w:val="00207EFB"/>
    <w:rsid w:val="002124D0"/>
    <w:rsid w:val="00223DF7"/>
    <w:rsid w:val="00225A36"/>
    <w:rsid w:val="002307C1"/>
    <w:rsid w:val="00230CC4"/>
    <w:rsid w:val="00233051"/>
    <w:rsid w:val="00237467"/>
    <w:rsid w:val="002400DF"/>
    <w:rsid w:val="00243B7A"/>
    <w:rsid w:val="00250E5E"/>
    <w:rsid w:val="0025201D"/>
    <w:rsid w:val="002539AD"/>
    <w:rsid w:val="00257CA8"/>
    <w:rsid w:val="00257CA9"/>
    <w:rsid w:val="00262BFE"/>
    <w:rsid w:val="00262E67"/>
    <w:rsid w:val="002706ED"/>
    <w:rsid w:val="002718C5"/>
    <w:rsid w:val="002719A1"/>
    <w:rsid w:val="00275002"/>
    <w:rsid w:val="00276225"/>
    <w:rsid w:val="002765AC"/>
    <w:rsid w:val="00280691"/>
    <w:rsid w:val="00280B17"/>
    <w:rsid w:val="0028268C"/>
    <w:rsid w:val="00282A63"/>
    <w:rsid w:val="00292F6D"/>
    <w:rsid w:val="002941E6"/>
    <w:rsid w:val="002A4C14"/>
    <w:rsid w:val="002A6EBC"/>
    <w:rsid w:val="002B2D5C"/>
    <w:rsid w:val="002C19EB"/>
    <w:rsid w:val="002C2BCF"/>
    <w:rsid w:val="002D1E1D"/>
    <w:rsid w:val="002D4BA4"/>
    <w:rsid w:val="002D5533"/>
    <w:rsid w:val="002E1A53"/>
    <w:rsid w:val="002E1C10"/>
    <w:rsid w:val="002E1E53"/>
    <w:rsid w:val="002E1FF6"/>
    <w:rsid w:val="002E3D58"/>
    <w:rsid w:val="002E3D7C"/>
    <w:rsid w:val="002E4BA5"/>
    <w:rsid w:val="002E62AB"/>
    <w:rsid w:val="002E6874"/>
    <w:rsid w:val="002F1DF9"/>
    <w:rsid w:val="002F494F"/>
    <w:rsid w:val="002F539A"/>
    <w:rsid w:val="002F58A8"/>
    <w:rsid w:val="002F5B64"/>
    <w:rsid w:val="002F7658"/>
    <w:rsid w:val="00302890"/>
    <w:rsid w:val="00304B5F"/>
    <w:rsid w:val="003057EB"/>
    <w:rsid w:val="00306A9C"/>
    <w:rsid w:val="00311FF1"/>
    <w:rsid w:val="0031308E"/>
    <w:rsid w:val="00316FD0"/>
    <w:rsid w:val="00320474"/>
    <w:rsid w:val="00320F66"/>
    <w:rsid w:val="003218FF"/>
    <w:rsid w:val="00321F45"/>
    <w:rsid w:val="00324F1F"/>
    <w:rsid w:val="00325522"/>
    <w:rsid w:val="00325786"/>
    <w:rsid w:val="003308A7"/>
    <w:rsid w:val="00330B5C"/>
    <w:rsid w:val="00331745"/>
    <w:rsid w:val="00331796"/>
    <w:rsid w:val="00332E7A"/>
    <w:rsid w:val="00333054"/>
    <w:rsid w:val="00335011"/>
    <w:rsid w:val="00336DFE"/>
    <w:rsid w:val="0034704C"/>
    <w:rsid w:val="003478AC"/>
    <w:rsid w:val="00352668"/>
    <w:rsid w:val="003532C5"/>
    <w:rsid w:val="0035721F"/>
    <w:rsid w:val="003615DE"/>
    <w:rsid w:val="0036400E"/>
    <w:rsid w:val="00364816"/>
    <w:rsid w:val="00365132"/>
    <w:rsid w:val="00367E15"/>
    <w:rsid w:val="00373065"/>
    <w:rsid w:val="00373BE5"/>
    <w:rsid w:val="00375F2C"/>
    <w:rsid w:val="00377333"/>
    <w:rsid w:val="00384D9E"/>
    <w:rsid w:val="00386D13"/>
    <w:rsid w:val="003879FA"/>
    <w:rsid w:val="00387D4A"/>
    <w:rsid w:val="00392AC2"/>
    <w:rsid w:val="00394FDE"/>
    <w:rsid w:val="00396607"/>
    <w:rsid w:val="003A3CD2"/>
    <w:rsid w:val="003A488E"/>
    <w:rsid w:val="003A6B8F"/>
    <w:rsid w:val="003B11E7"/>
    <w:rsid w:val="003B19DC"/>
    <w:rsid w:val="003B2962"/>
    <w:rsid w:val="003B33F6"/>
    <w:rsid w:val="003B442A"/>
    <w:rsid w:val="003B5270"/>
    <w:rsid w:val="003C18B7"/>
    <w:rsid w:val="003C4569"/>
    <w:rsid w:val="003C4AAE"/>
    <w:rsid w:val="003D1D73"/>
    <w:rsid w:val="003D1FBF"/>
    <w:rsid w:val="003D3B66"/>
    <w:rsid w:val="003E3C29"/>
    <w:rsid w:val="00400F06"/>
    <w:rsid w:val="00404BFB"/>
    <w:rsid w:val="0040741F"/>
    <w:rsid w:val="00411A58"/>
    <w:rsid w:val="00412CF1"/>
    <w:rsid w:val="00415E19"/>
    <w:rsid w:val="004161FC"/>
    <w:rsid w:val="00420F66"/>
    <w:rsid w:val="00424537"/>
    <w:rsid w:val="00425A85"/>
    <w:rsid w:val="00425CB7"/>
    <w:rsid w:val="0043465D"/>
    <w:rsid w:val="00436854"/>
    <w:rsid w:val="00446F6E"/>
    <w:rsid w:val="00447541"/>
    <w:rsid w:val="00450281"/>
    <w:rsid w:val="00462874"/>
    <w:rsid w:val="00463065"/>
    <w:rsid w:val="0046575A"/>
    <w:rsid w:val="0047310F"/>
    <w:rsid w:val="00473615"/>
    <w:rsid w:val="00487235"/>
    <w:rsid w:val="00492B26"/>
    <w:rsid w:val="004A3BEA"/>
    <w:rsid w:val="004A5D7F"/>
    <w:rsid w:val="004B300C"/>
    <w:rsid w:val="004B5D84"/>
    <w:rsid w:val="004C049A"/>
    <w:rsid w:val="004C3A4D"/>
    <w:rsid w:val="004C6954"/>
    <w:rsid w:val="004C6E01"/>
    <w:rsid w:val="004D041A"/>
    <w:rsid w:val="004E26A0"/>
    <w:rsid w:val="004E5A91"/>
    <w:rsid w:val="004E6987"/>
    <w:rsid w:val="0050313F"/>
    <w:rsid w:val="0050457C"/>
    <w:rsid w:val="0050490E"/>
    <w:rsid w:val="00505C76"/>
    <w:rsid w:val="00511C3F"/>
    <w:rsid w:val="00514B23"/>
    <w:rsid w:val="00526875"/>
    <w:rsid w:val="00532610"/>
    <w:rsid w:val="00532FED"/>
    <w:rsid w:val="005469B1"/>
    <w:rsid w:val="00550A4B"/>
    <w:rsid w:val="00554CF5"/>
    <w:rsid w:val="005562E3"/>
    <w:rsid w:val="00560334"/>
    <w:rsid w:val="0056373E"/>
    <w:rsid w:val="00565401"/>
    <w:rsid w:val="00565560"/>
    <w:rsid w:val="00570A62"/>
    <w:rsid w:val="00570F6E"/>
    <w:rsid w:val="00572D6B"/>
    <w:rsid w:val="00572FAE"/>
    <w:rsid w:val="0057386B"/>
    <w:rsid w:val="005759DB"/>
    <w:rsid w:val="00575B06"/>
    <w:rsid w:val="00580ACF"/>
    <w:rsid w:val="00581842"/>
    <w:rsid w:val="00581997"/>
    <w:rsid w:val="0058234E"/>
    <w:rsid w:val="00587B0E"/>
    <w:rsid w:val="005915D2"/>
    <w:rsid w:val="00591891"/>
    <w:rsid w:val="00596115"/>
    <w:rsid w:val="00596943"/>
    <w:rsid w:val="005A0E59"/>
    <w:rsid w:val="005A3668"/>
    <w:rsid w:val="005A3820"/>
    <w:rsid w:val="005A4C49"/>
    <w:rsid w:val="005A6B50"/>
    <w:rsid w:val="005C06B7"/>
    <w:rsid w:val="005D1077"/>
    <w:rsid w:val="005D1DCD"/>
    <w:rsid w:val="005D2590"/>
    <w:rsid w:val="005D30DE"/>
    <w:rsid w:val="005D3517"/>
    <w:rsid w:val="005D3EC6"/>
    <w:rsid w:val="005E427A"/>
    <w:rsid w:val="005F187F"/>
    <w:rsid w:val="005F1EBE"/>
    <w:rsid w:val="006022EE"/>
    <w:rsid w:val="00611520"/>
    <w:rsid w:val="0061191F"/>
    <w:rsid w:val="006129FD"/>
    <w:rsid w:val="00617061"/>
    <w:rsid w:val="0062001A"/>
    <w:rsid w:val="0062053E"/>
    <w:rsid w:val="00621C7B"/>
    <w:rsid w:val="00626B33"/>
    <w:rsid w:val="00627085"/>
    <w:rsid w:val="00630389"/>
    <w:rsid w:val="006406EE"/>
    <w:rsid w:val="00650F1C"/>
    <w:rsid w:val="00661065"/>
    <w:rsid w:val="00671DA1"/>
    <w:rsid w:val="00673DB4"/>
    <w:rsid w:val="0067494F"/>
    <w:rsid w:val="006751D4"/>
    <w:rsid w:val="00682B43"/>
    <w:rsid w:val="00687990"/>
    <w:rsid w:val="00693475"/>
    <w:rsid w:val="006944FD"/>
    <w:rsid w:val="00694974"/>
    <w:rsid w:val="006964B5"/>
    <w:rsid w:val="00697EF8"/>
    <w:rsid w:val="006A50A9"/>
    <w:rsid w:val="006B0010"/>
    <w:rsid w:val="006B145D"/>
    <w:rsid w:val="006B2F36"/>
    <w:rsid w:val="006B6FC3"/>
    <w:rsid w:val="006C149A"/>
    <w:rsid w:val="006C3047"/>
    <w:rsid w:val="006C71F1"/>
    <w:rsid w:val="006D17C7"/>
    <w:rsid w:val="006D2277"/>
    <w:rsid w:val="006D280E"/>
    <w:rsid w:val="006D3CB3"/>
    <w:rsid w:val="006D408B"/>
    <w:rsid w:val="006D519F"/>
    <w:rsid w:val="006F496C"/>
    <w:rsid w:val="00703753"/>
    <w:rsid w:val="007072A2"/>
    <w:rsid w:val="0071137B"/>
    <w:rsid w:val="00711FBB"/>
    <w:rsid w:val="00712255"/>
    <w:rsid w:val="007146E1"/>
    <w:rsid w:val="007151F4"/>
    <w:rsid w:val="00722ACB"/>
    <w:rsid w:val="00723010"/>
    <w:rsid w:val="0072371A"/>
    <w:rsid w:val="007306ED"/>
    <w:rsid w:val="007323C7"/>
    <w:rsid w:val="00742139"/>
    <w:rsid w:val="00742D1E"/>
    <w:rsid w:val="007452B4"/>
    <w:rsid w:val="007454F7"/>
    <w:rsid w:val="00747D09"/>
    <w:rsid w:val="007565CA"/>
    <w:rsid w:val="007627F7"/>
    <w:rsid w:val="00773CA3"/>
    <w:rsid w:val="00775CD3"/>
    <w:rsid w:val="00776DA8"/>
    <w:rsid w:val="007772D7"/>
    <w:rsid w:val="007772EE"/>
    <w:rsid w:val="0078290C"/>
    <w:rsid w:val="0079269E"/>
    <w:rsid w:val="0079380D"/>
    <w:rsid w:val="007A06B3"/>
    <w:rsid w:val="007A2769"/>
    <w:rsid w:val="007A59AB"/>
    <w:rsid w:val="007B0ED1"/>
    <w:rsid w:val="007B16BD"/>
    <w:rsid w:val="007B1BEE"/>
    <w:rsid w:val="007B2CF4"/>
    <w:rsid w:val="007B6A7D"/>
    <w:rsid w:val="007C5F52"/>
    <w:rsid w:val="007C63B6"/>
    <w:rsid w:val="007D28F0"/>
    <w:rsid w:val="007E00FB"/>
    <w:rsid w:val="007E31E0"/>
    <w:rsid w:val="007E4412"/>
    <w:rsid w:val="007E7646"/>
    <w:rsid w:val="007F1C3F"/>
    <w:rsid w:val="007F36BE"/>
    <w:rsid w:val="007F3824"/>
    <w:rsid w:val="007F5223"/>
    <w:rsid w:val="007F6EA8"/>
    <w:rsid w:val="00800C77"/>
    <w:rsid w:val="008011A4"/>
    <w:rsid w:val="008013DE"/>
    <w:rsid w:val="00801BDC"/>
    <w:rsid w:val="0080312D"/>
    <w:rsid w:val="00816613"/>
    <w:rsid w:val="00820B55"/>
    <w:rsid w:val="00820CB8"/>
    <w:rsid w:val="00823041"/>
    <w:rsid w:val="00824610"/>
    <w:rsid w:val="00830527"/>
    <w:rsid w:val="00843931"/>
    <w:rsid w:val="00843FA9"/>
    <w:rsid w:val="008478C0"/>
    <w:rsid w:val="00850D72"/>
    <w:rsid w:val="00854A64"/>
    <w:rsid w:val="008573A9"/>
    <w:rsid w:val="0085746E"/>
    <w:rsid w:val="00862B3A"/>
    <w:rsid w:val="008662DF"/>
    <w:rsid w:val="008716FC"/>
    <w:rsid w:val="00874008"/>
    <w:rsid w:val="00877565"/>
    <w:rsid w:val="00877B16"/>
    <w:rsid w:val="00884904"/>
    <w:rsid w:val="008923CC"/>
    <w:rsid w:val="00896890"/>
    <w:rsid w:val="008A053B"/>
    <w:rsid w:val="008A2798"/>
    <w:rsid w:val="008A28DB"/>
    <w:rsid w:val="008A400E"/>
    <w:rsid w:val="008B5D49"/>
    <w:rsid w:val="008C2D3B"/>
    <w:rsid w:val="008C508C"/>
    <w:rsid w:val="008C5D72"/>
    <w:rsid w:val="008D6FD6"/>
    <w:rsid w:val="008E4D69"/>
    <w:rsid w:val="008E5A4C"/>
    <w:rsid w:val="008E6F11"/>
    <w:rsid w:val="008E7CB1"/>
    <w:rsid w:val="008F0D57"/>
    <w:rsid w:val="00902856"/>
    <w:rsid w:val="009046C9"/>
    <w:rsid w:val="00912CD9"/>
    <w:rsid w:val="00913091"/>
    <w:rsid w:val="00916476"/>
    <w:rsid w:val="00916FCA"/>
    <w:rsid w:val="0092393D"/>
    <w:rsid w:val="0092539B"/>
    <w:rsid w:val="0093454B"/>
    <w:rsid w:val="00936369"/>
    <w:rsid w:val="00937EA3"/>
    <w:rsid w:val="0094270D"/>
    <w:rsid w:val="00952390"/>
    <w:rsid w:val="00954734"/>
    <w:rsid w:val="00955971"/>
    <w:rsid w:val="00967F3A"/>
    <w:rsid w:val="00970365"/>
    <w:rsid w:val="00976A24"/>
    <w:rsid w:val="00982C7C"/>
    <w:rsid w:val="00982CE3"/>
    <w:rsid w:val="009938C9"/>
    <w:rsid w:val="00995620"/>
    <w:rsid w:val="00996891"/>
    <w:rsid w:val="0099737C"/>
    <w:rsid w:val="009A1A67"/>
    <w:rsid w:val="009A293F"/>
    <w:rsid w:val="009A39E0"/>
    <w:rsid w:val="009A7D5D"/>
    <w:rsid w:val="009B0410"/>
    <w:rsid w:val="009B3C9F"/>
    <w:rsid w:val="009B3FD8"/>
    <w:rsid w:val="009B702E"/>
    <w:rsid w:val="009C01F2"/>
    <w:rsid w:val="009C19AD"/>
    <w:rsid w:val="009C583A"/>
    <w:rsid w:val="009D1EE1"/>
    <w:rsid w:val="009D2273"/>
    <w:rsid w:val="009D3416"/>
    <w:rsid w:val="009D4C10"/>
    <w:rsid w:val="009D62BA"/>
    <w:rsid w:val="009E240E"/>
    <w:rsid w:val="009E3D5E"/>
    <w:rsid w:val="009F27BB"/>
    <w:rsid w:val="009F395F"/>
    <w:rsid w:val="009F48AA"/>
    <w:rsid w:val="00A01EB2"/>
    <w:rsid w:val="00A02EDE"/>
    <w:rsid w:val="00A10E3F"/>
    <w:rsid w:val="00A2107F"/>
    <w:rsid w:val="00A23B2B"/>
    <w:rsid w:val="00A26C21"/>
    <w:rsid w:val="00A31461"/>
    <w:rsid w:val="00A3162E"/>
    <w:rsid w:val="00A33D1C"/>
    <w:rsid w:val="00A349BF"/>
    <w:rsid w:val="00A355AD"/>
    <w:rsid w:val="00A35B61"/>
    <w:rsid w:val="00A36DCF"/>
    <w:rsid w:val="00A372C1"/>
    <w:rsid w:val="00A41DDA"/>
    <w:rsid w:val="00A4303E"/>
    <w:rsid w:val="00A46372"/>
    <w:rsid w:val="00A47281"/>
    <w:rsid w:val="00A47D75"/>
    <w:rsid w:val="00A500A2"/>
    <w:rsid w:val="00A519D8"/>
    <w:rsid w:val="00A51AA8"/>
    <w:rsid w:val="00A52367"/>
    <w:rsid w:val="00A53DC7"/>
    <w:rsid w:val="00A54C37"/>
    <w:rsid w:val="00A567D2"/>
    <w:rsid w:val="00A56BE8"/>
    <w:rsid w:val="00A60E37"/>
    <w:rsid w:val="00A61104"/>
    <w:rsid w:val="00A70DE4"/>
    <w:rsid w:val="00A70F6B"/>
    <w:rsid w:val="00A71BBC"/>
    <w:rsid w:val="00A73875"/>
    <w:rsid w:val="00A77654"/>
    <w:rsid w:val="00A81190"/>
    <w:rsid w:val="00A92430"/>
    <w:rsid w:val="00A93922"/>
    <w:rsid w:val="00A94639"/>
    <w:rsid w:val="00AA4E3F"/>
    <w:rsid w:val="00AB1CF6"/>
    <w:rsid w:val="00AB378B"/>
    <w:rsid w:val="00AB3ECC"/>
    <w:rsid w:val="00AC04FA"/>
    <w:rsid w:val="00AC53F0"/>
    <w:rsid w:val="00AC5857"/>
    <w:rsid w:val="00AC5D9C"/>
    <w:rsid w:val="00AC7874"/>
    <w:rsid w:val="00AD60F5"/>
    <w:rsid w:val="00AE4C2A"/>
    <w:rsid w:val="00AF708E"/>
    <w:rsid w:val="00B047C8"/>
    <w:rsid w:val="00B13D41"/>
    <w:rsid w:val="00B14F7E"/>
    <w:rsid w:val="00B15193"/>
    <w:rsid w:val="00B21391"/>
    <w:rsid w:val="00B255B1"/>
    <w:rsid w:val="00B26F36"/>
    <w:rsid w:val="00B33497"/>
    <w:rsid w:val="00B33FCE"/>
    <w:rsid w:val="00B41C1D"/>
    <w:rsid w:val="00B555BF"/>
    <w:rsid w:val="00B559AF"/>
    <w:rsid w:val="00B60689"/>
    <w:rsid w:val="00B61C23"/>
    <w:rsid w:val="00B62CAC"/>
    <w:rsid w:val="00B65FF8"/>
    <w:rsid w:val="00B77C42"/>
    <w:rsid w:val="00B82713"/>
    <w:rsid w:val="00B831A0"/>
    <w:rsid w:val="00B84594"/>
    <w:rsid w:val="00B909B2"/>
    <w:rsid w:val="00B975A8"/>
    <w:rsid w:val="00B97CF8"/>
    <w:rsid w:val="00BA0750"/>
    <w:rsid w:val="00BA50FB"/>
    <w:rsid w:val="00BB04EA"/>
    <w:rsid w:val="00BB088D"/>
    <w:rsid w:val="00BB1E77"/>
    <w:rsid w:val="00BB246A"/>
    <w:rsid w:val="00BB4A1F"/>
    <w:rsid w:val="00BB65BE"/>
    <w:rsid w:val="00BC10CD"/>
    <w:rsid w:val="00BC2D7A"/>
    <w:rsid w:val="00BC443D"/>
    <w:rsid w:val="00BC44CE"/>
    <w:rsid w:val="00BC4D31"/>
    <w:rsid w:val="00BC4FCD"/>
    <w:rsid w:val="00BD6F83"/>
    <w:rsid w:val="00BD7C2C"/>
    <w:rsid w:val="00BF5E80"/>
    <w:rsid w:val="00BF7222"/>
    <w:rsid w:val="00C01638"/>
    <w:rsid w:val="00C018CD"/>
    <w:rsid w:val="00C05C19"/>
    <w:rsid w:val="00C0637E"/>
    <w:rsid w:val="00C14094"/>
    <w:rsid w:val="00C149B5"/>
    <w:rsid w:val="00C15E52"/>
    <w:rsid w:val="00C2533F"/>
    <w:rsid w:val="00C25855"/>
    <w:rsid w:val="00C265B6"/>
    <w:rsid w:val="00C30B68"/>
    <w:rsid w:val="00C325BF"/>
    <w:rsid w:val="00C40647"/>
    <w:rsid w:val="00C465F1"/>
    <w:rsid w:val="00C50493"/>
    <w:rsid w:val="00C533C8"/>
    <w:rsid w:val="00C54565"/>
    <w:rsid w:val="00C5523A"/>
    <w:rsid w:val="00C611A6"/>
    <w:rsid w:val="00C6303D"/>
    <w:rsid w:val="00C70D8E"/>
    <w:rsid w:val="00C73874"/>
    <w:rsid w:val="00C73C13"/>
    <w:rsid w:val="00C76C94"/>
    <w:rsid w:val="00C771A0"/>
    <w:rsid w:val="00C80C8B"/>
    <w:rsid w:val="00C83A1A"/>
    <w:rsid w:val="00C87957"/>
    <w:rsid w:val="00C92D01"/>
    <w:rsid w:val="00C9562D"/>
    <w:rsid w:val="00C96C4A"/>
    <w:rsid w:val="00CA0C90"/>
    <w:rsid w:val="00CA0D32"/>
    <w:rsid w:val="00CA127D"/>
    <w:rsid w:val="00CA1DA9"/>
    <w:rsid w:val="00CB3363"/>
    <w:rsid w:val="00CB579C"/>
    <w:rsid w:val="00CC1844"/>
    <w:rsid w:val="00CC3998"/>
    <w:rsid w:val="00CC6C4D"/>
    <w:rsid w:val="00CD034B"/>
    <w:rsid w:val="00CD1765"/>
    <w:rsid w:val="00CD1E5A"/>
    <w:rsid w:val="00CF0213"/>
    <w:rsid w:val="00CF0CE3"/>
    <w:rsid w:val="00CF0EF2"/>
    <w:rsid w:val="00D0164D"/>
    <w:rsid w:val="00D01E5A"/>
    <w:rsid w:val="00D03FCC"/>
    <w:rsid w:val="00D13A65"/>
    <w:rsid w:val="00D14147"/>
    <w:rsid w:val="00D169D1"/>
    <w:rsid w:val="00D20417"/>
    <w:rsid w:val="00D21470"/>
    <w:rsid w:val="00D24537"/>
    <w:rsid w:val="00D32486"/>
    <w:rsid w:val="00D36E8E"/>
    <w:rsid w:val="00D37331"/>
    <w:rsid w:val="00D37D6B"/>
    <w:rsid w:val="00D40D6D"/>
    <w:rsid w:val="00D441E9"/>
    <w:rsid w:val="00D44E03"/>
    <w:rsid w:val="00D46637"/>
    <w:rsid w:val="00D50BF3"/>
    <w:rsid w:val="00D53349"/>
    <w:rsid w:val="00D567E6"/>
    <w:rsid w:val="00D56924"/>
    <w:rsid w:val="00D57198"/>
    <w:rsid w:val="00D60A23"/>
    <w:rsid w:val="00D61739"/>
    <w:rsid w:val="00D646ED"/>
    <w:rsid w:val="00D66DC3"/>
    <w:rsid w:val="00D6730E"/>
    <w:rsid w:val="00D70E56"/>
    <w:rsid w:val="00D74BA7"/>
    <w:rsid w:val="00D77D86"/>
    <w:rsid w:val="00D816D8"/>
    <w:rsid w:val="00D85ED7"/>
    <w:rsid w:val="00D87A15"/>
    <w:rsid w:val="00D90852"/>
    <w:rsid w:val="00D93ADE"/>
    <w:rsid w:val="00DA2A11"/>
    <w:rsid w:val="00DA3923"/>
    <w:rsid w:val="00DA39C7"/>
    <w:rsid w:val="00DA5E90"/>
    <w:rsid w:val="00DA7897"/>
    <w:rsid w:val="00DB043F"/>
    <w:rsid w:val="00DB4603"/>
    <w:rsid w:val="00DB465C"/>
    <w:rsid w:val="00DC0B9F"/>
    <w:rsid w:val="00DC1D54"/>
    <w:rsid w:val="00DC2EB2"/>
    <w:rsid w:val="00DD1A93"/>
    <w:rsid w:val="00DD247B"/>
    <w:rsid w:val="00DD255C"/>
    <w:rsid w:val="00DD3CE5"/>
    <w:rsid w:val="00DE03C4"/>
    <w:rsid w:val="00DE2186"/>
    <w:rsid w:val="00DE7C3A"/>
    <w:rsid w:val="00DF1106"/>
    <w:rsid w:val="00DF4870"/>
    <w:rsid w:val="00E0133E"/>
    <w:rsid w:val="00E03624"/>
    <w:rsid w:val="00E041EC"/>
    <w:rsid w:val="00E04548"/>
    <w:rsid w:val="00E05FD8"/>
    <w:rsid w:val="00E0750B"/>
    <w:rsid w:val="00E077EB"/>
    <w:rsid w:val="00E1315E"/>
    <w:rsid w:val="00E20EDE"/>
    <w:rsid w:val="00E21735"/>
    <w:rsid w:val="00E22D3C"/>
    <w:rsid w:val="00E27317"/>
    <w:rsid w:val="00E276C7"/>
    <w:rsid w:val="00E4257C"/>
    <w:rsid w:val="00E44605"/>
    <w:rsid w:val="00E47535"/>
    <w:rsid w:val="00E47C1E"/>
    <w:rsid w:val="00E50164"/>
    <w:rsid w:val="00E50E19"/>
    <w:rsid w:val="00E51C8F"/>
    <w:rsid w:val="00E546E7"/>
    <w:rsid w:val="00E55387"/>
    <w:rsid w:val="00E5543A"/>
    <w:rsid w:val="00E55613"/>
    <w:rsid w:val="00E618DD"/>
    <w:rsid w:val="00E63869"/>
    <w:rsid w:val="00E66295"/>
    <w:rsid w:val="00E67C77"/>
    <w:rsid w:val="00E705E2"/>
    <w:rsid w:val="00E73814"/>
    <w:rsid w:val="00E76551"/>
    <w:rsid w:val="00E81342"/>
    <w:rsid w:val="00E8639A"/>
    <w:rsid w:val="00E8706A"/>
    <w:rsid w:val="00E90934"/>
    <w:rsid w:val="00E9158B"/>
    <w:rsid w:val="00E96B03"/>
    <w:rsid w:val="00EA49DE"/>
    <w:rsid w:val="00EA69EF"/>
    <w:rsid w:val="00EA7C0F"/>
    <w:rsid w:val="00EB3704"/>
    <w:rsid w:val="00EB3CC0"/>
    <w:rsid w:val="00EB4EEC"/>
    <w:rsid w:val="00EB55C0"/>
    <w:rsid w:val="00EC2210"/>
    <w:rsid w:val="00EC29DF"/>
    <w:rsid w:val="00EC4A2E"/>
    <w:rsid w:val="00ED3950"/>
    <w:rsid w:val="00ED4C60"/>
    <w:rsid w:val="00ED5301"/>
    <w:rsid w:val="00EE1C3D"/>
    <w:rsid w:val="00EE326F"/>
    <w:rsid w:val="00EE4497"/>
    <w:rsid w:val="00EE6770"/>
    <w:rsid w:val="00EE7E15"/>
    <w:rsid w:val="00EF08AD"/>
    <w:rsid w:val="00EF405B"/>
    <w:rsid w:val="00EF42FE"/>
    <w:rsid w:val="00EF5484"/>
    <w:rsid w:val="00F02E91"/>
    <w:rsid w:val="00F0582C"/>
    <w:rsid w:val="00F12550"/>
    <w:rsid w:val="00F135E6"/>
    <w:rsid w:val="00F13931"/>
    <w:rsid w:val="00F21072"/>
    <w:rsid w:val="00F22B84"/>
    <w:rsid w:val="00F3159C"/>
    <w:rsid w:val="00F35396"/>
    <w:rsid w:val="00F363BB"/>
    <w:rsid w:val="00F451E8"/>
    <w:rsid w:val="00F512C2"/>
    <w:rsid w:val="00F51AD7"/>
    <w:rsid w:val="00F540E2"/>
    <w:rsid w:val="00F55B29"/>
    <w:rsid w:val="00F61A5B"/>
    <w:rsid w:val="00F64DC0"/>
    <w:rsid w:val="00F72A35"/>
    <w:rsid w:val="00F83B1D"/>
    <w:rsid w:val="00F847FB"/>
    <w:rsid w:val="00F917A7"/>
    <w:rsid w:val="00F91F95"/>
    <w:rsid w:val="00F9289E"/>
    <w:rsid w:val="00F93745"/>
    <w:rsid w:val="00F947F2"/>
    <w:rsid w:val="00FA7F91"/>
    <w:rsid w:val="00FB24B6"/>
    <w:rsid w:val="00FB2995"/>
    <w:rsid w:val="00FC0919"/>
    <w:rsid w:val="00FC2FF8"/>
    <w:rsid w:val="00FC3C44"/>
    <w:rsid w:val="00FC5733"/>
    <w:rsid w:val="00FD3491"/>
    <w:rsid w:val="00FE0891"/>
    <w:rsid w:val="00FE20DE"/>
    <w:rsid w:val="00FE4CFE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301C6"/>
  <w15:docId w15:val="{F416675F-C1EA-44D4-B2ED-1A948C1F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paragraph" w:styleId="Poprawka">
    <w:name w:val="Revision"/>
    <w:hidden/>
    <w:uiPriority w:val="99"/>
    <w:semiHidden/>
    <w:rsid w:val="0018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3D1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4D31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C77E5"/>
    <w:rPr>
      <w:color w:val="954F72" w:themeColor="followedHyperlink"/>
      <w:u w:val="single"/>
    </w:rPr>
  </w:style>
  <w:style w:type="character" w:customStyle="1" w:styleId="breadcrumbs">
    <w:name w:val="breadcrumbs"/>
    <w:basedOn w:val="Domylnaczcionkaakapitu"/>
    <w:rsid w:val="0040741F"/>
  </w:style>
  <w:style w:type="paragraph" w:customStyle="1" w:styleId="Default">
    <w:name w:val="Default"/>
    <w:rsid w:val="00E87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0D10D6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F422-0CF6-4625-8C10-12E722AB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Staruchowicz</dc:creator>
  <cp:lastModifiedBy>Bożena Żebrowska-Szumigaj</cp:lastModifiedBy>
  <cp:revision>3</cp:revision>
  <cp:lastPrinted>2019-10-15T10:40:00Z</cp:lastPrinted>
  <dcterms:created xsi:type="dcterms:W3CDTF">2019-11-25T10:25:00Z</dcterms:created>
  <dcterms:modified xsi:type="dcterms:W3CDTF">2019-11-25T10:42:00Z</dcterms:modified>
</cp:coreProperties>
</file>