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AF" w:rsidRDefault="00B029AF" w:rsidP="00B029A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Merytoryczny program szkolenia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029AF" w:rsidRDefault="00B029AF" w:rsidP="00274C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</w:rPr>
      </w:pPr>
      <w:bookmarkStart w:id="0" w:name="_GoBack"/>
      <w:r>
        <w:rPr>
          <w:rFonts w:cs="Calibri"/>
          <w:b/>
          <w:color w:val="FF0000"/>
        </w:rPr>
        <w:t xml:space="preserve">UWAGA : </w:t>
      </w:r>
      <w:r w:rsidR="00274CD0">
        <w:rPr>
          <w:rFonts w:cs="Calibri"/>
          <w:b/>
          <w:color w:val="FF0000"/>
        </w:rPr>
        <w:t>WYPEŁNIENIE</w:t>
      </w:r>
      <w:r>
        <w:rPr>
          <w:rFonts w:cs="Calibri"/>
          <w:b/>
          <w:color w:val="FF0000"/>
        </w:rPr>
        <w:t xml:space="preserve"> TEGO ZAŁĄCZNIKA </w:t>
      </w:r>
      <w:r w:rsidR="00274CD0">
        <w:rPr>
          <w:rFonts w:cs="Calibri"/>
          <w:b/>
          <w:color w:val="FF0000"/>
        </w:rPr>
        <w:t>NIE JEST OBLIGATORYJNE, NIEMMNIEJ BĘDZIE POMOCNE W PRAWIDŁOWYM OSZACOWANIU KOSZTU REALIZACJI ZAMÓWIENIA</w:t>
      </w:r>
      <w:r>
        <w:rPr>
          <w:rFonts w:cs="Calibri"/>
          <w:b/>
          <w:color w:val="FF0000"/>
        </w:rPr>
        <w:t xml:space="preserve"> </w:t>
      </w:r>
      <w:bookmarkEnd w:id="0"/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Przedmiotem szacowania jest świadczenie usługi polegającej na organizacji i przeprowadzeniu 24 dwudniowych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szkoleń, poprzez zapewnienie trenera/trenerów, obsługi administracyjnej, wyżywienia, materiałów do szkoleń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oraz materiałów szkoleniowych w ramach projektu finansowanego z Programu Operacyjnego Pomoc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Techniczna, którego Beneficjentem jest Generalna Dyrekcja Ochrony Środowiska.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 szacowania został podzielony na 24 części (od I części do XXIV części). Każdy Zamawiający może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składać ofertę na każdą z części osobno.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Kategoria szkolenia ……………….( prośba o wskazanie części)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3639"/>
      </w:tblGrid>
      <w:tr w:rsidR="00B029AF" w:rsidTr="00B029AF">
        <w:trPr>
          <w:trHeight w:val="28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Default="00B029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</w:rPr>
              <w:t>Tematyka szkolenia</w:t>
            </w:r>
          </w:p>
        </w:tc>
      </w:tr>
      <w:tr w:rsidR="00B029AF" w:rsidTr="00B029AF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Default="00B029AF">
            <w:pPr>
              <w:rPr>
                <w:rFonts w:cs="Calibri"/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Poruszane zagadnienia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Proponowane formy przeprowadzenia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szkolenia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(warsztaty, wykłady, praktyczne ćwiczenia)</w:t>
            </w:r>
          </w:p>
        </w:tc>
      </w:tr>
      <w:tr w:rsidR="00B029AF" w:rsidTr="00B029AF">
        <w:trPr>
          <w:trHeight w:val="115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  <w:tr w:rsidR="00B029AF" w:rsidTr="00B029AF">
        <w:trPr>
          <w:trHeight w:val="19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</w:tbl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>: ……………….……….., e-mail: …………………….……………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…………………………………...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……………………………………</w:t>
      </w:r>
    </w:p>
    <w:p w:rsidR="0019236A" w:rsidRPr="00B029AF" w:rsidRDefault="00B029AF" w:rsidP="00B029AF">
      <w:r>
        <w:rPr>
          <w:rFonts w:cs="Calibri"/>
          <w:sz w:val="20"/>
          <w:szCs w:val="20"/>
        </w:rPr>
        <w:t xml:space="preserve">Miejscowość, data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21D41">
        <w:rPr>
          <w:rFonts w:cs="Calibri"/>
          <w:sz w:val="20"/>
          <w:szCs w:val="20"/>
        </w:rPr>
        <w:t xml:space="preserve">  </w:t>
      </w:r>
      <w:r w:rsidR="00521D4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sectPr w:rsidR="0019236A" w:rsidRPr="00B029AF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74004705" wp14:editId="49B186AC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6BCA"/>
    <w:rsid w:val="00274CD0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D41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029AF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2E5"/>
  <w15:docId w15:val="{DC26CBC4-F3FD-40A5-AD37-8B404FA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B02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DD3F-33D1-40A6-95E8-E0073D8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Artur Wieliczko</cp:lastModifiedBy>
  <cp:revision>4</cp:revision>
  <cp:lastPrinted>2019-09-06T08:05:00Z</cp:lastPrinted>
  <dcterms:created xsi:type="dcterms:W3CDTF">2019-09-06T09:17:00Z</dcterms:created>
  <dcterms:modified xsi:type="dcterms:W3CDTF">2019-09-06T09:23:00Z</dcterms:modified>
</cp:coreProperties>
</file>