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C4" w:rsidRPr="002B59E2" w:rsidRDefault="002B53C4" w:rsidP="002B53C4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:rsidR="002B53C4" w:rsidRPr="002B59E2" w:rsidRDefault="002B53C4" w:rsidP="002B53C4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:rsidR="002B53C4" w:rsidRPr="002B53C4" w:rsidRDefault="002B53C4" w:rsidP="002B53C4">
      <w:pPr>
        <w:spacing w:line="276" w:lineRule="auto"/>
        <w:ind w:left="3540" w:firstLine="0"/>
        <w:jc w:val="left"/>
        <w:rPr>
          <w:rFonts w:ascii="Arial" w:hAnsi="Arial" w:cs="Arial"/>
          <w:b/>
          <w:bCs/>
          <w:iCs/>
          <w:lang w:eastAsia="ar-SA"/>
        </w:rPr>
      </w:pPr>
      <w:r w:rsidRPr="00F95E36">
        <w:rPr>
          <w:rFonts w:ascii="Arial" w:eastAsia="Calibri" w:hAnsi="Arial" w:cs="Arial"/>
          <w:color w:val="000000"/>
        </w:rPr>
        <w:t>Departament Realizacji Projektów Środowiskowych</w:t>
      </w:r>
    </w:p>
    <w:p w:rsidR="002B53C4" w:rsidRPr="00F95E36" w:rsidRDefault="002B53C4" w:rsidP="002B53C4">
      <w:pPr>
        <w:autoSpaceDE w:val="0"/>
        <w:autoSpaceDN w:val="0"/>
        <w:adjustRightInd w:val="0"/>
        <w:spacing w:before="0" w:line="276" w:lineRule="auto"/>
        <w:ind w:left="2832" w:firstLine="708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ul. Chłodna 64; </w:t>
      </w:r>
      <w:r w:rsidRPr="00F95E36">
        <w:rPr>
          <w:rFonts w:ascii="Arial" w:eastAsia="Calibri" w:hAnsi="Arial" w:cs="Arial"/>
          <w:color w:val="000000"/>
        </w:rPr>
        <w:t xml:space="preserve">00-872 Warszawa </w:t>
      </w:r>
    </w:p>
    <w:p w:rsidR="002B53C4" w:rsidRPr="002B59E2" w:rsidRDefault="002B53C4" w:rsidP="002B53C4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 xml:space="preserve">oba </w:t>
      </w:r>
      <w:r w:rsidR="00C672E1">
        <w:rPr>
          <w:rFonts w:ascii="Arial" w:hAnsi="Arial" w:cs="Arial"/>
          <w:b/>
          <w:u w:val="single"/>
          <w:lang w:eastAsia="ar-SA"/>
        </w:rPr>
        <w:t>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:rsidR="002B53C4" w:rsidRPr="002B59E2" w:rsidRDefault="002B53C4" w:rsidP="002B53C4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:rsidR="002B53C4" w:rsidRPr="002B59E2" w:rsidRDefault="002B53C4" w:rsidP="002B53C4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:rsidR="00F95E36" w:rsidRDefault="00F95E36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:rsidR="00B54A85" w:rsidRDefault="00B54A85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:rsidR="00B54A85" w:rsidRDefault="00B54A85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:rsidR="00D92863" w:rsidRDefault="00D92863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:rsidR="00D92863" w:rsidRDefault="00D92863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:rsidR="001E2C7D" w:rsidRPr="00186B72" w:rsidRDefault="001E2C7D" w:rsidP="00186B72">
      <w:pPr>
        <w:autoSpaceDE w:val="0"/>
        <w:adjustRightInd w:val="0"/>
        <w:ind w:firstLine="0"/>
        <w:rPr>
          <w:rFonts w:ascii="Arial" w:eastAsia="Arial Unicode MS" w:hAnsi="Arial" w:cs="Arial"/>
          <w:color w:val="000000"/>
        </w:rPr>
      </w:pPr>
      <w:r w:rsidRPr="00F13695">
        <w:rPr>
          <w:rFonts w:ascii="Arial" w:eastAsia="Arial Unicode MS" w:hAnsi="Arial" w:cs="Arial"/>
          <w:color w:val="000000"/>
        </w:rPr>
        <w:t xml:space="preserve">Odpowiadając na szacowanie rynku, którego przedmiotem </w:t>
      </w:r>
      <w:r w:rsidR="00186B72">
        <w:rPr>
          <w:rFonts w:ascii="Arial" w:eastAsia="Arial Unicode MS" w:hAnsi="Arial" w:cs="Arial"/>
          <w:color w:val="000000"/>
        </w:rPr>
        <w:t xml:space="preserve">jest </w:t>
      </w:r>
      <w:r w:rsidR="00186B72" w:rsidRPr="00186B72">
        <w:rPr>
          <w:rFonts w:ascii="Arial" w:eastAsia="Arial Unicode MS" w:hAnsi="Arial" w:cs="Arial"/>
          <w:i/>
          <w:color w:val="000000"/>
        </w:rPr>
        <w:t>budowa Systemu informatycznego gromadzącego i udostępniającego informacje o inwazyjnych gatunkach obcych,</w:t>
      </w:r>
      <w:r w:rsidR="00186B72" w:rsidRPr="00186B72">
        <w:rPr>
          <w:rFonts w:ascii="Arial" w:eastAsia="Arial Unicode MS" w:hAnsi="Arial" w:cs="Arial"/>
          <w:color w:val="000000"/>
        </w:rPr>
        <w:t xml:space="preserve"> realizowanego w ramach projektu nr POIS.02.04.00-00-0100/16 pn. „Opracowanie zasad kontroli i zwalczania inwazyjnych gatunków obcych wraz z przeprowadzeniem pilotażowych działań i edukacją społeczną” </w:t>
      </w:r>
      <w:r w:rsidRPr="00F13695">
        <w:rPr>
          <w:rFonts w:ascii="Arial" w:eastAsia="Arial Unicode MS" w:hAnsi="Arial" w:cs="Arial"/>
          <w:color w:val="000000"/>
        </w:rPr>
        <w:t>s</w:t>
      </w:r>
      <w:r w:rsidRPr="00F13695">
        <w:rPr>
          <w:rFonts w:ascii="Arial" w:eastAsia="Arial Unicode MS" w:hAnsi="Arial" w:cs="Arial"/>
        </w:rPr>
        <w:t>zacuję pracochłonność oraz wartość wykonania przedmiotu zamówienia, zgodnie z warunkami zawartymi w szczegółowym opisie przedmiotu szacowania, jak w tabeli poniżej:</w:t>
      </w:r>
    </w:p>
    <w:p w:rsidR="007724F7" w:rsidRDefault="007724F7" w:rsidP="001E2C7D">
      <w:pPr>
        <w:autoSpaceDE w:val="0"/>
        <w:adjustRightInd w:val="0"/>
        <w:ind w:firstLine="0"/>
        <w:rPr>
          <w:rFonts w:ascii="Arial" w:eastAsia="Arial Unicode MS" w:hAnsi="Arial" w:cs="Arial"/>
        </w:rPr>
      </w:pPr>
    </w:p>
    <w:p w:rsidR="007724F7" w:rsidRDefault="007724F7" w:rsidP="001E2C7D">
      <w:pPr>
        <w:autoSpaceDE w:val="0"/>
        <w:adjustRightInd w:val="0"/>
        <w:ind w:firstLine="0"/>
        <w:rPr>
          <w:rFonts w:ascii="Arial" w:eastAsia="Arial Unicode MS" w:hAnsi="Arial" w:cs="Arial"/>
        </w:rPr>
      </w:pPr>
    </w:p>
    <w:p w:rsidR="007724F7" w:rsidRDefault="007724F7" w:rsidP="001E2C7D">
      <w:pPr>
        <w:autoSpaceDE w:val="0"/>
        <w:adjustRightInd w:val="0"/>
        <w:ind w:firstLine="0"/>
        <w:rPr>
          <w:rFonts w:ascii="Arial" w:eastAsia="Arial Unicode MS" w:hAnsi="Arial" w:cs="Arial"/>
        </w:rPr>
      </w:pPr>
    </w:p>
    <w:p w:rsidR="007724F7" w:rsidRPr="00F13695" w:rsidRDefault="007724F7" w:rsidP="001E2C7D">
      <w:pPr>
        <w:autoSpaceDE w:val="0"/>
        <w:adjustRightInd w:val="0"/>
        <w:ind w:firstLine="0"/>
        <w:rPr>
          <w:rFonts w:ascii="Arial" w:eastAsia="Arial Unicode MS" w:hAnsi="Arial" w:cs="Arial"/>
        </w:rPr>
      </w:pPr>
    </w:p>
    <w:p w:rsidR="001E2C7D" w:rsidRPr="00F13695" w:rsidRDefault="001E2C7D" w:rsidP="001E2C7D">
      <w:pPr>
        <w:ind w:firstLine="0"/>
        <w:rPr>
          <w:rFonts w:ascii="Arial" w:eastAsia="Arial Unicode MS" w:hAnsi="Arial" w:cs="Arial"/>
        </w:rPr>
      </w:pPr>
      <w:r w:rsidRPr="00F13695">
        <w:rPr>
          <w:rFonts w:ascii="Arial" w:eastAsia="Arial Unicode MS" w:hAnsi="Arial" w:cs="Arial"/>
        </w:rPr>
        <w:br w:type="page"/>
      </w:r>
    </w:p>
    <w:p w:rsidR="00F95E36" w:rsidRPr="008601A9" w:rsidRDefault="00F95E36" w:rsidP="008601A9">
      <w:pPr>
        <w:pStyle w:val="Akapitzlist"/>
        <w:spacing w:before="0" w:line="276" w:lineRule="auto"/>
        <w:ind w:firstLine="0"/>
        <w:contextualSpacing/>
        <w:rPr>
          <w:rFonts w:ascii="Arial" w:hAnsi="Arial" w:cs="Arial"/>
          <w:sz w:val="22"/>
          <w:lang w:val="pl-P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412"/>
        <w:gridCol w:w="1706"/>
      </w:tblGrid>
      <w:tr w:rsidR="004E7EB7" w:rsidRPr="00F13695" w:rsidTr="00636C10">
        <w:trPr>
          <w:cantSplit/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ind w:firstLine="0"/>
              <w:jc w:val="center"/>
              <w:rPr>
                <w:rFonts w:ascii="Arial" w:eastAsia="Arial Unicode MS" w:hAnsi="Arial" w:cs="Arial"/>
                <w:b/>
              </w:rPr>
            </w:pPr>
            <w:r w:rsidRPr="00F13695">
              <w:rPr>
                <w:rFonts w:ascii="Arial" w:eastAsia="Arial Unicode MS" w:hAnsi="Arial" w:cs="Arial"/>
                <w:b/>
              </w:rPr>
              <w:t>Wyszczególnienie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F13695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Czas realizacji zadania </w:t>
            </w:r>
          </w:p>
          <w:p w:rsidR="004E7EB7" w:rsidRPr="00F13695" w:rsidRDefault="004E7EB7" w:rsidP="0086015C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F13695">
              <w:rPr>
                <w:rFonts w:ascii="Arial" w:eastAsia="Arial Unicode MS" w:hAnsi="Arial" w:cs="Arial"/>
                <w:b/>
                <w:bCs/>
                <w:color w:val="000000"/>
              </w:rPr>
              <w:t>(dni robocze)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F13695">
              <w:rPr>
                <w:rFonts w:ascii="Arial" w:eastAsia="Arial Unicode MS" w:hAnsi="Arial" w:cs="Arial"/>
                <w:b/>
                <w:bCs/>
                <w:color w:val="000000"/>
              </w:rPr>
              <w:t>Łączna wartość netto (zł)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F13695">
              <w:rPr>
                <w:rFonts w:ascii="Arial" w:eastAsia="Arial Unicode MS" w:hAnsi="Arial" w:cs="Arial"/>
                <w:b/>
                <w:bCs/>
                <w:color w:val="000000"/>
              </w:rPr>
              <w:t>Łączna wartość brutto (zł)</w:t>
            </w:r>
          </w:p>
        </w:tc>
      </w:tr>
      <w:tr w:rsidR="004E7EB7" w:rsidRPr="00F13695" w:rsidTr="00636C10">
        <w:trPr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186B72" w:rsidP="004E7EB7">
            <w:pPr>
              <w:ind w:firstLine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</w:t>
            </w:r>
            <w:r w:rsidR="007724F7" w:rsidRPr="007724F7">
              <w:rPr>
                <w:rFonts w:ascii="Arial" w:eastAsia="Arial Unicode MS" w:hAnsi="Arial" w:cs="Arial"/>
              </w:rPr>
              <w:t xml:space="preserve">udowa </w:t>
            </w:r>
            <w:r w:rsidR="007724F7" w:rsidRPr="007724F7">
              <w:rPr>
                <w:rFonts w:ascii="Arial" w:eastAsia="Arial Unicode MS" w:hAnsi="Arial" w:cs="Arial"/>
                <w:i/>
              </w:rPr>
              <w:t>Systemu informatycznego gromadzącego i udostępniającego informacje o inwazyjnych gatunkach obcych</w:t>
            </w:r>
            <w:r>
              <w:rPr>
                <w:rFonts w:ascii="Arial" w:eastAsia="Arial Unicode MS" w:hAnsi="Arial" w:cs="Arial"/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636C10" w:rsidRPr="00F13695" w:rsidTr="00636C10">
        <w:trPr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6C10" w:rsidRPr="00636C10" w:rsidRDefault="00636C10" w:rsidP="004E7EB7">
            <w:pPr>
              <w:ind w:firstLine="0"/>
              <w:rPr>
                <w:rFonts w:ascii="Arial" w:eastAsia="Arial Unicode MS" w:hAnsi="Arial" w:cs="Arial"/>
                <w:b/>
              </w:rPr>
            </w:pPr>
            <w:r w:rsidRPr="00636C10">
              <w:rPr>
                <w:rFonts w:ascii="Arial" w:eastAsia="Arial Unicode MS" w:hAnsi="Arial" w:cs="Arial"/>
                <w:b/>
              </w:rPr>
              <w:t xml:space="preserve">Opcjonalnie </w:t>
            </w:r>
            <w:r w:rsidR="00186B72">
              <w:rPr>
                <w:rFonts w:ascii="Arial" w:eastAsia="Arial Unicode MS" w:hAnsi="Arial" w:cs="Arial"/>
                <w:b/>
              </w:rPr>
              <w:t>(dodatkowo)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6C10" w:rsidRPr="00F13695" w:rsidRDefault="00636C10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6C10" w:rsidRPr="00F13695" w:rsidRDefault="00636C10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6C10" w:rsidRPr="00F13695" w:rsidRDefault="00636C10" w:rsidP="0086015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E7EB7" w:rsidRPr="00F13695" w:rsidTr="00636C10">
        <w:trPr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72" w:rsidRDefault="00636C10" w:rsidP="00186B72">
            <w:pPr>
              <w:ind w:firstLine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 O</w:t>
            </w:r>
            <w:r w:rsidR="008A7002">
              <w:rPr>
                <w:rFonts w:ascii="Arial" w:eastAsia="Arial Unicode MS" w:hAnsi="Arial" w:cs="Arial"/>
              </w:rPr>
              <w:t xml:space="preserve">pracowanie dwóch  </w:t>
            </w:r>
            <w:r w:rsidR="005D4EC5" w:rsidRPr="005D4EC5">
              <w:rPr>
                <w:rFonts w:ascii="Arial" w:eastAsia="Arial Unicode MS" w:hAnsi="Arial" w:cs="Arial"/>
              </w:rPr>
              <w:t>filmów ins</w:t>
            </w:r>
            <w:r w:rsidR="008A7002">
              <w:rPr>
                <w:rFonts w:ascii="Arial" w:eastAsia="Arial Unicode MS" w:hAnsi="Arial" w:cs="Arial"/>
              </w:rPr>
              <w:t xml:space="preserve">truktażowych: </w:t>
            </w:r>
          </w:p>
          <w:p w:rsidR="00186B72" w:rsidRDefault="008A7002" w:rsidP="00186B72">
            <w:pPr>
              <w:ind w:firstLine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186B72">
              <w:rPr>
                <w:rFonts w:ascii="Arial" w:eastAsia="Arial Unicode MS" w:hAnsi="Arial" w:cs="Arial"/>
              </w:rPr>
              <w:t>)</w:t>
            </w:r>
            <w:r>
              <w:rPr>
                <w:rFonts w:ascii="Arial" w:eastAsia="Arial Unicode MS" w:hAnsi="Arial" w:cs="Arial"/>
              </w:rPr>
              <w:t xml:space="preserve"> dla administratora</w:t>
            </w:r>
            <w:r w:rsidR="00186B72">
              <w:rPr>
                <w:rFonts w:ascii="Arial" w:eastAsia="Arial Unicode MS" w:hAnsi="Arial" w:cs="Arial"/>
              </w:rPr>
              <w:t xml:space="preserve">, </w:t>
            </w:r>
          </w:p>
          <w:p w:rsidR="004E7EB7" w:rsidRPr="00F13695" w:rsidRDefault="00186B72" w:rsidP="00186B72">
            <w:pPr>
              <w:ind w:firstLine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2)</w:t>
            </w:r>
            <w:r w:rsidR="005D4EC5" w:rsidRPr="005D4EC5">
              <w:rPr>
                <w:rFonts w:ascii="Arial" w:eastAsia="Arial Unicode MS" w:hAnsi="Arial" w:cs="Arial"/>
              </w:rPr>
              <w:t xml:space="preserve"> </w:t>
            </w:r>
            <w:r w:rsidR="008A7002">
              <w:rPr>
                <w:rFonts w:ascii="Arial" w:eastAsia="Arial Unicode MS" w:hAnsi="Arial" w:cs="Arial"/>
              </w:rPr>
              <w:t xml:space="preserve">dla </w:t>
            </w:r>
            <w:r w:rsidR="005D4EC5" w:rsidRPr="005D4EC5">
              <w:rPr>
                <w:rFonts w:ascii="Arial" w:eastAsia="Arial Unicode MS" w:hAnsi="Arial" w:cs="Arial"/>
              </w:rPr>
              <w:t>użytkowników</w:t>
            </w:r>
            <w:r w:rsidR="008A700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E7EB7" w:rsidRPr="00F13695" w:rsidTr="00636C10">
        <w:trPr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EB7" w:rsidRPr="00F13695" w:rsidRDefault="008A7002" w:rsidP="008A7002">
            <w:pPr>
              <w:ind w:firstLine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2. </w:t>
            </w:r>
            <w:r w:rsidR="004E7EB7" w:rsidRPr="00F13695">
              <w:rPr>
                <w:rFonts w:ascii="Arial" w:eastAsia="Arial Unicode MS" w:hAnsi="Arial" w:cs="Arial"/>
              </w:rPr>
              <w:t xml:space="preserve">Obsługa gwarancyjna </w:t>
            </w:r>
            <w:r w:rsidR="00186B72">
              <w:rPr>
                <w:rFonts w:ascii="Arial" w:eastAsia="Arial Unicode MS" w:hAnsi="Arial" w:cs="Arial"/>
              </w:rPr>
              <w:t>Systemu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7EB7" w:rsidRPr="00F13695" w:rsidRDefault="004E7EB7" w:rsidP="00636C10">
            <w:pPr>
              <w:jc w:val="left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>12 miesięcy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E7EB7" w:rsidRPr="00F13695" w:rsidTr="00636C10">
        <w:trPr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EB7" w:rsidRPr="00F13695" w:rsidRDefault="008A7002" w:rsidP="008A7002">
            <w:pPr>
              <w:ind w:firstLine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3. </w:t>
            </w:r>
            <w:r w:rsidR="004E7EB7">
              <w:rPr>
                <w:rFonts w:ascii="Arial" w:eastAsia="Arial Unicode MS" w:hAnsi="Arial" w:cs="Arial"/>
              </w:rPr>
              <w:t>Asysta techniczna</w:t>
            </w:r>
            <w:r w:rsidR="004E7EB7" w:rsidRPr="00F13695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w wymiarze </w:t>
            </w:r>
            <w:r w:rsidR="00636C10">
              <w:rPr>
                <w:rFonts w:ascii="Arial" w:eastAsia="Arial Unicode MS" w:hAnsi="Arial" w:cs="Arial"/>
              </w:rPr>
              <w:t xml:space="preserve">100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7EB7" w:rsidRPr="00F13695" w:rsidRDefault="00636C10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 xml:space="preserve">100 godzin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E7EB7" w:rsidRPr="00F13695" w:rsidTr="00636C10">
        <w:trPr>
          <w:trHeight w:val="510"/>
          <w:jc w:val="center"/>
        </w:trPr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ind w:firstLine="0"/>
              <w:rPr>
                <w:rFonts w:ascii="Arial Unicode MS" w:eastAsia="Arial Unicode MS" w:hAnsi="Arial Unicode MS" w:cs="Arial Unicode MS"/>
                <w:b/>
              </w:rPr>
            </w:pPr>
            <w:r w:rsidRPr="00F13695">
              <w:rPr>
                <w:rFonts w:ascii="Arial" w:eastAsia="Arial Unicode MS" w:hAnsi="Arial" w:cs="Arial"/>
                <w:b/>
              </w:rPr>
              <w:t xml:space="preserve">Łączna wartość wszystkich pozycji z szacowania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7" w:rsidRPr="00F13695" w:rsidRDefault="004E7EB7" w:rsidP="0086015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4E7EB7" w:rsidRDefault="004E7EB7" w:rsidP="004A4176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:rsidR="004E7EB7" w:rsidRDefault="002B53C4" w:rsidP="004E7EB7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="00F9371A"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="00F9371A"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:rsidR="004E7EB7" w:rsidRDefault="004E7EB7" w:rsidP="004E7EB7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:rsidR="002B53C4" w:rsidRPr="004E7EB7" w:rsidRDefault="000C1DAD" w:rsidP="004E7EB7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0C1DAD">
        <w:rPr>
          <w:rFonts w:ascii="Arial" w:hAnsi="Arial" w:cs="Arial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:rsidR="002B53C4" w:rsidRPr="00025462" w:rsidRDefault="004E7EB7" w:rsidP="004E7EB7">
      <w:pPr>
        <w:tabs>
          <w:tab w:val="center" w:pos="2410"/>
          <w:tab w:val="left" w:pos="7110"/>
        </w:tabs>
        <w:spacing w:before="960"/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_____________________________</w:t>
      </w:r>
    </w:p>
    <w:p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</w:t>
      </w:r>
    </w:p>
    <w:p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:rsidR="00B12DFB" w:rsidRPr="00B12DFB" w:rsidRDefault="00B12DFB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sectPr w:rsidR="00B12DFB" w:rsidRPr="00B12DFB" w:rsidSect="008C2E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A7" w:rsidRDefault="00EE7AA7" w:rsidP="00F95D9D">
      <w:r>
        <w:separator/>
      </w:r>
    </w:p>
  </w:endnote>
  <w:endnote w:type="continuationSeparator" w:id="0">
    <w:p w:rsidR="00EE7AA7" w:rsidRDefault="00EE7AA7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DA" w:rsidRDefault="00F679DA" w:rsidP="00FC06DC">
    <w:pPr>
      <w:pStyle w:val="Stopka"/>
      <w:jc w:val="center"/>
    </w:pPr>
  </w:p>
  <w:p w:rsidR="00F679DA" w:rsidRDefault="00F679DA" w:rsidP="00FC06D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7D57F8" wp14:editId="5BA49F28">
          <wp:extent cx="5760720" cy="674779"/>
          <wp:effectExtent l="0" t="0" r="0" b="0"/>
          <wp:docPr id="2" name="Obraz 2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9DA" w:rsidRDefault="00F679DA" w:rsidP="00FC06DC">
    <w:pPr>
      <w:pStyle w:val="Stopka"/>
      <w:jc w:val="center"/>
    </w:pPr>
  </w:p>
  <w:p w:rsidR="0062156E" w:rsidRPr="0062156E" w:rsidRDefault="0062156E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i/>
        <w:sz w:val="20"/>
        <w:szCs w:val="20"/>
      </w:rPr>
    </w:pPr>
    <w:r w:rsidRPr="0062156E">
      <w:rPr>
        <w:rFonts w:ascii="Arial" w:hAnsi="Arial" w:cs="Arial"/>
        <w:sz w:val="20"/>
        <w:szCs w:val="20"/>
      </w:rPr>
      <w:t xml:space="preserve">Projekt nr POIS.02.04.00-00-0100/16 pn. </w:t>
    </w:r>
    <w:r w:rsidRPr="0062156E">
      <w:rPr>
        <w:rFonts w:ascii="Arial" w:hAnsi="Arial" w:cs="Arial"/>
        <w:i/>
        <w:sz w:val="20"/>
        <w:szCs w:val="20"/>
      </w:rPr>
      <w:t>Opracowanie zasad kontroli i zwalczania inwazyjnych gatunków obcych wraz z przeprowadzeniem pilotażowych działań i edukacją społeczną</w:t>
    </w:r>
  </w:p>
  <w:p w:rsidR="0062156E" w:rsidRPr="0062156E" w:rsidRDefault="0062156E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  <w:r w:rsidRPr="0062156E">
      <w:rPr>
        <w:rFonts w:ascii="Arial" w:hAnsi="Arial" w:cs="Arial"/>
        <w:sz w:val="20"/>
        <w:szCs w:val="20"/>
      </w:rPr>
      <w:t>jest współfinasowany ze środków Programu Infrastruktura i Środowisko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A7" w:rsidRDefault="00EE7AA7" w:rsidP="00F95D9D">
      <w:r>
        <w:separator/>
      </w:r>
    </w:p>
  </w:footnote>
  <w:footnote w:type="continuationSeparator" w:id="0">
    <w:p w:rsidR="00EE7AA7" w:rsidRDefault="00EE7AA7" w:rsidP="00F9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8826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07ECD"/>
    <w:multiLevelType w:val="hybridMultilevel"/>
    <w:tmpl w:val="1154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B2D0F"/>
    <w:rsid w:val="000B3D08"/>
    <w:rsid w:val="000B6470"/>
    <w:rsid w:val="000B6D56"/>
    <w:rsid w:val="000B764F"/>
    <w:rsid w:val="000B76EE"/>
    <w:rsid w:val="000C0B67"/>
    <w:rsid w:val="000C1DAD"/>
    <w:rsid w:val="000C2454"/>
    <w:rsid w:val="000C446D"/>
    <w:rsid w:val="000D1D3C"/>
    <w:rsid w:val="000D2C3B"/>
    <w:rsid w:val="000E0F3D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0227"/>
    <w:rsid w:val="0010109F"/>
    <w:rsid w:val="001044DF"/>
    <w:rsid w:val="00105C98"/>
    <w:rsid w:val="00115A4B"/>
    <w:rsid w:val="0011615E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6B72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2C7D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5E8F"/>
    <w:rsid w:val="00212806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233"/>
    <w:rsid w:val="00263FC7"/>
    <w:rsid w:val="00264EF3"/>
    <w:rsid w:val="002673C4"/>
    <w:rsid w:val="00270985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3C4"/>
    <w:rsid w:val="002C0D85"/>
    <w:rsid w:val="002C3011"/>
    <w:rsid w:val="002C69E5"/>
    <w:rsid w:val="002D0BF2"/>
    <w:rsid w:val="002D26AA"/>
    <w:rsid w:val="002D285E"/>
    <w:rsid w:val="002D34A6"/>
    <w:rsid w:val="002D4F57"/>
    <w:rsid w:val="002E3676"/>
    <w:rsid w:val="002E4B24"/>
    <w:rsid w:val="002E7524"/>
    <w:rsid w:val="002F13CF"/>
    <w:rsid w:val="002F2088"/>
    <w:rsid w:val="002F2C16"/>
    <w:rsid w:val="002F61D7"/>
    <w:rsid w:val="002F652D"/>
    <w:rsid w:val="003026F3"/>
    <w:rsid w:val="00304AB2"/>
    <w:rsid w:val="00305EA4"/>
    <w:rsid w:val="00307663"/>
    <w:rsid w:val="00307E17"/>
    <w:rsid w:val="00310307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07F2"/>
    <w:rsid w:val="003C107B"/>
    <w:rsid w:val="003C29A4"/>
    <w:rsid w:val="003C2FEC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05E7"/>
    <w:rsid w:val="00481022"/>
    <w:rsid w:val="00487963"/>
    <w:rsid w:val="00494171"/>
    <w:rsid w:val="0049528F"/>
    <w:rsid w:val="004961AF"/>
    <w:rsid w:val="00496983"/>
    <w:rsid w:val="00496A04"/>
    <w:rsid w:val="004976D7"/>
    <w:rsid w:val="004A4176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C6C70"/>
    <w:rsid w:val="004D1583"/>
    <w:rsid w:val="004D6071"/>
    <w:rsid w:val="004E67F1"/>
    <w:rsid w:val="004E7EB7"/>
    <w:rsid w:val="004F2305"/>
    <w:rsid w:val="004F3DF0"/>
    <w:rsid w:val="004F46A3"/>
    <w:rsid w:val="00504ECE"/>
    <w:rsid w:val="0050565D"/>
    <w:rsid w:val="00507F55"/>
    <w:rsid w:val="00510009"/>
    <w:rsid w:val="00510018"/>
    <w:rsid w:val="005103A7"/>
    <w:rsid w:val="0051052F"/>
    <w:rsid w:val="0051221E"/>
    <w:rsid w:val="00512946"/>
    <w:rsid w:val="00512B04"/>
    <w:rsid w:val="00515D74"/>
    <w:rsid w:val="00516DC7"/>
    <w:rsid w:val="00523281"/>
    <w:rsid w:val="005266FA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698"/>
    <w:rsid w:val="00554F24"/>
    <w:rsid w:val="00561A8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A658B"/>
    <w:rsid w:val="005B1EF7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D4EC5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56E"/>
    <w:rsid w:val="00621BAB"/>
    <w:rsid w:val="00623537"/>
    <w:rsid w:val="00624463"/>
    <w:rsid w:val="0062484C"/>
    <w:rsid w:val="00626408"/>
    <w:rsid w:val="00630139"/>
    <w:rsid w:val="00630D5B"/>
    <w:rsid w:val="00633180"/>
    <w:rsid w:val="00633AF6"/>
    <w:rsid w:val="006360B7"/>
    <w:rsid w:val="00636762"/>
    <w:rsid w:val="00636C10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1EA5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5DBB"/>
    <w:rsid w:val="00727A8D"/>
    <w:rsid w:val="00730EEF"/>
    <w:rsid w:val="00732EC2"/>
    <w:rsid w:val="0073412A"/>
    <w:rsid w:val="007349FD"/>
    <w:rsid w:val="00735F07"/>
    <w:rsid w:val="00736057"/>
    <w:rsid w:val="00743213"/>
    <w:rsid w:val="00750414"/>
    <w:rsid w:val="007516B2"/>
    <w:rsid w:val="00755284"/>
    <w:rsid w:val="00755395"/>
    <w:rsid w:val="00756242"/>
    <w:rsid w:val="00761B5B"/>
    <w:rsid w:val="00764235"/>
    <w:rsid w:val="00770AD2"/>
    <w:rsid w:val="00771156"/>
    <w:rsid w:val="00771936"/>
    <w:rsid w:val="007724F7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54DA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9F3"/>
    <w:rsid w:val="00837D24"/>
    <w:rsid w:val="00841424"/>
    <w:rsid w:val="00847967"/>
    <w:rsid w:val="008545D1"/>
    <w:rsid w:val="0085522B"/>
    <w:rsid w:val="008601A9"/>
    <w:rsid w:val="00861A7B"/>
    <w:rsid w:val="00866F82"/>
    <w:rsid w:val="0087116B"/>
    <w:rsid w:val="00871933"/>
    <w:rsid w:val="00871F1E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A7002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376C"/>
    <w:rsid w:val="009C56AE"/>
    <w:rsid w:val="009C7E51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49B5"/>
    <w:rsid w:val="00A27048"/>
    <w:rsid w:val="00A270E9"/>
    <w:rsid w:val="00A30581"/>
    <w:rsid w:val="00A33D36"/>
    <w:rsid w:val="00A54CCC"/>
    <w:rsid w:val="00A55EFE"/>
    <w:rsid w:val="00A564A3"/>
    <w:rsid w:val="00A5656C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1EAA"/>
    <w:rsid w:val="00AD3442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DFB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33D0"/>
    <w:rsid w:val="00B46EBC"/>
    <w:rsid w:val="00B53CFD"/>
    <w:rsid w:val="00B54A85"/>
    <w:rsid w:val="00B554E0"/>
    <w:rsid w:val="00B60CE8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45E9"/>
    <w:rsid w:val="00B94772"/>
    <w:rsid w:val="00B95E08"/>
    <w:rsid w:val="00BA1C2E"/>
    <w:rsid w:val="00BA5031"/>
    <w:rsid w:val="00BA6533"/>
    <w:rsid w:val="00BB09B6"/>
    <w:rsid w:val="00BB163C"/>
    <w:rsid w:val="00BB22A0"/>
    <w:rsid w:val="00BB3B2A"/>
    <w:rsid w:val="00BB4AD1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236C"/>
    <w:rsid w:val="00C4261F"/>
    <w:rsid w:val="00C42628"/>
    <w:rsid w:val="00C47C1F"/>
    <w:rsid w:val="00C50B23"/>
    <w:rsid w:val="00C51735"/>
    <w:rsid w:val="00C55CE9"/>
    <w:rsid w:val="00C573E9"/>
    <w:rsid w:val="00C65D4E"/>
    <w:rsid w:val="00C65F5C"/>
    <w:rsid w:val="00C672E1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451"/>
    <w:rsid w:val="00C939E2"/>
    <w:rsid w:val="00CA3FED"/>
    <w:rsid w:val="00CA56E8"/>
    <w:rsid w:val="00CA6430"/>
    <w:rsid w:val="00CB1B57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097C"/>
    <w:rsid w:val="00D71070"/>
    <w:rsid w:val="00D7134F"/>
    <w:rsid w:val="00D718D4"/>
    <w:rsid w:val="00D80378"/>
    <w:rsid w:val="00D8293B"/>
    <w:rsid w:val="00D87802"/>
    <w:rsid w:val="00D92863"/>
    <w:rsid w:val="00D93C0C"/>
    <w:rsid w:val="00DA40A4"/>
    <w:rsid w:val="00DA5B8D"/>
    <w:rsid w:val="00DA5D9E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6915"/>
    <w:rsid w:val="00DD7933"/>
    <w:rsid w:val="00DE081C"/>
    <w:rsid w:val="00DE0CE5"/>
    <w:rsid w:val="00DE1F30"/>
    <w:rsid w:val="00DE2697"/>
    <w:rsid w:val="00DE3C95"/>
    <w:rsid w:val="00DE5388"/>
    <w:rsid w:val="00DE6299"/>
    <w:rsid w:val="00DF0362"/>
    <w:rsid w:val="00DF1AF8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ED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CD9"/>
    <w:rsid w:val="00E82481"/>
    <w:rsid w:val="00E84138"/>
    <w:rsid w:val="00E86400"/>
    <w:rsid w:val="00E866C7"/>
    <w:rsid w:val="00E86C59"/>
    <w:rsid w:val="00E872E7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3E57"/>
    <w:rsid w:val="00EE54C3"/>
    <w:rsid w:val="00EE7AA7"/>
    <w:rsid w:val="00EF0C5C"/>
    <w:rsid w:val="00EF1AEA"/>
    <w:rsid w:val="00EF4A31"/>
    <w:rsid w:val="00EF636A"/>
    <w:rsid w:val="00EF7271"/>
    <w:rsid w:val="00EF76D6"/>
    <w:rsid w:val="00F01BF4"/>
    <w:rsid w:val="00F026FD"/>
    <w:rsid w:val="00F02701"/>
    <w:rsid w:val="00F0360F"/>
    <w:rsid w:val="00F100C4"/>
    <w:rsid w:val="00F10395"/>
    <w:rsid w:val="00F1062C"/>
    <w:rsid w:val="00F10AAD"/>
    <w:rsid w:val="00F128B4"/>
    <w:rsid w:val="00F13C8C"/>
    <w:rsid w:val="00F21826"/>
    <w:rsid w:val="00F2276B"/>
    <w:rsid w:val="00F3092D"/>
    <w:rsid w:val="00F34C0B"/>
    <w:rsid w:val="00F37178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556C"/>
    <w:rsid w:val="00F65D57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371A"/>
    <w:rsid w:val="00F950F3"/>
    <w:rsid w:val="00F95D9D"/>
    <w:rsid w:val="00F95E36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94562-7BC6-45FB-943D-A4D36BBD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A529-039C-43AE-997D-03F60DB5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 zwalczania inwazyjnych gatunków obcych</vt:lpstr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zwalczania inwazyjnych gatunków obcych</dc:title>
  <dc:creator>Izabela Skwierczyńska</dc:creator>
  <cp:lastModifiedBy>Katarzyna Morawska</cp:lastModifiedBy>
  <cp:revision>3</cp:revision>
  <cp:lastPrinted>2018-07-23T10:05:00Z</cp:lastPrinted>
  <dcterms:created xsi:type="dcterms:W3CDTF">2018-08-20T14:01:00Z</dcterms:created>
  <dcterms:modified xsi:type="dcterms:W3CDTF">2018-08-20T14:01:00Z</dcterms:modified>
</cp:coreProperties>
</file>